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6ADC" w14:textId="5A039936" w:rsidR="00375DE3" w:rsidRPr="00A91B7A" w:rsidRDefault="00375DE3" w:rsidP="00375DE3">
      <w:pPr>
        <w:pStyle w:val="Ch67"/>
        <w:rPr>
          <w:w w:val="100"/>
          <w:sz w:val="24"/>
          <w:szCs w:val="24"/>
        </w:rPr>
      </w:pPr>
      <w:bookmarkStart w:id="0" w:name="_GoBack"/>
      <w:bookmarkEnd w:id="0"/>
      <w:r w:rsidRPr="00A91B7A">
        <w:rPr>
          <w:w w:val="100"/>
          <w:sz w:val="24"/>
          <w:szCs w:val="24"/>
        </w:rPr>
        <w:t>Додаток 6</w:t>
      </w:r>
      <w:r w:rsidRPr="00A91B7A">
        <w:rPr>
          <w:w w:val="100"/>
          <w:sz w:val="24"/>
          <w:szCs w:val="24"/>
        </w:rPr>
        <w:br/>
        <w:t>до Інструкції про порядок виготовлення, придбання,</w:t>
      </w:r>
      <w:r w:rsidR="00941932">
        <w:rPr>
          <w:rFonts w:asciiTheme="minorHAnsi" w:hAnsiTheme="minorHAnsi"/>
          <w:w w:val="100"/>
          <w:sz w:val="24"/>
          <w:szCs w:val="24"/>
        </w:rPr>
        <w:br/>
      </w:r>
      <w:r w:rsidRPr="00A91B7A">
        <w:rPr>
          <w:w w:val="100"/>
          <w:sz w:val="24"/>
          <w:szCs w:val="24"/>
        </w:rPr>
        <w:t>зберігання, обліку, перевезення та використання</w:t>
      </w:r>
      <w:r w:rsidR="00941932">
        <w:rPr>
          <w:rFonts w:asciiTheme="minorHAnsi" w:hAnsiTheme="minorHAnsi"/>
          <w:w w:val="100"/>
          <w:sz w:val="24"/>
          <w:szCs w:val="24"/>
        </w:rPr>
        <w:br/>
      </w:r>
      <w:r w:rsidRPr="00A91B7A">
        <w:rPr>
          <w:w w:val="100"/>
          <w:sz w:val="24"/>
          <w:szCs w:val="24"/>
        </w:rPr>
        <w:t>вогнепальної, пневматичної, холодної і охолощеної зброї,</w:t>
      </w:r>
      <w:r w:rsidR="00941932">
        <w:rPr>
          <w:rFonts w:asciiTheme="minorHAnsi" w:hAnsiTheme="minorHAnsi"/>
          <w:w w:val="100"/>
          <w:sz w:val="24"/>
          <w:szCs w:val="24"/>
        </w:rPr>
        <w:br/>
      </w:r>
      <w:r w:rsidRPr="00A91B7A">
        <w:rPr>
          <w:w w:val="100"/>
          <w:sz w:val="24"/>
          <w:szCs w:val="24"/>
        </w:rPr>
        <w:t xml:space="preserve">пристроїв вітчизняного виробництва для відстрілу </w:t>
      </w:r>
      <w:r w:rsidRPr="00A91B7A">
        <w:rPr>
          <w:w w:val="100"/>
          <w:sz w:val="24"/>
          <w:szCs w:val="24"/>
        </w:rPr>
        <w:br/>
        <w:t xml:space="preserve">патронів, споряджених гумовими </w:t>
      </w:r>
      <w:r w:rsidR="00941932">
        <w:rPr>
          <w:rFonts w:asciiTheme="minorHAnsi" w:hAnsiTheme="minorHAnsi"/>
          <w:w w:val="100"/>
          <w:sz w:val="24"/>
          <w:szCs w:val="24"/>
        </w:rPr>
        <w:t xml:space="preserve"> </w:t>
      </w:r>
      <w:r w:rsidRPr="00A91B7A">
        <w:rPr>
          <w:w w:val="100"/>
          <w:sz w:val="24"/>
          <w:szCs w:val="24"/>
        </w:rPr>
        <w:t>чи аналогічними</w:t>
      </w:r>
      <w:r w:rsidR="00941932">
        <w:rPr>
          <w:rFonts w:asciiTheme="minorHAnsi" w:hAnsiTheme="minorHAnsi"/>
          <w:w w:val="100"/>
          <w:sz w:val="24"/>
          <w:szCs w:val="24"/>
        </w:rPr>
        <w:br/>
      </w:r>
      <w:r w:rsidRPr="00A91B7A">
        <w:rPr>
          <w:w w:val="100"/>
          <w:sz w:val="24"/>
          <w:szCs w:val="24"/>
        </w:rPr>
        <w:t>за своїми властивостями метальними снарядами</w:t>
      </w:r>
      <w:r w:rsidR="00941932">
        <w:rPr>
          <w:rFonts w:asciiTheme="minorHAnsi" w:hAnsiTheme="minorHAnsi"/>
          <w:w w:val="100"/>
          <w:sz w:val="24"/>
          <w:szCs w:val="24"/>
        </w:rPr>
        <w:br/>
      </w:r>
      <w:r w:rsidRPr="00A91B7A">
        <w:rPr>
          <w:w w:val="100"/>
          <w:sz w:val="24"/>
          <w:szCs w:val="24"/>
        </w:rPr>
        <w:t>несмертельної дії, та патронів до них,</w:t>
      </w:r>
      <w:r w:rsidR="00941932">
        <w:rPr>
          <w:rFonts w:asciiTheme="minorHAnsi" w:hAnsiTheme="minorHAnsi"/>
          <w:w w:val="100"/>
          <w:sz w:val="24"/>
          <w:szCs w:val="24"/>
        </w:rPr>
        <w:br/>
      </w:r>
      <w:r w:rsidRPr="00A91B7A">
        <w:rPr>
          <w:w w:val="100"/>
          <w:sz w:val="24"/>
          <w:szCs w:val="24"/>
        </w:rPr>
        <w:t>а також боєприпасів до зброї,</w:t>
      </w:r>
      <w:r w:rsidR="00941932">
        <w:rPr>
          <w:rFonts w:asciiTheme="minorHAnsi" w:hAnsiTheme="minorHAnsi"/>
          <w:w w:val="100"/>
          <w:sz w:val="24"/>
          <w:szCs w:val="24"/>
        </w:rPr>
        <w:br/>
      </w:r>
      <w:r w:rsidRPr="00A91B7A">
        <w:rPr>
          <w:w w:val="100"/>
          <w:sz w:val="24"/>
          <w:szCs w:val="24"/>
        </w:rPr>
        <w:t>основних частин зброї та вибухових матеріалів</w:t>
      </w:r>
      <w:r w:rsidRPr="00A91B7A">
        <w:rPr>
          <w:w w:val="100"/>
          <w:sz w:val="24"/>
          <w:szCs w:val="24"/>
        </w:rPr>
        <w:br/>
        <w:t>(пункт 2.2 глави 2 розділу І)</w:t>
      </w:r>
    </w:p>
    <w:p w14:paraId="156850C4" w14:textId="77777777" w:rsidR="00375DE3" w:rsidRPr="00A91B7A" w:rsidRDefault="00375DE3" w:rsidP="00375DE3">
      <w:pPr>
        <w:pStyle w:val="Ch68"/>
        <w:spacing w:before="227"/>
        <w:ind w:left="3969"/>
        <w:rPr>
          <w:w w:val="100"/>
          <w:sz w:val="24"/>
          <w:szCs w:val="24"/>
        </w:rPr>
      </w:pPr>
      <w:r w:rsidRPr="00A91B7A">
        <w:rPr>
          <w:w w:val="100"/>
          <w:sz w:val="24"/>
          <w:szCs w:val="24"/>
        </w:rPr>
        <w:t>ЗАТВЕРДЖУЮ</w:t>
      </w:r>
    </w:p>
    <w:p w14:paraId="5DEF36AF" w14:textId="77777777" w:rsidR="00375DE3" w:rsidRPr="00D56BB6" w:rsidRDefault="00375DE3" w:rsidP="00375DE3">
      <w:pPr>
        <w:pStyle w:val="Ch68"/>
        <w:spacing w:before="57"/>
        <w:ind w:left="3969"/>
        <w:rPr>
          <w:rFonts w:asciiTheme="minorHAnsi" w:hAnsiTheme="minorHAnsi"/>
          <w:w w:val="100"/>
          <w:sz w:val="24"/>
          <w:szCs w:val="24"/>
        </w:rPr>
      </w:pPr>
      <w:r w:rsidRPr="00A91B7A">
        <w:rPr>
          <w:w w:val="100"/>
          <w:sz w:val="24"/>
          <w:szCs w:val="24"/>
        </w:rPr>
        <w:t xml:space="preserve">Керівник </w:t>
      </w:r>
      <w:r>
        <w:rPr>
          <w:rFonts w:asciiTheme="minorHAnsi" w:hAnsiTheme="minorHAnsi"/>
          <w:w w:val="100"/>
          <w:sz w:val="24"/>
          <w:szCs w:val="24"/>
        </w:rPr>
        <w:t>______________________________________________</w:t>
      </w:r>
    </w:p>
    <w:p w14:paraId="3D11BC5A" w14:textId="77777777" w:rsidR="00375DE3" w:rsidRPr="00D56BB6" w:rsidRDefault="00375DE3" w:rsidP="00375DE3">
      <w:pPr>
        <w:pStyle w:val="StrokeCh6"/>
        <w:ind w:left="4700"/>
        <w:rPr>
          <w:w w:val="100"/>
          <w:sz w:val="20"/>
          <w:szCs w:val="20"/>
        </w:rPr>
      </w:pPr>
      <w:r w:rsidRPr="00D56BB6">
        <w:rPr>
          <w:w w:val="100"/>
          <w:sz w:val="20"/>
          <w:szCs w:val="20"/>
        </w:rPr>
        <w:t>(найменування органу (підрозділу) поліції)</w:t>
      </w:r>
    </w:p>
    <w:p w14:paraId="6C73AE4C" w14:textId="77777777" w:rsidR="00375DE3" w:rsidRPr="00D56BB6" w:rsidRDefault="00375DE3" w:rsidP="00375DE3">
      <w:pPr>
        <w:pStyle w:val="Ch68"/>
        <w:spacing w:before="57"/>
        <w:ind w:left="3969"/>
        <w:rPr>
          <w:rFonts w:asciiTheme="minorHAnsi" w:hAnsiTheme="minorHAnsi"/>
          <w:w w:val="100"/>
          <w:sz w:val="24"/>
          <w:szCs w:val="24"/>
        </w:rPr>
      </w:pPr>
      <w:r>
        <w:rPr>
          <w:rFonts w:asciiTheme="minorHAnsi" w:hAnsiTheme="minorHAnsi"/>
          <w:w w:val="100"/>
          <w:sz w:val="24"/>
          <w:szCs w:val="24"/>
        </w:rPr>
        <w:t>______________________________________________________</w:t>
      </w:r>
    </w:p>
    <w:p w14:paraId="2CF27F24" w14:textId="77777777" w:rsidR="00375DE3" w:rsidRPr="00D56BB6" w:rsidRDefault="00375DE3" w:rsidP="00375DE3">
      <w:pPr>
        <w:pStyle w:val="Ch68"/>
        <w:spacing w:before="57"/>
        <w:ind w:left="3969"/>
        <w:rPr>
          <w:rFonts w:asciiTheme="minorHAnsi" w:hAnsiTheme="minorHAnsi"/>
          <w:w w:val="100"/>
          <w:sz w:val="24"/>
          <w:szCs w:val="24"/>
        </w:rPr>
      </w:pPr>
      <w:r>
        <w:rPr>
          <w:rFonts w:asciiTheme="minorHAnsi" w:hAnsiTheme="minorHAnsi"/>
          <w:w w:val="100"/>
          <w:sz w:val="24"/>
          <w:szCs w:val="24"/>
        </w:rPr>
        <w:t>______________________________________________________</w:t>
      </w:r>
    </w:p>
    <w:p w14:paraId="6E044059" w14:textId="77777777" w:rsidR="00375DE3" w:rsidRPr="00D56BB6" w:rsidRDefault="00375DE3" w:rsidP="00375DE3">
      <w:pPr>
        <w:pStyle w:val="StrokeCh6"/>
        <w:ind w:left="3969"/>
        <w:rPr>
          <w:w w:val="100"/>
          <w:sz w:val="20"/>
          <w:szCs w:val="20"/>
        </w:rPr>
      </w:pPr>
      <w:r w:rsidRPr="00D56BB6">
        <w:rPr>
          <w:w w:val="100"/>
          <w:sz w:val="20"/>
          <w:szCs w:val="20"/>
        </w:rPr>
        <w:t>(власне ім’я, прізвище)</w:t>
      </w:r>
    </w:p>
    <w:p w14:paraId="34257FFB" w14:textId="77777777" w:rsidR="00375DE3" w:rsidRPr="00D32D48" w:rsidRDefault="00375DE3" w:rsidP="00375DE3">
      <w:pPr>
        <w:pStyle w:val="Ch66"/>
        <w:rPr>
          <w:caps/>
          <w:w w:val="100"/>
          <w:sz w:val="28"/>
          <w:szCs w:val="28"/>
        </w:rPr>
      </w:pPr>
      <w:r w:rsidRPr="00D32D48">
        <w:rPr>
          <w:caps/>
          <w:w w:val="100"/>
          <w:sz w:val="28"/>
          <w:szCs w:val="28"/>
        </w:rPr>
        <w:t>Рішення</w:t>
      </w:r>
    </w:p>
    <w:p w14:paraId="1DAB9E85" w14:textId="77777777" w:rsidR="00375DE3" w:rsidRPr="00D56BB6" w:rsidRDefault="00375DE3" w:rsidP="00375DE3">
      <w:pPr>
        <w:pStyle w:val="Ch68"/>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_______________________________________________________________________________________</w:t>
      </w:r>
    </w:p>
    <w:p w14:paraId="5BED2217" w14:textId="77777777" w:rsidR="00375DE3" w:rsidRPr="00D56BB6" w:rsidRDefault="00375DE3" w:rsidP="00375DE3">
      <w:pPr>
        <w:pStyle w:val="StrokeCh6"/>
        <w:rPr>
          <w:w w:val="100"/>
          <w:sz w:val="20"/>
          <w:szCs w:val="20"/>
        </w:rPr>
      </w:pPr>
      <w:r w:rsidRPr="00D56BB6">
        <w:rPr>
          <w:w w:val="100"/>
          <w:sz w:val="20"/>
          <w:szCs w:val="20"/>
        </w:rPr>
        <w:t>(найменування органу (підрозділу) поліції)</w:t>
      </w:r>
    </w:p>
    <w:p w14:paraId="3341BB07" w14:textId="77777777" w:rsidR="00375DE3" w:rsidRPr="00A91B7A" w:rsidRDefault="00375DE3" w:rsidP="00375DE3">
      <w:pPr>
        <w:pStyle w:val="Ch63"/>
        <w:spacing w:before="113"/>
        <w:rPr>
          <w:w w:val="100"/>
          <w:sz w:val="24"/>
          <w:szCs w:val="24"/>
        </w:rPr>
      </w:pPr>
      <w:r w:rsidRPr="00A91B7A">
        <w:rPr>
          <w:w w:val="100"/>
          <w:sz w:val="24"/>
          <w:szCs w:val="24"/>
        </w:rPr>
        <w:t>№ _______________</w:t>
      </w:r>
      <w:r>
        <w:rPr>
          <w:rFonts w:asciiTheme="minorHAnsi" w:hAnsiTheme="minorHAnsi"/>
          <w:w w:val="100"/>
          <w:sz w:val="24"/>
          <w:szCs w:val="24"/>
        </w:rPr>
        <w:t xml:space="preserve">                                             </w:t>
      </w:r>
      <w:r w:rsidRPr="00A91B7A">
        <w:rPr>
          <w:w w:val="100"/>
          <w:sz w:val="24"/>
          <w:szCs w:val="24"/>
        </w:rPr>
        <w:t>____  ______ 20 ____</w:t>
      </w:r>
    </w:p>
    <w:p w14:paraId="7BB0B9E1" w14:textId="77777777" w:rsidR="00375DE3" w:rsidRPr="00A91B7A" w:rsidRDefault="00375DE3" w:rsidP="00375DE3">
      <w:pPr>
        <w:pStyle w:val="Ch63"/>
        <w:spacing w:before="170"/>
        <w:rPr>
          <w:w w:val="100"/>
          <w:sz w:val="24"/>
          <w:szCs w:val="24"/>
        </w:rPr>
      </w:pPr>
      <w:r w:rsidRPr="00A91B7A">
        <w:rPr>
          <w:w w:val="100"/>
          <w:sz w:val="24"/>
          <w:szCs w:val="24"/>
        </w:rPr>
        <w:t>Про залишення заяви (клопотання) без руху; надання (відмову в наданні) дозволу (направлення на комісійний продаж); продовження (відмову в продовженні) строку дії дозволу; переоформлення (відмову в переоформленні); зміну (тимчасову зміну) (відмову в зміні (відмову в тимчасовій зміні) місця зберігання зброї, основної частини зброї, пристрою; поставлення на облік (відмову в поставленні на облік) власника за новим місцем проживання (формується програмними засобами інформаційно-комунікаційної системи)</w:t>
      </w:r>
    </w:p>
    <w:p w14:paraId="45D7F1BC" w14:textId="77777777" w:rsidR="00375DE3" w:rsidRPr="00D56BB6" w:rsidRDefault="00375DE3" w:rsidP="00375DE3">
      <w:pPr>
        <w:pStyle w:val="Ch68"/>
        <w:spacing w:before="5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_______________________________________________________________________________________</w:t>
      </w:r>
    </w:p>
    <w:p w14:paraId="0861A306" w14:textId="77777777" w:rsidR="00375DE3" w:rsidRPr="00D56BB6" w:rsidRDefault="00375DE3" w:rsidP="00375DE3">
      <w:pPr>
        <w:pStyle w:val="StrokeCh6"/>
        <w:rPr>
          <w:w w:val="100"/>
          <w:sz w:val="20"/>
          <w:szCs w:val="20"/>
        </w:rPr>
      </w:pPr>
      <w:r w:rsidRPr="00D56BB6">
        <w:rPr>
          <w:w w:val="100"/>
          <w:sz w:val="20"/>
          <w:szCs w:val="20"/>
        </w:rPr>
        <w:t>(найменування та місцезнаходження підприємства, установи, організації, суб’єкта господарювання, прізвище, власне ім’я, по батькові (за наявності) фізичної особи </w:t>
      </w:r>
      <w:r>
        <w:rPr>
          <w:w w:val="100"/>
          <w:sz w:val="20"/>
          <w:szCs w:val="20"/>
        </w:rPr>
        <w:t>-</w:t>
      </w:r>
      <w:r w:rsidRPr="00D56BB6">
        <w:rPr>
          <w:w w:val="100"/>
          <w:sz w:val="20"/>
          <w:szCs w:val="20"/>
        </w:rPr>
        <w:t xml:space="preserve"> підприємця / прізвище, власне ім’я, по батькові (за наявності), </w:t>
      </w:r>
      <w:r w:rsidRPr="00D56BB6">
        <w:rPr>
          <w:w w:val="100"/>
          <w:sz w:val="20"/>
          <w:szCs w:val="20"/>
        </w:rPr>
        <w:br/>
        <w:t>місце проживання особи)</w:t>
      </w:r>
    </w:p>
    <w:p w14:paraId="24B7DBF9" w14:textId="77777777" w:rsidR="00375DE3" w:rsidRPr="00D56BB6" w:rsidRDefault="00375DE3" w:rsidP="00375DE3">
      <w:pPr>
        <w:pStyle w:val="Ch68"/>
        <w:spacing w:before="57"/>
        <w:rPr>
          <w:rFonts w:ascii="Calibri" w:hAnsi="Calibri"/>
          <w:w w:val="100"/>
          <w:sz w:val="24"/>
          <w:szCs w:val="24"/>
        </w:rPr>
      </w:pPr>
      <w:r w:rsidRPr="00D56BB6">
        <w:rPr>
          <w:rFonts w:ascii="Calibri" w:hAnsi="Calibri"/>
          <w:w w:val="100"/>
          <w:sz w:val="24"/>
          <w:szCs w:val="24"/>
        </w:rPr>
        <w:t>_______________________________________________________________________________________</w:t>
      </w:r>
    </w:p>
    <w:p w14:paraId="3C7E9B2D" w14:textId="77777777" w:rsidR="00375DE3" w:rsidRPr="00A91B7A" w:rsidRDefault="00375DE3" w:rsidP="00375DE3">
      <w:pPr>
        <w:pStyle w:val="Ch63"/>
        <w:spacing w:before="170"/>
        <w:rPr>
          <w:w w:val="100"/>
          <w:sz w:val="24"/>
          <w:szCs w:val="24"/>
        </w:rPr>
      </w:pPr>
      <w:r w:rsidRPr="00A91B7A">
        <w:rPr>
          <w:w w:val="100"/>
          <w:sz w:val="24"/>
          <w:szCs w:val="24"/>
        </w:rPr>
        <w:t>На підставі таких поданих документів:</w:t>
      </w:r>
    </w:p>
    <w:p w14:paraId="6013DE45" w14:textId="77777777" w:rsidR="00375DE3" w:rsidRPr="00D56BB6" w:rsidRDefault="00375DE3" w:rsidP="00375DE3">
      <w:pPr>
        <w:pStyle w:val="Ch68"/>
        <w:spacing w:before="57"/>
        <w:rPr>
          <w:rFonts w:ascii="Calibri" w:hAnsi="Calibri"/>
          <w:w w:val="100"/>
          <w:sz w:val="24"/>
          <w:szCs w:val="24"/>
        </w:rPr>
      </w:pPr>
      <w:r w:rsidRPr="00D56BB6">
        <w:rPr>
          <w:rFonts w:ascii="Calibri" w:hAnsi="Calibri"/>
          <w:w w:val="100"/>
          <w:sz w:val="24"/>
          <w:szCs w:val="24"/>
        </w:rPr>
        <w:t>_______________________________________________________________________________________</w:t>
      </w:r>
    </w:p>
    <w:p w14:paraId="7542DD7F" w14:textId="77777777" w:rsidR="00375DE3" w:rsidRPr="00941932" w:rsidRDefault="00375DE3" w:rsidP="00375DE3">
      <w:pPr>
        <w:pStyle w:val="Ch68"/>
        <w:spacing w:before="113"/>
        <w:rPr>
          <w:rFonts w:asciiTheme="minorHAnsi" w:hAnsiTheme="minorHAnsi"/>
          <w:w w:val="100"/>
          <w:sz w:val="24"/>
          <w:szCs w:val="24"/>
        </w:rPr>
      </w:pPr>
      <w:r w:rsidRPr="00A91B7A">
        <w:rPr>
          <w:w w:val="100"/>
          <w:sz w:val="24"/>
          <w:szCs w:val="24"/>
        </w:rPr>
        <w:t>та у зв’язку із встановленими обставинами щодо особи (осіб):</w:t>
      </w:r>
    </w:p>
    <w:tbl>
      <w:tblPr>
        <w:tblW w:w="0" w:type="auto"/>
        <w:tblInd w:w="68" w:type="dxa"/>
        <w:tblLayout w:type="fixed"/>
        <w:tblCellMar>
          <w:left w:w="0" w:type="dxa"/>
          <w:right w:w="0" w:type="dxa"/>
        </w:tblCellMar>
        <w:tblLook w:val="0000" w:firstRow="0" w:lastRow="0" w:firstColumn="0" w:lastColumn="0" w:noHBand="0" w:noVBand="0"/>
      </w:tblPr>
      <w:tblGrid>
        <w:gridCol w:w="8364"/>
        <w:gridCol w:w="2031"/>
      </w:tblGrid>
      <w:tr w:rsidR="00375DE3" w:rsidRPr="00A91B7A" w14:paraId="0136A740"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84893" w14:textId="77777777" w:rsidR="00375DE3" w:rsidRPr="00A91B7A" w:rsidRDefault="00375DE3" w:rsidP="00AC63A3">
            <w:pPr>
              <w:pStyle w:val="TableTABL"/>
              <w:rPr>
                <w:spacing w:val="0"/>
                <w:sz w:val="24"/>
                <w:szCs w:val="24"/>
              </w:rPr>
            </w:pPr>
            <w:r w:rsidRPr="00A91B7A">
              <w:rPr>
                <w:spacing w:val="0"/>
                <w:sz w:val="24"/>
                <w:szCs w:val="24"/>
              </w:rPr>
              <w:t xml:space="preserve">подання до заяви (клопотання) неповного переліку документів (відомостей) </w:t>
            </w:r>
            <w:r w:rsidRPr="00A91B7A">
              <w:rPr>
                <w:spacing w:val="0"/>
                <w:sz w:val="24"/>
                <w:szCs w:val="24"/>
              </w:rPr>
              <w:br/>
              <w:t>та / або їх недостовірність, а саме: __________________________________</w:t>
            </w:r>
          </w:p>
          <w:p w14:paraId="0744F790" w14:textId="77777777" w:rsidR="00375DE3" w:rsidRPr="00A91B7A" w:rsidRDefault="00375DE3" w:rsidP="00AC63A3">
            <w:pPr>
              <w:pStyle w:val="TableTABL"/>
              <w:spacing w:before="57"/>
              <w:rPr>
                <w:spacing w:val="0"/>
                <w:sz w:val="24"/>
                <w:szCs w:val="24"/>
              </w:rPr>
            </w:pPr>
            <w:r w:rsidRPr="00A91B7A">
              <w:rPr>
                <w:spacing w:val="0"/>
                <w:sz w:val="24"/>
                <w:szCs w:val="24"/>
              </w:rPr>
              <w:t>_______________________________________________________________</w:t>
            </w:r>
          </w:p>
          <w:p w14:paraId="7BD9FFB6" w14:textId="77777777" w:rsidR="00375DE3" w:rsidRPr="00D56BB6" w:rsidRDefault="00375DE3" w:rsidP="00AC63A3">
            <w:pPr>
              <w:pStyle w:val="StrokeCh6"/>
              <w:rPr>
                <w:w w:val="100"/>
                <w:sz w:val="20"/>
                <w:szCs w:val="20"/>
              </w:rPr>
            </w:pPr>
            <w:r w:rsidRPr="00D56BB6">
              <w:rPr>
                <w:w w:val="100"/>
                <w:sz w:val="20"/>
                <w:szCs w:val="20"/>
              </w:rPr>
              <w:t>(перелік виявлених недоліків)</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33F65B"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657EEA08"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50E5212D" w14:textId="77777777" w:rsidR="00375DE3" w:rsidRPr="00A91B7A" w:rsidRDefault="00375DE3" w:rsidP="00AC63A3">
            <w:pPr>
              <w:pStyle w:val="TableTABL"/>
              <w:jc w:val="center"/>
              <w:rPr>
                <w:spacing w:val="0"/>
                <w:sz w:val="24"/>
                <w:szCs w:val="24"/>
              </w:rPr>
            </w:pPr>
            <w:r w:rsidRPr="00A91B7A">
              <w:rPr>
                <w:spacing w:val="0"/>
                <w:sz w:val="24"/>
                <w:szCs w:val="24"/>
              </w:rPr>
              <w:t xml:space="preserve">не застосовується </w:t>
            </w:r>
          </w:p>
        </w:tc>
      </w:tr>
    </w:tbl>
    <w:p w14:paraId="28BAE4F2" w14:textId="77777777" w:rsidR="00375DE3" w:rsidRPr="00A91B7A" w:rsidRDefault="00375DE3" w:rsidP="00375DE3">
      <w:pPr>
        <w:pStyle w:val="Ch68"/>
        <w:rPr>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8364"/>
        <w:gridCol w:w="2031"/>
      </w:tblGrid>
      <w:tr w:rsidR="00375DE3" w:rsidRPr="00A91B7A" w14:paraId="7090CD12"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EDCF37" w14:textId="77777777" w:rsidR="00375DE3" w:rsidRPr="00A91B7A" w:rsidRDefault="00375DE3" w:rsidP="00AC63A3">
            <w:pPr>
              <w:pStyle w:val="TableTABL"/>
              <w:rPr>
                <w:spacing w:val="0"/>
                <w:sz w:val="24"/>
                <w:szCs w:val="24"/>
              </w:rPr>
            </w:pPr>
            <w:r w:rsidRPr="00A91B7A">
              <w:rPr>
                <w:spacing w:val="0"/>
                <w:sz w:val="24"/>
                <w:szCs w:val="24"/>
              </w:rPr>
              <w:t>медичні протипоказання до виконання вказаних функціональних обов’язків та володіння зброєю (протипоказання, зазначені в медичній довідці встановленого зразка для отримання дозволу (ліцензії) на об’єкт дозвільної системи)</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3331E8"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 (підстава, документ)/</w:t>
            </w:r>
          </w:p>
          <w:p w14:paraId="110E66F7" w14:textId="77777777" w:rsidR="00375DE3" w:rsidRPr="00A91B7A" w:rsidRDefault="00375DE3" w:rsidP="00AC63A3">
            <w:pPr>
              <w:pStyle w:val="TableTABL"/>
              <w:jc w:val="center"/>
              <w:rPr>
                <w:spacing w:val="0"/>
                <w:sz w:val="24"/>
                <w:szCs w:val="24"/>
              </w:rPr>
            </w:pPr>
            <w:r w:rsidRPr="00A91B7A">
              <w:rPr>
                <w:spacing w:val="0"/>
                <w:sz w:val="24"/>
                <w:szCs w:val="24"/>
              </w:rPr>
              <w:lastRenderedPageBreak/>
              <w:t>не застосовується</w:t>
            </w:r>
          </w:p>
        </w:tc>
      </w:tr>
      <w:tr w:rsidR="00375DE3" w:rsidRPr="00A91B7A" w14:paraId="253F418D"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182658" w14:textId="77777777" w:rsidR="00375DE3" w:rsidRPr="00A91B7A" w:rsidRDefault="00375DE3" w:rsidP="00AC63A3">
            <w:pPr>
              <w:pStyle w:val="TableTABL"/>
              <w:rPr>
                <w:spacing w:val="0"/>
                <w:sz w:val="24"/>
                <w:szCs w:val="24"/>
              </w:rPr>
            </w:pPr>
            <w:r w:rsidRPr="00A91B7A">
              <w:rPr>
                <w:spacing w:val="0"/>
                <w:sz w:val="24"/>
                <w:szCs w:val="24"/>
              </w:rPr>
              <w:lastRenderedPageBreak/>
              <w:t>наявність даних про систематичне (два чи більше разів) порушення такою особою громадського порядку (притягнення два чи більше разів протягом року до адміністративної відповідальності за статтею 173 КУпАП</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83F314"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 (підстава, документ)/</w:t>
            </w:r>
          </w:p>
          <w:p w14:paraId="041142E0"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0B9EA589"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C27E37" w14:textId="77777777" w:rsidR="00375DE3" w:rsidRPr="00A91B7A" w:rsidRDefault="00375DE3" w:rsidP="00AC63A3">
            <w:pPr>
              <w:pStyle w:val="TableTABL"/>
              <w:rPr>
                <w:spacing w:val="0"/>
                <w:sz w:val="24"/>
                <w:szCs w:val="24"/>
              </w:rPr>
            </w:pPr>
            <w:r w:rsidRPr="00A91B7A">
              <w:rPr>
                <w:spacing w:val="0"/>
                <w:sz w:val="24"/>
                <w:szCs w:val="24"/>
              </w:rPr>
              <w:t xml:space="preserve">систематичне порушення вимог </w:t>
            </w:r>
            <w:hyperlink r:id="rId6" w:anchor="n65" w:history="1">
              <w:r w:rsidRPr="00A91B7A">
                <w:rPr>
                  <w:spacing w:val="0"/>
                  <w:sz w:val="24"/>
                  <w:szCs w:val="24"/>
                </w:rPr>
                <w:t>Інструкції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w:t>
              </w:r>
            </w:hyperlink>
            <w:r w:rsidRPr="00A91B7A">
              <w:rPr>
                <w:spacing w:val="0"/>
                <w:sz w:val="24"/>
                <w:szCs w:val="24"/>
              </w:rPr>
              <w:t>, затвердженої наказом Міністерства внутрішніх справ України від 21 серпня 1998 року № 622, зареєстрованої в Міністерстві юстиції України 07 жовтня 1998 року за № 637/3077, щодо зберігання, перевезення, використання раніше придбаної зброї, пристроїв (притягнення два чи більше разів протягом року до адміністративної відповідальності за статтями 174, 190, 191, 193, 194, 195 КУпАП)</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70BC19"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75ED0D28"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221E9DF6"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1F4BC761"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130F7" w14:textId="77777777" w:rsidR="00375DE3" w:rsidRPr="00A91B7A" w:rsidRDefault="00375DE3" w:rsidP="00AC63A3">
            <w:pPr>
              <w:pStyle w:val="TableTABL"/>
              <w:rPr>
                <w:spacing w:val="0"/>
                <w:sz w:val="24"/>
                <w:szCs w:val="24"/>
              </w:rPr>
            </w:pPr>
            <w:r w:rsidRPr="00A91B7A">
              <w:rPr>
                <w:spacing w:val="0"/>
                <w:sz w:val="24"/>
                <w:szCs w:val="24"/>
              </w:rPr>
              <w:t>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 (притягнення протягом року до адміністративної відповідальності за частинами другою, третьою статті 130 КУпАП)</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05669"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67FFDC73"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5DB90D9A"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5042B4E4"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2CA66F" w14:textId="77777777" w:rsidR="00375DE3" w:rsidRPr="00A91B7A" w:rsidRDefault="00375DE3" w:rsidP="00AC63A3">
            <w:pPr>
              <w:pStyle w:val="TableTABL"/>
              <w:rPr>
                <w:spacing w:val="0"/>
                <w:sz w:val="24"/>
                <w:szCs w:val="24"/>
              </w:rPr>
            </w:pPr>
            <w:r w:rsidRPr="00A91B7A">
              <w:rPr>
                <w:spacing w:val="0"/>
                <w:sz w:val="24"/>
                <w:szCs w:val="24"/>
              </w:rPr>
              <w:t>розпивання пива, алкогольних, слабоалкогольних напоїв у заборонених законом місцях або поява в громадських місцях у п’яному вигляді (притягнення протягом року до адміністративної відповідальності за частинами другою, третьою статті 178 КУпАП)</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F9D422"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0B4BCDBC"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76204D4F"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47D61D24"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226153" w14:textId="77777777" w:rsidR="00375DE3" w:rsidRPr="00A91B7A" w:rsidRDefault="00375DE3" w:rsidP="00AC63A3">
            <w:pPr>
              <w:pStyle w:val="TableTABL"/>
              <w:rPr>
                <w:spacing w:val="0"/>
                <w:sz w:val="24"/>
                <w:szCs w:val="24"/>
              </w:rPr>
            </w:pPr>
            <w:r w:rsidRPr="00A91B7A">
              <w:rPr>
                <w:spacing w:val="0"/>
                <w:sz w:val="24"/>
                <w:szCs w:val="24"/>
              </w:rPr>
              <w:t xml:space="preserve">незаконні виробництво, придбання, зберігання, перевезення, пересилання наркотичних засобів або психотропних речовин без мети збуту в невеликих розмірах (притягнення протягом року до адміністративної відповідальності </w:t>
            </w:r>
            <w:r w:rsidRPr="00A91B7A">
              <w:rPr>
                <w:spacing w:val="0"/>
                <w:sz w:val="24"/>
                <w:szCs w:val="24"/>
              </w:rPr>
              <w:br/>
              <w:t>два чи більше разів за статтею 44 КУпАП)</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FC8679"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09BF70DB"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10592B12"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75CC1B78" w14:textId="77777777" w:rsidTr="00AC63A3">
        <w:trPr>
          <w:trHeight w:val="60"/>
        </w:trPr>
        <w:tc>
          <w:tcPr>
            <w:tcW w:w="8364" w:type="dxa"/>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7C28D27B" w14:textId="77777777" w:rsidR="00375DE3" w:rsidRPr="00A91B7A" w:rsidRDefault="00375DE3" w:rsidP="00AC63A3">
            <w:pPr>
              <w:pStyle w:val="TableTABL"/>
              <w:rPr>
                <w:spacing w:val="0"/>
                <w:sz w:val="24"/>
                <w:szCs w:val="24"/>
              </w:rPr>
            </w:pPr>
            <w:r w:rsidRPr="00A91B7A">
              <w:rPr>
                <w:spacing w:val="0"/>
                <w:sz w:val="24"/>
                <w:szCs w:val="24"/>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(притягнення протягом року до адміністративної відповідальності за статтею 173</w:t>
            </w:r>
            <w:r w:rsidRPr="00A91B7A">
              <w:rPr>
                <w:spacing w:val="0"/>
                <w:sz w:val="24"/>
                <w:szCs w:val="24"/>
                <w:vertAlign w:val="superscript"/>
              </w:rPr>
              <w:t>2</w:t>
            </w:r>
            <w:r w:rsidRPr="00A91B7A">
              <w:rPr>
                <w:spacing w:val="0"/>
                <w:sz w:val="24"/>
                <w:szCs w:val="24"/>
              </w:rPr>
              <w:t xml:space="preserve"> КУпАП)</w:t>
            </w:r>
          </w:p>
        </w:tc>
        <w:tc>
          <w:tcPr>
            <w:tcW w:w="2031" w:type="dxa"/>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451FA1CF"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698F560B"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3AE4C7A7"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6A33C660"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46C793" w14:textId="77777777" w:rsidR="00375DE3" w:rsidRPr="00A91B7A" w:rsidRDefault="00375DE3" w:rsidP="00AC63A3">
            <w:pPr>
              <w:pStyle w:val="TableTABL"/>
              <w:rPr>
                <w:spacing w:val="0"/>
                <w:sz w:val="24"/>
                <w:szCs w:val="24"/>
              </w:rPr>
            </w:pPr>
            <w:r w:rsidRPr="00A91B7A">
              <w:rPr>
                <w:spacing w:val="0"/>
                <w:sz w:val="24"/>
                <w:szCs w:val="24"/>
              </w:rPr>
              <w:t>вмотивована постанова державного виконавця про встановлення тимчасового обмеження боржника в праві користування вогнепальною мисливською, пневматичною та охолощеною зброєю,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632B57"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578299BF"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485118DE"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78F121D7"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E46E3" w14:textId="77777777" w:rsidR="00375DE3" w:rsidRPr="00A91B7A" w:rsidRDefault="00375DE3" w:rsidP="00AC63A3">
            <w:pPr>
              <w:pStyle w:val="TableTABL"/>
              <w:rPr>
                <w:spacing w:val="0"/>
                <w:sz w:val="24"/>
                <w:szCs w:val="24"/>
              </w:rPr>
            </w:pPr>
            <w:r w:rsidRPr="00A91B7A">
              <w:rPr>
                <w:spacing w:val="0"/>
                <w:sz w:val="24"/>
                <w:szCs w:val="24"/>
              </w:rPr>
              <w:t>інформація про повідомлення такій особі про підозру або інформація про невручення складеного щодо такої особи повідомлення про підозру через невстановлення її місцезнаходження</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024F86"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48B1B872"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64FDD56A"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702FCB30"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AC293E" w14:textId="77777777" w:rsidR="00375DE3" w:rsidRPr="00A91B7A" w:rsidRDefault="00375DE3" w:rsidP="00AC63A3">
            <w:pPr>
              <w:pStyle w:val="TableTABL"/>
              <w:rPr>
                <w:spacing w:val="0"/>
                <w:sz w:val="24"/>
                <w:szCs w:val="24"/>
              </w:rPr>
            </w:pPr>
            <w:r w:rsidRPr="00A91B7A">
              <w:rPr>
                <w:spacing w:val="0"/>
                <w:sz w:val="24"/>
                <w:szCs w:val="24"/>
              </w:rPr>
              <w:t xml:space="preserve">судимість за тяжкий злочин, особливо тяжкий злочин, яка не погашена </w:t>
            </w:r>
            <w:r w:rsidRPr="00A91B7A">
              <w:rPr>
                <w:spacing w:val="0"/>
                <w:sz w:val="24"/>
                <w:szCs w:val="24"/>
              </w:rPr>
              <w:br/>
            </w:r>
            <w:r w:rsidRPr="00A91B7A">
              <w:rPr>
                <w:spacing w:val="0"/>
                <w:sz w:val="24"/>
                <w:szCs w:val="24"/>
              </w:rPr>
              <w:lastRenderedPageBreak/>
              <w:t>або не знята в установленому порядку</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B71E58" w14:textId="77777777" w:rsidR="00375DE3" w:rsidRPr="00A91B7A" w:rsidRDefault="00375DE3" w:rsidP="00AC63A3">
            <w:pPr>
              <w:pStyle w:val="TableTABL"/>
              <w:jc w:val="center"/>
              <w:rPr>
                <w:spacing w:val="0"/>
                <w:sz w:val="24"/>
                <w:szCs w:val="24"/>
              </w:rPr>
            </w:pPr>
            <w:r w:rsidRPr="00A91B7A">
              <w:rPr>
                <w:spacing w:val="0"/>
                <w:sz w:val="24"/>
                <w:szCs w:val="24"/>
              </w:rPr>
              <w:lastRenderedPageBreak/>
              <w:t xml:space="preserve">відсутність / </w:t>
            </w:r>
            <w:r w:rsidRPr="00A91B7A">
              <w:rPr>
                <w:spacing w:val="0"/>
                <w:sz w:val="24"/>
                <w:szCs w:val="24"/>
              </w:rPr>
              <w:lastRenderedPageBreak/>
              <w:t>наявність</w:t>
            </w:r>
          </w:p>
          <w:p w14:paraId="3413E23F"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79DB6147"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34913166"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92EDF1" w14:textId="77777777" w:rsidR="00375DE3" w:rsidRPr="00A91B7A" w:rsidRDefault="00375DE3" w:rsidP="00AC63A3">
            <w:pPr>
              <w:pStyle w:val="TableTABL"/>
              <w:rPr>
                <w:spacing w:val="0"/>
                <w:sz w:val="24"/>
                <w:szCs w:val="24"/>
              </w:rPr>
            </w:pPr>
            <w:r w:rsidRPr="00A91B7A">
              <w:rPr>
                <w:spacing w:val="0"/>
                <w:sz w:val="24"/>
                <w:szCs w:val="24"/>
              </w:rPr>
              <w:lastRenderedPageBreak/>
              <w:t>право, визначене актами законодавства, на придбання, зберігання і носіння пристроїв</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BF19FB"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15548D86"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67C61143"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074F065D"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20EBC6" w14:textId="77777777" w:rsidR="00375DE3" w:rsidRPr="00A91B7A" w:rsidRDefault="00375DE3" w:rsidP="00AC63A3">
            <w:pPr>
              <w:pStyle w:val="TableTABL"/>
              <w:rPr>
                <w:spacing w:val="0"/>
                <w:sz w:val="24"/>
                <w:szCs w:val="24"/>
              </w:rPr>
            </w:pPr>
            <w:r w:rsidRPr="00A91B7A">
              <w:rPr>
                <w:spacing w:val="0"/>
                <w:sz w:val="24"/>
                <w:szCs w:val="24"/>
              </w:rPr>
              <w:t>наявності рішення про застосування персональних обмежувальних заходів (санкцій), передбачених пунктами 1, 6 частини першої статті 4 Закону України «Про санкції», спрямованих на тимчасове позбавлення такої особи права користуватися та розпоряджатися зброєю, основними частинами зброї, пристроями</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01DCFA"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0D8738B1"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179697EC"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699134FF"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B3D827" w14:textId="77777777" w:rsidR="00375DE3" w:rsidRPr="00A91B7A" w:rsidRDefault="00375DE3" w:rsidP="00AC63A3">
            <w:pPr>
              <w:pStyle w:val="TableTABL"/>
              <w:rPr>
                <w:spacing w:val="0"/>
                <w:sz w:val="24"/>
                <w:szCs w:val="24"/>
              </w:rPr>
            </w:pPr>
            <w:r w:rsidRPr="00A91B7A">
              <w:rPr>
                <w:spacing w:val="0"/>
                <w:sz w:val="24"/>
                <w:szCs w:val="24"/>
              </w:rPr>
              <w:t>наявність рішення суду про конфіскацію чи оплатне вилучення зброї, основної частини зброї, пристрою (протягом року з дня набрання законної сили)</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783D1C"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5ACD5F92"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w:t>
            </w:r>
          </w:p>
          <w:p w14:paraId="13D83C62"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r w:rsidR="00375DE3" w:rsidRPr="00A91B7A" w14:paraId="2CBAC139" w14:textId="77777777" w:rsidTr="00AC63A3">
        <w:trPr>
          <w:trHeight w:val="60"/>
        </w:trPr>
        <w:tc>
          <w:tcPr>
            <w:tcW w:w="8364"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14:paraId="02AAF9BA" w14:textId="77777777" w:rsidR="00375DE3" w:rsidRPr="00A91B7A" w:rsidRDefault="00375DE3" w:rsidP="00AC63A3">
            <w:pPr>
              <w:pStyle w:val="TableTABL"/>
              <w:rPr>
                <w:spacing w:val="0"/>
                <w:sz w:val="24"/>
                <w:szCs w:val="24"/>
              </w:rPr>
            </w:pPr>
            <w:r w:rsidRPr="00A91B7A">
              <w:rPr>
                <w:spacing w:val="0"/>
                <w:sz w:val="24"/>
                <w:szCs w:val="24"/>
              </w:rPr>
              <w:t>____________________________________________________________________</w:t>
            </w:r>
          </w:p>
          <w:p w14:paraId="743AF4F0" w14:textId="77777777" w:rsidR="00375DE3" w:rsidRPr="00D56BB6" w:rsidRDefault="00375DE3" w:rsidP="00AC63A3">
            <w:pPr>
              <w:pStyle w:val="StrokeCh6"/>
              <w:rPr>
                <w:w w:val="100"/>
                <w:sz w:val="20"/>
                <w:szCs w:val="20"/>
              </w:rPr>
            </w:pPr>
            <w:r w:rsidRPr="00D56BB6">
              <w:rPr>
                <w:w w:val="100"/>
                <w:sz w:val="20"/>
                <w:szCs w:val="20"/>
              </w:rPr>
              <w:t xml:space="preserve">(інші обставини, у тому числі пов’язані з перевіркою працівником органу (підрозділу) поліції підприємства, установи, організації, суб’єкта господарювання, фізичної особи </w:t>
            </w:r>
            <w:r>
              <w:rPr>
                <w:w w:val="100"/>
                <w:sz w:val="20"/>
                <w:szCs w:val="20"/>
              </w:rPr>
              <w:t>-</w:t>
            </w:r>
            <w:r w:rsidRPr="00D56BB6">
              <w:rPr>
                <w:w w:val="100"/>
                <w:sz w:val="20"/>
                <w:szCs w:val="20"/>
              </w:rPr>
              <w:t xml:space="preserve"> підприємця за місцезнаходженням (особи за місцем проживання) та зазначені </w:t>
            </w:r>
            <w:r w:rsidRPr="00D56BB6">
              <w:rPr>
                <w:w w:val="100"/>
                <w:sz w:val="20"/>
                <w:szCs w:val="20"/>
              </w:rPr>
              <w:br/>
              <w:t>в акті (рапорті) про результати перевірки)</w:t>
            </w:r>
          </w:p>
          <w:p w14:paraId="14D38704" w14:textId="77777777" w:rsidR="00375DE3" w:rsidRPr="00A91B7A" w:rsidRDefault="00375DE3" w:rsidP="00AC63A3">
            <w:pPr>
              <w:pStyle w:val="TableTABL"/>
              <w:rPr>
                <w:spacing w:val="0"/>
                <w:sz w:val="24"/>
                <w:szCs w:val="24"/>
              </w:rPr>
            </w:pPr>
            <w:r w:rsidRPr="00A91B7A">
              <w:rPr>
                <w:spacing w:val="0"/>
                <w:sz w:val="24"/>
                <w:szCs w:val="24"/>
              </w:rPr>
              <w:t>____________________________________________________________________</w:t>
            </w:r>
          </w:p>
        </w:tc>
        <w:tc>
          <w:tcPr>
            <w:tcW w:w="2031"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14:paraId="11EF572F" w14:textId="77777777" w:rsidR="00375DE3" w:rsidRPr="00A91B7A" w:rsidRDefault="00375DE3" w:rsidP="00AC63A3">
            <w:pPr>
              <w:pStyle w:val="TableTABL"/>
              <w:jc w:val="center"/>
              <w:rPr>
                <w:spacing w:val="0"/>
                <w:sz w:val="24"/>
                <w:szCs w:val="24"/>
              </w:rPr>
            </w:pPr>
            <w:r w:rsidRPr="00A91B7A">
              <w:rPr>
                <w:spacing w:val="0"/>
                <w:sz w:val="24"/>
                <w:szCs w:val="24"/>
              </w:rPr>
              <w:t>відсутність / наявність</w:t>
            </w:r>
          </w:p>
          <w:p w14:paraId="25F0586E" w14:textId="77777777" w:rsidR="00375DE3" w:rsidRPr="00A91B7A" w:rsidRDefault="00375DE3" w:rsidP="00AC63A3">
            <w:pPr>
              <w:pStyle w:val="TableTABL"/>
              <w:jc w:val="center"/>
              <w:rPr>
                <w:spacing w:val="0"/>
                <w:sz w:val="24"/>
                <w:szCs w:val="24"/>
              </w:rPr>
            </w:pPr>
            <w:r w:rsidRPr="00A91B7A">
              <w:rPr>
                <w:spacing w:val="0"/>
                <w:sz w:val="24"/>
                <w:szCs w:val="24"/>
              </w:rPr>
              <w:t>(підстава, документ) /</w:t>
            </w:r>
          </w:p>
          <w:p w14:paraId="107D29D6" w14:textId="77777777" w:rsidR="00375DE3" w:rsidRPr="00A91B7A" w:rsidRDefault="00375DE3" w:rsidP="00AC63A3">
            <w:pPr>
              <w:pStyle w:val="TableTABL"/>
              <w:jc w:val="center"/>
              <w:rPr>
                <w:spacing w:val="0"/>
                <w:sz w:val="24"/>
                <w:szCs w:val="24"/>
              </w:rPr>
            </w:pPr>
            <w:r w:rsidRPr="00A91B7A">
              <w:rPr>
                <w:spacing w:val="0"/>
                <w:sz w:val="24"/>
                <w:szCs w:val="24"/>
              </w:rPr>
              <w:t>не застосовується</w:t>
            </w:r>
          </w:p>
        </w:tc>
      </w:tr>
    </w:tbl>
    <w:p w14:paraId="13937051" w14:textId="77777777" w:rsidR="00375DE3" w:rsidRPr="00A91B7A" w:rsidRDefault="00375DE3" w:rsidP="00375DE3">
      <w:pPr>
        <w:pStyle w:val="Ch68"/>
        <w:rPr>
          <w:w w:val="100"/>
          <w:sz w:val="24"/>
          <w:szCs w:val="24"/>
        </w:rPr>
      </w:pPr>
    </w:p>
    <w:p w14:paraId="1A488747" w14:textId="77777777" w:rsidR="00375DE3" w:rsidRPr="00A91B7A" w:rsidRDefault="00375DE3" w:rsidP="00375DE3">
      <w:pPr>
        <w:pStyle w:val="Ch68"/>
        <w:rPr>
          <w:w w:val="100"/>
          <w:sz w:val="24"/>
          <w:szCs w:val="24"/>
        </w:rPr>
      </w:pPr>
      <w:r w:rsidRPr="00A91B7A">
        <w:rPr>
          <w:w w:val="100"/>
          <w:sz w:val="24"/>
          <w:szCs w:val="24"/>
        </w:rPr>
        <w:t>прийнято рішення про залишення заяви (клопотання) без руху; надання (відмову в наданні) дозволу (направлення на комісійний продаж); продовження (відмову в продовженні) строку дії дозволу; переоформлення (відмову в переоформленні) зброї, основної частини зброї, пристрою; зміну (тимчасову зміну) місця зберігання (відмову в зміні (у тимчасовій зміні) місця зберігання) зброї, основної частини зброї, пристрою; поставлення (відмову в поставленні) на облік власника за новим місцем проживання (формується програмними засобами інформаційно-комунікаційної системи)</w:t>
      </w:r>
    </w:p>
    <w:p w14:paraId="6B7A7CF1" w14:textId="77777777" w:rsidR="00375DE3" w:rsidRPr="00A91B7A" w:rsidRDefault="00375DE3" w:rsidP="00375DE3">
      <w:pPr>
        <w:pStyle w:val="Ch68"/>
        <w:spacing w:before="57"/>
        <w:rPr>
          <w:w w:val="100"/>
          <w:sz w:val="24"/>
          <w:szCs w:val="24"/>
        </w:rPr>
      </w:pPr>
      <w:r w:rsidRPr="00A91B7A">
        <w:rPr>
          <w:w w:val="100"/>
          <w:sz w:val="24"/>
          <w:szCs w:val="24"/>
        </w:rPr>
        <w:t>на придбання; зберігання; носіння; перевезення предметів, матеріалів; відкриття (функціонування) об’єкта дозвільної системи (формується програмними засобами інформаційно-комунікаційної системи)</w:t>
      </w:r>
    </w:p>
    <w:p w14:paraId="551814B3" w14:textId="77777777" w:rsidR="00375DE3" w:rsidRPr="00D56BB6" w:rsidRDefault="00375DE3" w:rsidP="00375DE3">
      <w:pPr>
        <w:pStyle w:val="Ch68"/>
        <w:spacing w:before="57"/>
        <w:rPr>
          <w:rFonts w:asciiTheme="minorHAnsi" w:hAnsiTheme="minorHAnsi"/>
          <w:w w:val="100"/>
          <w:sz w:val="24"/>
          <w:szCs w:val="24"/>
        </w:rPr>
      </w:pPr>
      <w:r w:rsidRPr="00A91B7A">
        <w:rPr>
          <w:w w:val="100"/>
          <w:sz w:val="24"/>
          <w:szCs w:val="24"/>
        </w:rPr>
        <w:t xml:space="preserve">щодо </w:t>
      </w:r>
      <w:r>
        <w:rPr>
          <w:rFonts w:asciiTheme="minorHAnsi" w:hAnsiTheme="minorHAnsi"/>
          <w:w w:val="100"/>
          <w:sz w:val="24"/>
          <w:szCs w:val="24"/>
        </w:rPr>
        <w:t>_________________________________________________________________________________</w:t>
      </w:r>
    </w:p>
    <w:p w14:paraId="17DEE747" w14:textId="77777777" w:rsidR="00375DE3" w:rsidRPr="00D56BB6" w:rsidRDefault="00375DE3" w:rsidP="00375DE3">
      <w:pPr>
        <w:pStyle w:val="StrokeCh6"/>
        <w:ind w:left="500"/>
        <w:rPr>
          <w:w w:val="100"/>
          <w:sz w:val="20"/>
          <w:szCs w:val="20"/>
        </w:rPr>
      </w:pPr>
      <w:r w:rsidRPr="00D56BB6">
        <w:rPr>
          <w:w w:val="100"/>
          <w:sz w:val="20"/>
          <w:szCs w:val="20"/>
        </w:rPr>
        <w:t xml:space="preserve">(відомості про кожну одиницю зброї, основної частини зброї, пристрою, кількість боєприпасів до зброї </w:t>
      </w:r>
      <w:r w:rsidRPr="00D56BB6">
        <w:rPr>
          <w:w w:val="100"/>
          <w:sz w:val="20"/>
          <w:szCs w:val="20"/>
        </w:rPr>
        <w:br/>
        <w:t>(патронів до пристроїв), вид, назву, вагу предметів і матеріалів (літерами й цифрами))</w:t>
      </w:r>
    </w:p>
    <w:p w14:paraId="5D5B56DF" w14:textId="77777777" w:rsidR="00375DE3" w:rsidRPr="00D56BB6" w:rsidRDefault="00375DE3" w:rsidP="00375DE3">
      <w:pPr>
        <w:pStyle w:val="Ch68"/>
        <w:spacing w:before="57"/>
        <w:rPr>
          <w:rFonts w:asciiTheme="minorHAnsi" w:hAnsiTheme="minorHAnsi"/>
          <w:w w:val="100"/>
          <w:sz w:val="24"/>
          <w:szCs w:val="24"/>
        </w:rPr>
      </w:pPr>
      <w:r w:rsidRPr="00D56BB6">
        <w:rPr>
          <w:rFonts w:ascii="Calibri" w:hAnsi="Calibri"/>
          <w:w w:val="100"/>
          <w:sz w:val="24"/>
          <w:szCs w:val="24"/>
        </w:rPr>
        <w:t>_________________________________________________________________________________</w:t>
      </w:r>
      <w:r>
        <w:rPr>
          <w:rFonts w:ascii="Calibri" w:hAnsi="Calibri"/>
          <w:w w:val="100"/>
          <w:sz w:val="24"/>
          <w:szCs w:val="24"/>
        </w:rPr>
        <w:t>_____</w:t>
      </w:r>
    </w:p>
    <w:p w14:paraId="14209F2D" w14:textId="77777777" w:rsidR="00375DE3" w:rsidRPr="00D56BB6" w:rsidRDefault="00375DE3" w:rsidP="00375DE3">
      <w:pPr>
        <w:pStyle w:val="Ch68"/>
        <w:spacing w:before="113"/>
        <w:rPr>
          <w:rFonts w:asciiTheme="minorHAnsi" w:hAnsiTheme="minorHAnsi"/>
          <w:w w:val="100"/>
          <w:sz w:val="24"/>
          <w:szCs w:val="24"/>
        </w:rPr>
      </w:pPr>
      <w:r w:rsidRPr="00A91B7A">
        <w:rPr>
          <w:w w:val="100"/>
          <w:sz w:val="24"/>
          <w:szCs w:val="24"/>
        </w:rPr>
        <w:t>у зв’язку із зміною місця проживання (тимчасовою зміною місця проживання) на </w:t>
      </w:r>
      <w:r>
        <w:rPr>
          <w:rFonts w:asciiTheme="minorHAnsi" w:hAnsiTheme="minorHAnsi"/>
          <w:w w:val="100"/>
          <w:sz w:val="24"/>
          <w:szCs w:val="24"/>
        </w:rPr>
        <w:t>_______________</w:t>
      </w:r>
    </w:p>
    <w:p w14:paraId="428745FB" w14:textId="77777777" w:rsidR="00375DE3" w:rsidRPr="00D56BB6" w:rsidRDefault="00375DE3" w:rsidP="00375DE3">
      <w:pPr>
        <w:pStyle w:val="Ch68"/>
        <w:spacing w:before="57"/>
        <w:rPr>
          <w:rFonts w:asciiTheme="minorHAnsi" w:hAnsiTheme="minorHAnsi"/>
          <w:w w:val="100"/>
          <w:sz w:val="24"/>
          <w:szCs w:val="24"/>
        </w:rPr>
      </w:pPr>
      <w:r w:rsidRPr="00D56BB6">
        <w:rPr>
          <w:rFonts w:ascii="Calibri" w:hAnsi="Calibri"/>
          <w:w w:val="100"/>
          <w:sz w:val="24"/>
          <w:szCs w:val="24"/>
        </w:rPr>
        <w:t>_________________________________________________________________________________</w:t>
      </w:r>
      <w:r>
        <w:rPr>
          <w:rFonts w:ascii="Calibri" w:hAnsi="Calibri"/>
          <w:w w:val="100"/>
          <w:sz w:val="24"/>
          <w:szCs w:val="24"/>
        </w:rPr>
        <w:t>_____</w:t>
      </w:r>
    </w:p>
    <w:p w14:paraId="5A9496B5" w14:textId="77777777" w:rsidR="00375DE3" w:rsidRPr="00D56BB6" w:rsidRDefault="00375DE3" w:rsidP="00375DE3">
      <w:pPr>
        <w:pStyle w:val="StrokeCh6"/>
        <w:rPr>
          <w:w w:val="100"/>
          <w:sz w:val="20"/>
          <w:szCs w:val="20"/>
        </w:rPr>
      </w:pPr>
      <w:r w:rsidRPr="00D56BB6">
        <w:rPr>
          <w:w w:val="100"/>
          <w:sz w:val="20"/>
          <w:szCs w:val="20"/>
        </w:rPr>
        <w:t>(нове місце проживання (тимчасове місце проживання) власника зброї, основної частини зброї, пристрою)</w:t>
      </w:r>
    </w:p>
    <w:p w14:paraId="11668682" w14:textId="77777777" w:rsidR="00375DE3" w:rsidRPr="00D56BB6" w:rsidRDefault="00375DE3" w:rsidP="00375DE3">
      <w:pPr>
        <w:pStyle w:val="Ch68"/>
        <w:spacing w:before="57"/>
        <w:rPr>
          <w:rFonts w:asciiTheme="minorHAnsi" w:hAnsiTheme="minorHAnsi"/>
          <w:w w:val="100"/>
          <w:sz w:val="24"/>
          <w:szCs w:val="24"/>
        </w:rPr>
      </w:pPr>
      <w:r w:rsidRPr="00D56BB6">
        <w:rPr>
          <w:rFonts w:ascii="Calibri" w:hAnsi="Calibri"/>
          <w:w w:val="100"/>
          <w:sz w:val="24"/>
          <w:szCs w:val="24"/>
        </w:rPr>
        <w:t>_________________________________________________________________________________</w:t>
      </w:r>
      <w:r>
        <w:rPr>
          <w:rFonts w:ascii="Calibri" w:hAnsi="Calibri"/>
          <w:w w:val="100"/>
          <w:sz w:val="24"/>
          <w:szCs w:val="24"/>
        </w:rPr>
        <w:t>_____</w:t>
      </w:r>
    </w:p>
    <w:p w14:paraId="2542DA28" w14:textId="77777777" w:rsidR="00375DE3" w:rsidRDefault="00375DE3" w:rsidP="00375DE3">
      <w:pPr>
        <w:pStyle w:val="Ch68"/>
        <w:spacing w:before="283"/>
        <w:rPr>
          <w:rFonts w:asciiTheme="minorHAnsi" w:hAnsiTheme="minorHAnsi"/>
          <w:w w:val="100"/>
          <w:sz w:val="24"/>
          <w:szCs w:val="24"/>
        </w:rPr>
      </w:pPr>
      <w:r w:rsidRPr="00A91B7A">
        <w:rPr>
          <w:w w:val="100"/>
          <w:sz w:val="24"/>
          <w:szCs w:val="24"/>
        </w:rPr>
        <w:t>Строк дії рішення до: ____  ______________ 20__</w:t>
      </w:r>
    </w:p>
    <w:p w14:paraId="3B644450" w14:textId="77777777" w:rsidR="00941932" w:rsidRPr="00941932" w:rsidRDefault="00941932" w:rsidP="00375DE3">
      <w:pPr>
        <w:pStyle w:val="Ch68"/>
        <w:spacing w:before="283"/>
        <w:rPr>
          <w:rFonts w:asciiTheme="minorHAnsi" w:hAnsiTheme="minorHAnsi"/>
          <w:w w:val="100"/>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961"/>
        <w:gridCol w:w="284"/>
        <w:gridCol w:w="2268"/>
        <w:gridCol w:w="284"/>
        <w:gridCol w:w="3543"/>
      </w:tblGrid>
      <w:tr w:rsidR="00375DE3" w:rsidRPr="00D56BB6" w14:paraId="77265636" w14:textId="77777777" w:rsidTr="00AC63A3">
        <w:trPr>
          <w:trHeight w:val="60"/>
        </w:trPr>
        <w:tc>
          <w:tcPr>
            <w:tcW w:w="3961" w:type="dxa"/>
            <w:tcMar>
              <w:top w:w="68" w:type="dxa"/>
              <w:left w:w="0" w:type="dxa"/>
              <w:bottom w:w="68" w:type="dxa"/>
              <w:right w:w="0" w:type="dxa"/>
            </w:tcMar>
          </w:tcPr>
          <w:p w14:paraId="10B7FB76" w14:textId="77777777" w:rsidR="00375DE3" w:rsidRPr="00D56BB6" w:rsidRDefault="00375DE3" w:rsidP="00AC63A3">
            <w:pPr>
              <w:pStyle w:val="Ch68"/>
              <w:rPr>
                <w:w w:val="100"/>
                <w:sz w:val="20"/>
                <w:szCs w:val="20"/>
              </w:rPr>
            </w:pPr>
            <w:r w:rsidRPr="00D56BB6">
              <w:rPr>
                <w:w w:val="100"/>
                <w:sz w:val="20"/>
                <w:szCs w:val="20"/>
              </w:rPr>
              <w:t>___________________________________</w:t>
            </w:r>
          </w:p>
          <w:p w14:paraId="7D36A9EA" w14:textId="77777777" w:rsidR="00375DE3" w:rsidRPr="00D56BB6" w:rsidRDefault="00375DE3" w:rsidP="00AC63A3">
            <w:pPr>
              <w:pStyle w:val="StrokeCh6"/>
              <w:rPr>
                <w:w w:val="100"/>
                <w:sz w:val="20"/>
                <w:szCs w:val="20"/>
              </w:rPr>
            </w:pPr>
            <w:r w:rsidRPr="00D56BB6">
              <w:rPr>
                <w:w w:val="100"/>
                <w:sz w:val="20"/>
                <w:szCs w:val="20"/>
              </w:rPr>
              <w:t>(посада поліцейського, звання)</w:t>
            </w:r>
          </w:p>
        </w:tc>
        <w:tc>
          <w:tcPr>
            <w:tcW w:w="284" w:type="dxa"/>
            <w:tcMar>
              <w:top w:w="68" w:type="dxa"/>
              <w:left w:w="0" w:type="dxa"/>
              <w:bottom w:w="68" w:type="dxa"/>
              <w:right w:w="0" w:type="dxa"/>
            </w:tcMar>
          </w:tcPr>
          <w:p w14:paraId="35218439" w14:textId="77777777" w:rsidR="00375DE3" w:rsidRPr="00D56BB6" w:rsidRDefault="00375DE3" w:rsidP="00AC63A3">
            <w:pPr>
              <w:pStyle w:val="a3"/>
              <w:spacing w:line="240" w:lineRule="auto"/>
              <w:textAlignment w:val="auto"/>
              <w:rPr>
                <w:rFonts w:ascii="Pragmatica-BookObl" w:hAnsi="Pragmatica-BookObl"/>
                <w:color w:val="auto"/>
                <w:sz w:val="20"/>
                <w:szCs w:val="20"/>
                <w:lang w:val="uk-UA"/>
              </w:rPr>
            </w:pPr>
          </w:p>
        </w:tc>
        <w:tc>
          <w:tcPr>
            <w:tcW w:w="2268" w:type="dxa"/>
            <w:tcMar>
              <w:top w:w="68" w:type="dxa"/>
              <w:left w:w="0" w:type="dxa"/>
              <w:bottom w:w="68" w:type="dxa"/>
              <w:right w:w="0" w:type="dxa"/>
            </w:tcMar>
          </w:tcPr>
          <w:p w14:paraId="61DA4F41" w14:textId="77777777" w:rsidR="00375DE3" w:rsidRPr="00D56BB6" w:rsidRDefault="00375DE3" w:rsidP="00AC63A3">
            <w:pPr>
              <w:pStyle w:val="Ch68"/>
              <w:rPr>
                <w:rFonts w:ascii="Times New Roman" w:hAnsi="Times New Roman" w:cs="Times New Roman"/>
                <w:w w:val="100"/>
                <w:sz w:val="20"/>
                <w:szCs w:val="20"/>
              </w:rPr>
            </w:pPr>
            <w:r w:rsidRPr="00D56BB6">
              <w:rPr>
                <w:rFonts w:ascii="Times New Roman" w:hAnsi="Times New Roman" w:cs="Times New Roman"/>
                <w:w w:val="100"/>
                <w:sz w:val="20"/>
                <w:szCs w:val="20"/>
              </w:rPr>
              <w:t>______________________</w:t>
            </w:r>
          </w:p>
          <w:p w14:paraId="0F1F5492" w14:textId="77777777" w:rsidR="00375DE3" w:rsidRPr="00D56BB6" w:rsidRDefault="00375DE3" w:rsidP="00AC63A3">
            <w:pPr>
              <w:pStyle w:val="StrokeCh6"/>
              <w:rPr>
                <w:w w:val="100"/>
                <w:sz w:val="20"/>
                <w:szCs w:val="20"/>
              </w:rPr>
            </w:pPr>
            <w:r w:rsidRPr="00D56BB6">
              <w:rPr>
                <w:w w:val="100"/>
                <w:sz w:val="20"/>
                <w:szCs w:val="20"/>
              </w:rPr>
              <w:t>(підпис)</w:t>
            </w:r>
          </w:p>
        </w:tc>
        <w:tc>
          <w:tcPr>
            <w:tcW w:w="284" w:type="dxa"/>
            <w:tcMar>
              <w:top w:w="68" w:type="dxa"/>
              <w:left w:w="0" w:type="dxa"/>
              <w:bottom w:w="68" w:type="dxa"/>
              <w:right w:w="0" w:type="dxa"/>
            </w:tcMar>
          </w:tcPr>
          <w:p w14:paraId="3FFC245B" w14:textId="77777777" w:rsidR="00375DE3" w:rsidRPr="00D56BB6" w:rsidRDefault="00375DE3" w:rsidP="00AC63A3">
            <w:pPr>
              <w:pStyle w:val="a3"/>
              <w:spacing w:line="240" w:lineRule="auto"/>
              <w:textAlignment w:val="auto"/>
              <w:rPr>
                <w:rFonts w:ascii="Pragmatica-BookObl" w:hAnsi="Pragmatica-BookObl"/>
                <w:color w:val="auto"/>
                <w:sz w:val="20"/>
                <w:szCs w:val="20"/>
                <w:lang w:val="uk-UA"/>
              </w:rPr>
            </w:pPr>
          </w:p>
        </w:tc>
        <w:tc>
          <w:tcPr>
            <w:tcW w:w="3543" w:type="dxa"/>
            <w:tcMar>
              <w:top w:w="68" w:type="dxa"/>
              <w:left w:w="0" w:type="dxa"/>
              <w:bottom w:w="68" w:type="dxa"/>
              <w:right w:w="0" w:type="dxa"/>
            </w:tcMar>
          </w:tcPr>
          <w:p w14:paraId="470B7D31" w14:textId="77777777" w:rsidR="00375DE3" w:rsidRPr="00D56BB6" w:rsidRDefault="00375DE3" w:rsidP="00AC63A3">
            <w:pPr>
              <w:pStyle w:val="Ch68"/>
              <w:rPr>
                <w:w w:val="100"/>
                <w:sz w:val="20"/>
                <w:szCs w:val="20"/>
              </w:rPr>
            </w:pPr>
            <w:r w:rsidRPr="00D56BB6">
              <w:rPr>
                <w:w w:val="100"/>
                <w:sz w:val="20"/>
                <w:szCs w:val="20"/>
              </w:rPr>
              <w:t>__________________________________</w:t>
            </w:r>
          </w:p>
          <w:p w14:paraId="1ECE9B3E" w14:textId="77777777" w:rsidR="00375DE3" w:rsidRPr="00D56BB6" w:rsidRDefault="00375DE3" w:rsidP="00AC63A3">
            <w:pPr>
              <w:pStyle w:val="StrokeCh6"/>
              <w:rPr>
                <w:w w:val="100"/>
                <w:sz w:val="20"/>
                <w:szCs w:val="20"/>
              </w:rPr>
            </w:pPr>
            <w:r w:rsidRPr="00D56BB6">
              <w:rPr>
                <w:w w:val="100"/>
                <w:sz w:val="20"/>
                <w:szCs w:val="20"/>
              </w:rPr>
              <w:t>(власне ім’я, прізвище)</w:t>
            </w:r>
          </w:p>
        </w:tc>
      </w:tr>
    </w:tbl>
    <w:p w14:paraId="625E58E5" w14:textId="182D890A" w:rsidR="00F12C76" w:rsidRDefault="00F12C76" w:rsidP="00941932">
      <w:pPr>
        <w:spacing w:after="0"/>
        <w:jc w:val="both"/>
      </w:pPr>
    </w:p>
    <w:p w14:paraId="25EF0E24" w14:textId="5EFE35D2" w:rsidR="00B676BB" w:rsidRDefault="00B676BB" w:rsidP="00941932">
      <w:pPr>
        <w:spacing w:after="0"/>
        <w:jc w:val="both"/>
      </w:pPr>
    </w:p>
    <w:p w14:paraId="5963A2B6" w14:textId="54965167" w:rsidR="00B676BB" w:rsidRPr="00B676BB" w:rsidRDefault="00B676BB" w:rsidP="00B676BB">
      <w:pPr>
        <w:spacing w:after="0"/>
        <w:ind w:firstLine="567"/>
        <w:jc w:val="both"/>
        <w:rPr>
          <w:rFonts w:ascii="Times New Roman" w:hAnsi="Times New Roman"/>
          <w:i/>
          <w:sz w:val="24"/>
          <w:szCs w:val="24"/>
          <w:lang w:val="ru-RU"/>
        </w:rPr>
      </w:pPr>
      <w:r w:rsidRPr="00B676BB">
        <w:rPr>
          <w:rFonts w:ascii="Times New Roman" w:hAnsi="Times New Roman"/>
          <w:i/>
          <w:sz w:val="24"/>
          <w:szCs w:val="24"/>
          <w:lang w:val="ru-RU"/>
        </w:rPr>
        <w:lastRenderedPageBreak/>
        <w:t>{</w:t>
      </w:r>
      <w:r w:rsidRPr="00B676BB">
        <w:rPr>
          <w:rFonts w:ascii="Times New Roman" w:hAnsi="Times New Roman"/>
          <w:i/>
          <w:sz w:val="24"/>
          <w:szCs w:val="24"/>
        </w:rPr>
        <w:t xml:space="preserve">Додаток 6 в редакції </w:t>
      </w:r>
      <w:r w:rsidRPr="00B676BB">
        <w:rPr>
          <w:rStyle w:val="st121"/>
          <w:rFonts w:ascii="Times New Roman" w:hAnsi="Times New Roman"/>
          <w:iCs/>
          <w:sz w:val="24"/>
          <w:szCs w:val="24"/>
        </w:rPr>
        <w:t>Наказ</w:t>
      </w:r>
      <w:r w:rsidRPr="00B676BB">
        <w:rPr>
          <w:rStyle w:val="st121"/>
          <w:rFonts w:ascii="Times New Roman" w:hAnsi="Times New Roman"/>
          <w:iCs/>
          <w:sz w:val="24"/>
          <w:szCs w:val="24"/>
        </w:rPr>
        <w:t>у</w:t>
      </w:r>
      <w:r w:rsidRPr="00B676BB">
        <w:rPr>
          <w:rStyle w:val="st121"/>
          <w:rFonts w:ascii="Times New Roman" w:hAnsi="Times New Roman"/>
          <w:iCs/>
          <w:sz w:val="24"/>
          <w:szCs w:val="24"/>
        </w:rPr>
        <w:t xml:space="preserve"> Міністерства внутрішніх справ № 960 від 28.11.2023</w:t>
      </w:r>
      <w:r w:rsidRPr="00B676BB">
        <w:rPr>
          <w:rFonts w:ascii="Times New Roman" w:hAnsi="Times New Roman"/>
          <w:i/>
          <w:sz w:val="24"/>
          <w:szCs w:val="24"/>
          <w:lang w:val="ru-RU"/>
        </w:rPr>
        <w:t>}</w:t>
      </w:r>
    </w:p>
    <w:sectPr w:rsidR="00B676BB" w:rsidRPr="00B676BB" w:rsidSect="005A35BC">
      <w:pgSz w:w="11906" w:h="16838" w:code="9"/>
      <w:pgMar w:top="567" w:right="567"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AEBA4" w14:textId="77777777" w:rsidR="0097004F" w:rsidRDefault="0097004F" w:rsidP="0054452C">
      <w:pPr>
        <w:spacing w:after="0" w:line="240" w:lineRule="auto"/>
      </w:pPr>
      <w:r>
        <w:separator/>
      </w:r>
    </w:p>
  </w:endnote>
  <w:endnote w:type="continuationSeparator" w:id="0">
    <w:p w14:paraId="25F0B217" w14:textId="77777777" w:rsidR="0097004F" w:rsidRDefault="0097004F" w:rsidP="0054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92D14" w14:textId="77777777" w:rsidR="0097004F" w:rsidRDefault="0097004F" w:rsidP="0054452C">
      <w:pPr>
        <w:spacing w:after="0" w:line="240" w:lineRule="auto"/>
      </w:pPr>
      <w:r>
        <w:separator/>
      </w:r>
    </w:p>
  </w:footnote>
  <w:footnote w:type="continuationSeparator" w:id="0">
    <w:p w14:paraId="1FC96DDB" w14:textId="77777777" w:rsidR="0097004F" w:rsidRDefault="0097004F" w:rsidP="00544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E3"/>
    <w:rsid w:val="00375DE3"/>
    <w:rsid w:val="0054452C"/>
    <w:rsid w:val="005A35BC"/>
    <w:rsid w:val="006C0B77"/>
    <w:rsid w:val="008242FF"/>
    <w:rsid w:val="00870751"/>
    <w:rsid w:val="00922C48"/>
    <w:rsid w:val="00941932"/>
    <w:rsid w:val="0097004F"/>
    <w:rsid w:val="00AE29B3"/>
    <w:rsid w:val="00B676B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CD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E3"/>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75DE3"/>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ой абзац]"/>
    <w:basedOn w:val="a3"/>
    <w:uiPriority w:val="99"/>
    <w:rsid w:val="00375DE3"/>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75DE3"/>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75DE3"/>
    <w:pPr>
      <w:pageBreakBefore w:val="0"/>
      <w:spacing w:before="454" w:after="283"/>
    </w:pPr>
  </w:style>
  <w:style w:type="paragraph" w:customStyle="1" w:styleId="a7">
    <w:name w:val="Организация (Общие:Базовые)"/>
    <w:basedOn w:val="a3"/>
    <w:uiPriority w:val="99"/>
    <w:rsid w:val="00375DE3"/>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75DE3"/>
    <w:pPr>
      <w:keepNext/>
      <w:keepLines/>
    </w:pPr>
  </w:style>
  <w:style w:type="paragraph" w:customStyle="1" w:styleId="Ch6">
    <w:name w:val="Организация (Ch_6 Міністерства)"/>
    <w:basedOn w:val="a8"/>
    <w:next w:val="Ch60"/>
    <w:uiPriority w:val="99"/>
    <w:rsid w:val="00375DE3"/>
  </w:style>
  <w:style w:type="paragraph" w:customStyle="1" w:styleId="a9">
    <w:name w:val="Тип акта (Общие:Базовые)"/>
    <w:basedOn w:val="a3"/>
    <w:uiPriority w:val="99"/>
    <w:rsid w:val="00375DE3"/>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75DE3"/>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75DE3"/>
    <w:pPr>
      <w:spacing w:before="170"/>
    </w:pPr>
  </w:style>
  <w:style w:type="paragraph" w:customStyle="1" w:styleId="DataZareestrovanoCh6">
    <w:name w:val="Data_Zareestrovano (Ch_6 Міністерства)"/>
    <w:basedOn w:val="a3"/>
    <w:next w:val="Ch61"/>
    <w:uiPriority w:val="99"/>
    <w:rsid w:val="00375DE3"/>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75DE3"/>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75DE3"/>
    <w:pPr>
      <w:keepNext/>
      <w:keepLines/>
      <w:spacing w:before="113" w:after="113"/>
    </w:pPr>
  </w:style>
  <w:style w:type="paragraph" w:customStyle="1" w:styleId="Ch61">
    <w:name w:val="Зареєстровано... (Ch_6 Міністерства)"/>
    <w:basedOn w:val="ac"/>
    <w:next w:val="n7777Ch6"/>
    <w:uiPriority w:val="99"/>
    <w:rsid w:val="00375DE3"/>
  </w:style>
  <w:style w:type="paragraph" w:customStyle="1" w:styleId="n7777">
    <w:name w:val="n7777 Название акта (Общие:Базовые)"/>
    <w:basedOn w:val="a3"/>
    <w:uiPriority w:val="99"/>
    <w:rsid w:val="00375DE3"/>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75DE3"/>
    <w:pPr>
      <w:keepNext/>
      <w:spacing w:before="142" w:after="198"/>
    </w:pPr>
  </w:style>
  <w:style w:type="paragraph" w:customStyle="1" w:styleId="n7777Ch1">
    <w:name w:val="n7777 Название акта (Ch_1 Верховна Рада)"/>
    <w:basedOn w:val="n77770"/>
    <w:next w:val="Ch1"/>
    <w:uiPriority w:val="99"/>
    <w:rsid w:val="00375DE3"/>
  </w:style>
  <w:style w:type="paragraph" w:customStyle="1" w:styleId="n7777Ch2">
    <w:name w:val="n7777 Название акта (Ch_2 Президент)"/>
    <w:basedOn w:val="n7777Ch1"/>
    <w:next w:val="Ch2"/>
    <w:uiPriority w:val="99"/>
    <w:rsid w:val="00375DE3"/>
  </w:style>
  <w:style w:type="paragraph" w:customStyle="1" w:styleId="n7777Ch3">
    <w:name w:val="n7777 Название акта (Ch_3 Кабмін)"/>
    <w:basedOn w:val="n7777Ch2"/>
    <w:next w:val="Ch3"/>
    <w:uiPriority w:val="99"/>
    <w:rsid w:val="00375DE3"/>
    <w:pPr>
      <w:spacing w:before="113" w:after="170"/>
    </w:pPr>
  </w:style>
  <w:style w:type="paragraph" w:customStyle="1" w:styleId="n7777Ch4">
    <w:name w:val="n7777 Название акта (Ch_4 Конституційний Суд)"/>
    <w:basedOn w:val="n7777Ch3"/>
    <w:next w:val="Ch4"/>
    <w:uiPriority w:val="99"/>
    <w:rsid w:val="00375DE3"/>
  </w:style>
  <w:style w:type="paragraph" w:customStyle="1" w:styleId="n7777Ch5">
    <w:name w:val="n7777 Название акта (Ch_5 Нацбанк)"/>
    <w:basedOn w:val="n7777Ch4"/>
    <w:next w:val="Ch5"/>
    <w:uiPriority w:val="99"/>
    <w:rsid w:val="00375DE3"/>
  </w:style>
  <w:style w:type="paragraph" w:customStyle="1" w:styleId="n7777Ch6">
    <w:name w:val="n7777 Название акта (Ch_6 Міністерства)"/>
    <w:basedOn w:val="n7777Ch5"/>
    <w:next w:val="Ch62"/>
    <w:uiPriority w:val="99"/>
    <w:rsid w:val="00375DE3"/>
    <w:pPr>
      <w:spacing w:before="57"/>
    </w:pPr>
  </w:style>
  <w:style w:type="paragraph" w:customStyle="1" w:styleId="ad">
    <w:name w:val="Основной текст (Общие:Базовые)"/>
    <w:basedOn w:val="a3"/>
    <w:uiPriority w:val="99"/>
    <w:rsid w:val="00375DE3"/>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75DE3"/>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75DE3"/>
    <w:pPr>
      <w:tabs>
        <w:tab w:val="clear" w:pos="11707"/>
      </w:tabs>
    </w:pPr>
  </w:style>
  <w:style w:type="paragraph" w:customStyle="1" w:styleId="af">
    <w:name w:val="Преамбула (Общие:Базовые)"/>
    <w:basedOn w:val="a3"/>
    <w:uiPriority w:val="99"/>
    <w:rsid w:val="00375DE3"/>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75DE3"/>
    <w:pPr>
      <w:spacing w:after="113"/>
    </w:pPr>
  </w:style>
  <w:style w:type="paragraph" w:customStyle="1" w:styleId="Ch62">
    <w:name w:val="Преамбула (Ch_6 Міністерства)"/>
    <w:basedOn w:val="af0"/>
    <w:next w:val="a3"/>
    <w:uiPriority w:val="99"/>
    <w:rsid w:val="00375DE3"/>
    <w:pPr>
      <w:spacing w:before="113" w:after="85"/>
      <w:ind w:firstLine="0"/>
    </w:pPr>
    <w:rPr>
      <w:caps/>
    </w:rPr>
  </w:style>
  <w:style w:type="paragraph" w:customStyle="1" w:styleId="af1">
    <w:name w:val="Основной текст (отбивка) (Общие)"/>
    <w:basedOn w:val="ae"/>
    <w:uiPriority w:val="99"/>
    <w:rsid w:val="00375DE3"/>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75DE3"/>
    <w:pPr>
      <w:tabs>
        <w:tab w:val="clear" w:pos="11707"/>
        <w:tab w:val="right" w:pos="7710"/>
        <w:tab w:val="right" w:pos="11514"/>
      </w:tabs>
    </w:pPr>
  </w:style>
  <w:style w:type="paragraph" w:customStyle="1" w:styleId="af2">
    <w:name w:val="подпись (Общие:Базовые)"/>
    <w:basedOn w:val="a3"/>
    <w:uiPriority w:val="99"/>
    <w:rsid w:val="00375DE3"/>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75DE3"/>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75DE3"/>
    <w:pPr>
      <w:tabs>
        <w:tab w:val="clear" w:pos="11594"/>
        <w:tab w:val="right" w:pos="11401"/>
      </w:tabs>
      <w:spacing w:before="85"/>
    </w:pPr>
  </w:style>
  <w:style w:type="paragraph" w:customStyle="1" w:styleId="af4">
    <w:name w:val="Додаток № (Общие:Базовые)"/>
    <w:basedOn w:val="a4"/>
    <w:uiPriority w:val="99"/>
    <w:rsid w:val="00375DE3"/>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75DE3"/>
    <w:pPr>
      <w:keepNext/>
      <w:keepLines/>
      <w:suppressAutoHyphens/>
      <w:ind w:left="4309"/>
    </w:pPr>
  </w:style>
  <w:style w:type="paragraph" w:customStyle="1" w:styleId="76Ch6">
    <w:name w:val="Затверджено_76 (Ch_6 Міністерства)"/>
    <w:basedOn w:val="af5"/>
    <w:uiPriority w:val="99"/>
    <w:rsid w:val="00375DE3"/>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75DE3"/>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75DE3"/>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75DE3"/>
    <w:pPr>
      <w:spacing w:before="283"/>
    </w:pPr>
  </w:style>
  <w:style w:type="paragraph" w:customStyle="1" w:styleId="af8">
    <w:name w:val="Додаток № (Общие)"/>
    <w:basedOn w:val="af4"/>
    <w:uiPriority w:val="99"/>
    <w:rsid w:val="00375DE3"/>
    <w:pPr>
      <w:keepLines/>
      <w:tabs>
        <w:tab w:val="clear" w:pos="6350"/>
        <w:tab w:val="right" w:pos="7710"/>
      </w:tabs>
      <w:suppressAutoHyphens/>
      <w:spacing w:before="397"/>
      <w:ind w:left="3969"/>
    </w:pPr>
  </w:style>
  <w:style w:type="paragraph" w:customStyle="1" w:styleId="Ch67">
    <w:name w:val="Додаток № (Ch_6 Міністерства)"/>
    <w:basedOn w:val="af8"/>
    <w:uiPriority w:val="99"/>
    <w:rsid w:val="00375DE3"/>
    <w:pPr>
      <w:keepNext/>
    </w:pPr>
  </w:style>
  <w:style w:type="paragraph" w:customStyle="1" w:styleId="Ch68">
    <w:name w:val="Основной текст (без абзаца) (Ch_6 Міністерства)"/>
    <w:basedOn w:val="Ch63"/>
    <w:uiPriority w:val="99"/>
    <w:rsid w:val="00375DE3"/>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75DE3"/>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PrimitkiPRIMITKA">
    <w:name w:val="Primitki (PRIMITKA)"/>
    <w:basedOn w:val="a4"/>
    <w:uiPriority w:val="99"/>
    <w:rsid w:val="00375DE3"/>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rsid w:val="00375DE3"/>
    <w:pPr>
      <w:spacing w:before="142" w:after="142"/>
      <w:ind w:left="850" w:hanging="850"/>
    </w:pPr>
  </w:style>
  <w:style w:type="paragraph" w:customStyle="1" w:styleId="af9">
    <w:name w:val="Простой подзаголовок (Общие:Базовые)"/>
    <w:basedOn w:val="a3"/>
    <w:uiPriority w:val="99"/>
    <w:rsid w:val="00375DE3"/>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a">
    <w:name w:val="Простой подзаголовок (Общие)"/>
    <w:basedOn w:val="af9"/>
    <w:uiPriority w:val="99"/>
    <w:rsid w:val="00375DE3"/>
    <w:pPr>
      <w:keepLines/>
      <w:tabs>
        <w:tab w:val="clear" w:pos="6350"/>
        <w:tab w:val="right" w:pos="7710"/>
      </w:tabs>
      <w:suppressAutoHyphens/>
      <w:spacing w:before="113"/>
      <w:ind w:left="283"/>
      <w:jc w:val="left"/>
    </w:pPr>
  </w:style>
  <w:style w:type="paragraph" w:customStyle="1" w:styleId="Ch69">
    <w:name w:val="Простой подзаголовок (Ch_6 Міністерства)"/>
    <w:basedOn w:val="afa"/>
    <w:uiPriority w:val="99"/>
    <w:rsid w:val="00375DE3"/>
  </w:style>
  <w:style w:type="paragraph" w:customStyle="1" w:styleId="afb">
    <w:name w:val="подпись: место"/>
    <w:aliases w:val="дата,№ (Общие:Базовые)"/>
    <w:basedOn w:val="a4"/>
    <w:uiPriority w:val="99"/>
    <w:rsid w:val="00375DE3"/>
  </w:style>
  <w:style w:type="paragraph" w:customStyle="1" w:styleId="2">
    <w:name w:val="подпись: место2"/>
    <w:aliases w:val="дата2,№ (Общие)"/>
    <w:basedOn w:val="afb"/>
    <w:uiPriority w:val="99"/>
    <w:rsid w:val="00375DE3"/>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75DE3"/>
  </w:style>
  <w:style w:type="paragraph" w:customStyle="1" w:styleId="Ch6a">
    <w:name w:val="реєстраційний код (Ch_6 Міністерства)"/>
    <w:basedOn w:val="a6"/>
    <w:next w:val="Ch6"/>
    <w:uiPriority w:val="99"/>
    <w:rsid w:val="00375DE3"/>
  </w:style>
  <w:style w:type="paragraph" w:customStyle="1" w:styleId="TABL">
    <w:name w:val="Таблиця № (TABL)"/>
    <w:basedOn w:val="a3"/>
    <w:uiPriority w:val="99"/>
    <w:rsid w:val="00375DE3"/>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375DE3"/>
    <w:pPr>
      <w:tabs>
        <w:tab w:val="clear" w:pos="6350"/>
        <w:tab w:val="right" w:pos="7710"/>
      </w:tabs>
      <w:spacing w:before="113" w:after="0"/>
      <w:jc w:val="right"/>
    </w:pPr>
    <w:rPr>
      <w:rFonts w:ascii="Pragmatica-BookObl" w:hAnsi="Pragmatica-BookObl" w:cs="Pragmatica-BookObl"/>
      <w:b w:val="0"/>
      <w:bCs w:val="0"/>
      <w:i/>
      <w:iCs/>
    </w:rPr>
  </w:style>
  <w:style w:type="paragraph" w:customStyle="1" w:styleId="Ch6b">
    <w:name w:val="Простой подзаг (п/ж) курсив (Ch_6 Міністерства)"/>
    <w:basedOn w:val="Ch69"/>
    <w:uiPriority w:val="99"/>
    <w:rsid w:val="00375DE3"/>
    <w:rPr>
      <w:rFonts w:ascii="Pragmatica-BoldObl" w:hAnsi="Pragmatica-BoldObl" w:cs="Pragmatica-BoldObl"/>
      <w:i/>
      <w:iCs/>
    </w:rPr>
  </w:style>
  <w:style w:type="paragraph" w:customStyle="1" w:styleId="LineBase">
    <w:name w:val="Line_Base"/>
    <w:basedOn w:val="a4"/>
    <w:uiPriority w:val="99"/>
    <w:rsid w:val="00375DE3"/>
    <w:pPr>
      <w:tabs>
        <w:tab w:val="right" w:leader="underscore" w:pos="7767"/>
      </w:tabs>
      <w:ind w:firstLine="0"/>
    </w:pPr>
  </w:style>
  <w:style w:type="paragraph" w:customStyle="1" w:styleId="SnoskaSNOSKI">
    <w:name w:val="Snoska_цифра (SNOSKI)"/>
    <w:basedOn w:val="LineBase"/>
    <w:uiPriority w:val="99"/>
    <w:rsid w:val="00375DE3"/>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0">
    <w:name w:val="Snoska* (SNOSKI)"/>
    <w:basedOn w:val="LineBase"/>
    <w:uiPriority w:val="99"/>
    <w:rsid w:val="00375DE3"/>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eshapkaTABL">
    <w:name w:val="Table_shapka (TABL)"/>
    <w:basedOn w:val="a4"/>
    <w:uiPriority w:val="99"/>
    <w:rsid w:val="00375DE3"/>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75DE3"/>
    <w:pPr>
      <w:suppressAutoHyphens/>
      <w:spacing w:line="252" w:lineRule="auto"/>
      <w:ind w:firstLine="0"/>
      <w:jc w:val="left"/>
    </w:pPr>
    <w:rPr>
      <w:rFonts w:ascii="HeliosCond" w:hAnsi="HeliosCond" w:cs="HeliosCond"/>
      <w:spacing w:val="-2"/>
      <w:w w:val="100"/>
      <w:sz w:val="17"/>
      <w:szCs w:val="17"/>
    </w:rPr>
  </w:style>
  <w:style w:type="paragraph" w:customStyle="1" w:styleId="tableBIGTABL">
    <w:name w:val="table_BIG (TABL)"/>
    <w:basedOn w:val="a3"/>
    <w:uiPriority w:val="99"/>
    <w:rsid w:val="00375DE3"/>
    <w:pPr>
      <w:tabs>
        <w:tab w:val="right" w:pos="6350"/>
      </w:tabs>
      <w:spacing w:line="252" w:lineRule="auto"/>
    </w:pPr>
    <w:rPr>
      <w:rFonts w:ascii="HeliosCond" w:hAnsi="HeliosCond" w:cs="HeliosCond"/>
      <w:w w:val="85"/>
      <w:sz w:val="15"/>
      <w:szCs w:val="15"/>
      <w:lang w:val="uk-UA"/>
    </w:rPr>
  </w:style>
  <w:style w:type="paragraph" w:customStyle="1" w:styleId="tableshapkaBIGTABL">
    <w:name w:val="table_shapka_BIG (TABL)"/>
    <w:basedOn w:val="tableBIGTABL"/>
    <w:uiPriority w:val="99"/>
    <w:rsid w:val="00375DE3"/>
    <w:pPr>
      <w:jc w:val="center"/>
    </w:pPr>
    <w:rPr>
      <w:w w:val="70"/>
    </w:rPr>
  </w:style>
  <w:style w:type="paragraph" w:customStyle="1" w:styleId="Ch1">
    <w:name w:val="Преамбула (Ch_1 Верховна Рада)"/>
    <w:basedOn w:val="af0"/>
    <w:next w:val="Ch10"/>
    <w:uiPriority w:val="99"/>
    <w:rsid w:val="00375DE3"/>
  </w:style>
  <w:style w:type="paragraph" w:customStyle="1" w:styleId="Ch2">
    <w:name w:val="Преамбула (Ch_2 Президент)"/>
    <w:basedOn w:val="af0"/>
    <w:next w:val="a3"/>
    <w:uiPriority w:val="99"/>
    <w:rsid w:val="00375DE3"/>
    <w:pPr>
      <w:tabs>
        <w:tab w:val="right" w:pos="11877"/>
      </w:tabs>
    </w:pPr>
  </w:style>
  <w:style w:type="paragraph" w:customStyle="1" w:styleId="Ch3">
    <w:name w:val="Преамбула (Ch_3 Кабмін)"/>
    <w:basedOn w:val="af0"/>
    <w:next w:val="a3"/>
    <w:uiPriority w:val="99"/>
    <w:rsid w:val="00375DE3"/>
  </w:style>
  <w:style w:type="paragraph" w:customStyle="1" w:styleId="Ch4">
    <w:name w:val="Преамбула (Ch_4 Конституційний Суд)"/>
    <w:basedOn w:val="af0"/>
    <w:next w:val="a3"/>
    <w:uiPriority w:val="99"/>
    <w:rsid w:val="00375DE3"/>
    <w:pPr>
      <w:spacing w:before="113" w:after="57"/>
      <w:ind w:firstLine="0"/>
      <w:jc w:val="center"/>
    </w:pPr>
  </w:style>
  <w:style w:type="paragraph" w:customStyle="1" w:styleId="Ch5">
    <w:name w:val="Преамбула (Ch_5 Нацбанк)"/>
    <w:basedOn w:val="af0"/>
    <w:next w:val="a3"/>
    <w:uiPriority w:val="99"/>
    <w:rsid w:val="00375DE3"/>
  </w:style>
  <w:style w:type="paragraph" w:customStyle="1" w:styleId="afc">
    <w:name w:val="Раздел (Общие:Базовые)"/>
    <w:basedOn w:val="a3"/>
    <w:uiPriority w:val="99"/>
    <w:rsid w:val="00375DE3"/>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rsid w:val="00375DE3"/>
  </w:style>
  <w:style w:type="paragraph" w:customStyle="1" w:styleId="afd">
    <w:name w:val="Глава (Общие:Базовые)"/>
    <w:basedOn w:val="a3"/>
    <w:uiPriority w:val="99"/>
    <w:rsid w:val="00375DE3"/>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rsid w:val="00375DE3"/>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rsid w:val="00375DE3"/>
  </w:style>
  <w:style w:type="paragraph" w:customStyle="1" w:styleId="aff">
    <w:name w:val="Стаття (Общие:Базовые)"/>
    <w:basedOn w:val="a4"/>
    <w:uiPriority w:val="99"/>
    <w:rsid w:val="00375DE3"/>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rsid w:val="00375DE3"/>
    <w:pPr>
      <w:tabs>
        <w:tab w:val="clear" w:pos="7483"/>
      </w:tabs>
    </w:pPr>
  </w:style>
  <w:style w:type="paragraph" w:customStyle="1" w:styleId="Ch12">
    <w:name w:val="Стаття (Ch_1 Верховна Рада)"/>
    <w:basedOn w:val="aff0"/>
    <w:next w:val="a4"/>
    <w:uiPriority w:val="99"/>
    <w:rsid w:val="00375DE3"/>
    <w:pPr>
      <w:tabs>
        <w:tab w:val="clear" w:pos="1540"/>
        <w:tab w:val="clear" w:pos="4120"/>
        <w:tab w:val="clear" w:pos="4560"/>
        <w:tab w:val="clear" w:pos="6350"/>
        <w:tab w:val="right" w:pos="7710"/>
      </w:tabs>
      <w:jc w:val="left"/>
    </w:pPr>
  </w:style>
  <w:style w:type="character" w:customStyle="1" w:styleId="Bold">
    <w:name w:val="Bold"/>
    <w:uiPriority w:val="99"/>
    <w:rsid w:val="00375DE3"/>
    <w:rPr>
      <w:b/>
      <w:u w:val="none"/>
      <w:vertAlign w:val="baseline"/>
    </w:rPr>
  </w:style>
  <w:style w:type="character" w:customStyle="1" w:styleId="bold0">
    <w:name w:val="bold"/>
    <w:uiPriority w:val="99"/>
    <w:rsid w:val="00375DE3"/>
    <w:rPr>
      <w:b/>
    </w:rPr>
  </w:style>
  <w:style w:type="character" w:customStyle="1" w:styleId="500">
    <w:name w:val="500"/>
    <w:uiPriority w:val="99"/>
    <w:rsid w:val="00375DE3"/>
  </w:style>
  <w:style w:type="character" w:customStyle="1" w:styleId="Postanovla">
    <w:name w:val="Postanovla"/>
    <w:uiPriority w:val="99"/>
    <w:rsid w:val="00375DE3"/>
  </w:style>
  <w:style w:type="character" w:customStyle="1" w:styleId="superscript">
    <w:name w:val="superscript"/>
    <w:uiPriority w:val="99"/>
    <w:rsid w:val="00375DE3"/>
    <w:rPr>
      <w:w w:val="90"/>
      <w:vertAlign w:val="superscript"/>
    </w:rPr>
  </w:style>
  <w:style w:type="character" w:customStyle="1" w:styleId="55">
    <w:name w:val="Зажато55 (Вспомогательные)"/>
    <w:uiPriority w:val="99"/>
    <w:rsid w:val="00375DE3"/>
  </w:style>
  <w:style w:type="character" w:customStyle="1" w:styleId="aff1">
    <w:name w:val="Градус (Вспомогательные)"/>
    <w:uiPriority w:val="99"/>
    <w:rsid w:val="00375DE3"/>
    <w:rPr>
      <w:rFonts w:ascii="HeliosCond" w:hAnsi="HeliosCond"/>
    </w:rPr>
  </w:style>
  <w:style w:type="character" w:customStyle="1" w:styleId="aff2">
    <w:name w:val="звездочка"/>
    <w:uiPriority w:val="99"/>
    <w:rsid w:val="00375DE3"/>
    <w:rPr>
      <w:w w:val="100"/>
      <w:position w:val="0"/>
      <w:sz w:val="18"/>
    </w:rPr>
  </w:style>
  <w:style w:type="character" w:customStyle="1" w:styleId="20">
    <w:name w:val="Снять Зажато20 (Вспомогательные)"/>
    <w:uiPriority w:val="99"/>
    <w:rsid w:val="00375DE3"/>
  </w:style>
  <w:style w:type="character" w:customStyle="1" w:styleId="10">
    <w:name w:val="Стиль символа 1 (Вспомогательные)"/>
    <w:uiPriority w:val="99"/>
    <w:rsid w:val="00375DE3"/>
    <w:rPr>
      <w:rFonts w:ascii="Symbol (OTF) Regular" w:hAnsi="Symbol (OTF) Regular"/>
    </w:rPr>
  </w:style>
  <w:style w:type="character" w:customStyle="1" w:styleId="Bold1">
    <w:name w:val="Bold (Вспомогательные)"/>
    <w:uiPriority w:val="99"/>
    <w:rsid w:val="00375DE3"/>
    <w:rPr>
      <w:b/>
    </w:rPr>
  </w:style>
  <w:style w:type="character" w:customStyle="1" w:styleId="200">
    <w:name w:val="В р а з р я д к у 200 (Вспомогательные)"/>
    <w:uiPriority w:val="99"/>
    <w:rsid w:val="00375DE3"/>
  </w:style>
  <w:style w:type="character" w:customStyle="1" w:styleId="aff3">
    <w:name w:val="Широкий пробел (Вспомогательные)"/>
    <w:uiPriority w:val="99"/>
    <w:rsid w:val="00375DE3"/>
  </w:style>
  <w:style w:type="character" w:customStyle="1" w:styleId="aff4">
    <w:name w:val="Обычный пробел (Вспомогательные)"/>
    <w:uiPriority w:val="99"/>
    <w:rsid w:val="00375DE3"/>
  </w:style>
  <w:style w:type="character" w:customStyle="1" w:styleId="14pt">
    <w:name w:val="Отбивка 14pt (Вспомогательные)"/>
    <w:uiPriority w:val="99"/>
    <w:rsid w:val="00375DE3"/>
  </w:style>
  <w:style w:type="character" w:customStyle="1" w:styleId="UPPER">
    <w:name w:val="UPPER (Вспомогательные)"/>
    <w:uiPriority w:val="99"/>
    <w:rsid w:val="00375DE3"/>
    <w:rPr>
      <w:caps/>
    </w:rPr>
  </w:style>
  <w:style w:type="character" w:customStyle="1" w:styleId="Regular">
    <w:name w:val="Regular (Вспомогательные)"/>
    <w:uiPriority w:val="99"/>
    <w:rsid w:val="00375DE3"/>
  </w:style>
  <w:style w:type="character" w:customStyle="1" w:styleId="PragmaticaB">
    <w:name w:val="PragmaticaB"/>
    <w:uiPriority w:val="99"/>
    <w:rsid w:val="00375DE3"/>
    <w:rPr>
      <w:rFonts w:ascii="PT Pragmatica Medium Baltic  Re" w:hAnsi="PT Pragmatica Medium Baltic  Re"/>
    </w:rPr>
  </w:style>
  <w:style w:type="character" w:customStyle="1" w:styleId="superscriptsnoska">
    <w:name w:val="superscript_snoska"/>
    <w:uiPriority w:val="99"/>
    <w:rsid w:val="00375DE3"/>
    <w:rPr>
      <w:spacing w:val="13"/>
      <w:w w:val="90"/>
      <w:position w:val="2"/>
      <w:sz w:val="16"/>
      <w:vertAlign w:val="superscript"/>
    </w:rPr>
  </w:style>
  <w:style w:type="character" w:customStyle="1" w:styleId="aff5">
    <w:name w:val="звездочка в сноске"/>
    <w:uiPriority w:val="99"/>
    <w:rsid w:val="00375DE3"/>
    <w:rPr>
      <w:w w:val="100"/>
      <w:position w:val="0"/>
      <w:sz w:val="18"/>
    </w:rPr>
  </w:style>
  <w:style w:type="character" w:customStyle="1" w:styleId="base">
    <w:name w:val="base"/>
    <w:uiPriority w:val="99"/>
    <w:rsid w:val="00375DE3"/>
    <w:rPr>
      <w:rFonts w:ascii="Pragmatica-Book" w:hAnsi="Pragmatica-Book"/>
      <w:spacing w:val="2"/>
      <w:sz w:val="18"/>
      <w:vertAlign w:val="baseline"/>
    </w:rPr>
  </w:style>
  <w:style w:type="character" w:customStyle="1" w:styleId="aff6">
    <w:name w:val="ЗажатоПЖ (Вспомогательные)"/>
    <w:uiPriority w:val="99"/>
    <w:rsid w:val="00375DE3"/>
    <w:rPr>
      <w:w w:val="120"/>
    </w:rPr>
  </w:style>
  <w:style w:type="character" w:customStyle="1" w:styleId="Italic">
    <w:name w:val="Italic (Вспомогательные)"/>
    <w:uiPriority w:val="99"/>
    <w:rsid w:val="00375DE3"/>
    <w:rPr>
      <w:i/>
    </w:rPr>
  </w:style>
  <w:style w:type="character" w:customStyle="1" w:styleId="CAPS">
    <w:name w:val="CAPS"/>
    <w:uiPriority w:val="99"/>
    <w:rsid w:val="00375DE3"/>
    <w:rPr>
      <w:caps/>
    </w:rPr>
  </w:style>
  <w:style w:type="character" w:customStyle="1" w:styleId="XXXX">
    <w:name w:val="XXXX"/>
    <w:uiPriority w:val="99"/>
    <w:rsid w:val="00375DE3"/>
    <w:rPr>
      <w:rFonts w:ascii="Baltica" w:hAnsi="Baltica"/>
      <w:spacing w:val="-19"/>
      <w:w w:val="90"/>
      <w:position w:val="-25"/>
      <w:sz w:val="62"/>
      <w:u w:val="none"/>
      <w:vertAlign w:val="baseline"/>
      <w:lang w:val="uk-UA" w:eastAsia="x-none"/>
    </w:rPr>
  </w:style>
  <w:style w:type="paragraph" w:styleId="aff7">
    <w:name w:val="header"/>
    <w:basedOn w:val="a"/>
    <w:link w:val="aff8"/>
    <w:uiPriority w:val="99"/>
    <w:unhideWhenUsed/>
    <w:rsid w:val="0054452C"/>
    <w:pPr>
      <w:tabs>
        <w:tab w:val="center" w:pos="4677"/>
        <w:tab w:val="right" w:pos="9355"/>
      </w:tabs>
      <w:spacing w:after="0" w:line="240" w:lineRule="auto"/>
    </w:pPr>
  </w:style>
  <w:style w:type="character" w:customStyle="1" w:styleId="aff8">
    <w:name w:val="Верхній колонтитул Знак"/>
    <w:basedOn w:val="a0"/>
    <w:link w:val="aff7"/>
    <w:uiPriority w:val="99"/>
    <w:rsid w:val="0054452C"/>
    <w:rPr>
      <w:rFonts w:eastAsiaTheme="minorEastAsia" w:cs="Times New Roman"/>
      <w:kern w:val="0"/>
      <w:lang w:val="uk-UA" w:eastAsia="uk-UA"/>
      <w14:ligatures w14:val="none"/>
    </w:rPr>
  </w:style>
  <w:style w:type="paragraph" w:styleId="aff9">
    <w:name w:val="footer"/>
    <w:basedOn w:val="a"/>
    <w:link w:val="affa"/>
    <w:uiPriority w:val="99"/>
    <w:unhideWhenUsed/>
    <w:rsid w:val="0054452C"/>
    <w:pPr>
      <w:tabs>
        <w:tab w:val="center" w:pos="4677"/>
        <w:tab w:val="right" w:pos="9355"/>
      </w:tabs>
      <w:spacing w:after="0" w:line="240" w:lineRule="auto"/>
    </w:pPr>
  </w:style>
  <w:style w:type="character" w:customStyle="1" w:styleId="affa">
    <w:name w:val="Нижній колонтитул Знак"/>
    <w:basedOn w:val="a0"/>
    <w:link w:val="aff9"/>
    <w:uiPriority w:val="99"/>
    <w:rsid w:val="0054452C"/>
    <w:rPr>
      <w:rFonts w:eastAsiaTheme="minorEastAsia" w:cs="Times New Roman"/>
      <w:kern w:val="0"/>
      <w:lang w:val="uk-UA" w:eastAsia="uk-UA"/>
      <w14:ligatures w14:val="none"/>
    </w:rPr>
  </w:style>
  <w:style w:type="character" w:customStyle="1" w:styleId="st121">
    <w:name w:val="st121"/>
    <w:uiPriority w:val="99"/>
    <w:rsid w:val="00B676BB"/>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637-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5722</Words>
  <Characters>3263</Characters>
  <Application>Microsoft Office Word</Application>
  <DocSecurity>0</DocSecurity>
  <Lines>27</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2024-04-29T09:40:00Z</dcterms:created>
  <dcterms:modified xsi:type="dcterms:W3CDTF">2024-04-29T09:40:00Z</dcterms:modified>
</cp:coreProperties>
</file>