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66" w:rsidRDefault="00BF2D66" w:rsidP="00F54CD0">
      <w:pPr>
        <w:pStyle w:val="a3"/>
        <w:spacing w:before="0" w:beforeAutospacing="0" w:after="0" w:afterAutospacing="0"/>
        <w:jc w:val="both"/>
        <w:divId w:val="850022144"/>
      </w:pPr>
      <w:bookmarkStart w:id="0" w:name="_GoBack"/>
      <w:bookmarkEnd w:id="0"/>
    </w:p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BF2D66" w:rsidTr="003058C5">
        <w:trPr>
          <w:divId w:val="850022144"/>
        </w:trPr>
        <w:tc>
          <w:tcPr>
            <w:tcW w:w="5000" w:type="pct"/>
          </w:tcPr>
          <w:p w:rsidR="00BF2D66" w:rsidRDefault="00BF2D66">
            <w:pPr>
              <w:pStyle w:val="a3"/>
            </w:pPr>
            <w:r>
              <w:t>ЗАТВЕРДЖЕНО</w:t>
            </w:r>
            <w:r>
              <w:br/>
              <w:t>Наказ Міністерства фінансів України</w:t>
            </w:r>
            <w:r>
              <w:br/>
              <w:t>29 грудня 2000 року № 356</w:t>
            </w:r>
            <w:r>
              <w:br/>
              <w:t>(у редакції наказу Міністерства фінансів України</w:t>
            </w:r>
            <w:r>
              <w:br/>
              <w:t>від 21 липня 2021 року № 408)</w:t>
            </w:r>
          </w:p>
        </w:tc>
      </w:tr>
    </w:tbl>
    <w:p w:rsidR="00BF2D66" w:rsidRDefault="00BF2D66">
      <w:pPr>
        <w:pStyle w:val="a3"/>
        <w:jc w:val="both"/>
        <w:divId w:val="850022144"/>
      </w:pPr>
      <w:r>
        <w:br w:type="textWrapping" w:clear="all"/>
      </w:r>
    </w:p>
    <w:tbl>
      <w:tblPr>
        <w:tblW w:w="4500" w:type="pct"/>
        <w:jc w:val="center"/>
        <w:tblLook w:val="0000" w:firstRow="0" w:lastRow="0" w:firstColumn="0" w:lastColumn="0" w:noHBand="0" w:noVBand="0"/>
      </w:tblPr>
      <w:tblGrid>
        <w:gridCol w:w="6812"/>
        <w:gridCol w:w="2043"/>
        <w:gridCol w:w="4768"/>
      </w:tblGrid>
      <w:tr w:rsidR="00BF2D66" w:rsidTr="001250DB">
        <w:trPr>
          <w:divId w:val="850022144"/>
          <w:jc w:val="center"/>
        </w:trPr>
        <w:tc>
          <w:tcPr>
            <w:tcW w:w="2500" w:type="pct"/>
          </w:tcPr>
          <w:p w:rsidR="00BF2D66" w:rsidRDefault="00BF2D66">
            <w:pPr>
              <w:pStyle w:val="a3"/>
              <w:jc w:val="center"/>
            </w:pPr>
            <w:r>
              <w:t>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підприємства</w:t>
            </w:r>
          </w:p>
        </w:tc>
        <w:tc>
          <w:tcPr>
            <w:tcW w:w="750" w:type="pct"/>
          </w:tcPr>
          <w:p w:rsidR="00BF2D66" w:rsidRDefault="00BF2D66">
            <w:pPr>
              <w:pStyle w:val="a3"/>
            </w:pPr>
            <w:r>
              <w:t> </w:t>
            </w:r>
          </w:p>
        </w:tc>
        <w:tc>
          <w:tcPr>
            <w:tcW w:w="1750" w:type="pct"/>
          </w:tcPr>
          <w:p w:rsidR="00BF2D66" w:rsidRDefault="00BF2D66">
            <w:pPr>
              <w:pStyle w:val="a3"/>
            </w:pPr>
            <w:r>
              <w:t> </w:t>
            </w:r>
          </w:p>
        </w:tc>
      </w:tr>
      <w:tr w:rsidR="00BF2D66" w:rsidTr="001250DB">
        <w:trPr>
          <w:divId w:val="850022144"/>
          <w:jc w:val="center"/>
        </w:trPr>
        <w:tc>
          <w:tcPr>
            <w:tcW w:w="2500" w:type="pct"/>
          </w:tcPr>
          <w:p w:rsidR="00BF2D66" w:rsidRDefault="00BF2D66">
            <w:pPr>
              <w:pStyle w:val="a3"/>
            </w:pPr>
            <w:r>
              <w:t> </w:t>
            </w:r>
          </w:p>
        </w:tc>
        <w:tc>
          <w:tcPr>
            <w:tcW w:w="750" w:type="pct"/>
          </w:tcPr>
          <w:p w:rsidR="00BF2D66" w:rsidRDefault="00BF2D66">
            <w:pPr>
              <w:pStyle w:val="a3"/>
            </w:pPr>
            <w:r>
              <w:t> </w:t>
            </w:r>
          </w:p>
        </w:tc>
        <w:tc>
          <w:tcPr>
            <w:tcW w:w="1750" w:type="pct"/>
          </w:tcPr>
          <w:p w:rsidR="00BF2D66" w:rsidRDefault="00BF2D66">
            <w:pPr>
              <w:pStyle w:val="a3"/>
              <w:jc w:val="center"/>
            </w:pPr>
            <w:r>
              <w:rPr>
                <w:b/>
                <w:bCs/>
              </w:rPr>
              <w:t>ГОЛОВНА КНИГА</w:t>
            </w:r>
          </w:p>
        </w:tc>
      </w:tr>
      <w:tr w:rsidR="00BF2D66" w:rsidTr="001250DB">
        <w:trPr>
          <w:divId w:val="850022144"/>
          <w:jc w:val="center"/>
        </w:trPr>
        <w:tc>
          <w:tcPr>
            <w:tcW w:w="2500" w:type="pct"/>
          </w:tcPr>
          <w:p w:rsidR="00BF2D66" w:rsidRDefault="00BF2D66">
            <w:pPr>
              <w:pStyle w:val="a3"/>
            </w:pPr>
            <w:r>
              <w:t> </w:t>
            </w:r>
          </w:p>
        </w:tc>
        <w:tc>
          <w:tcPr>
            <w:tcW w:w="2500" w:type="pct"/>
            <w:gridSpan w:val="2"/>
          </w:tcPr>
          <w:p w:rsidR="00BF2D66" w:rsidRDefault="00BF2D66" w:rsidP="00D02FD3">
            <w:pPr>
              <w:pStyle w:val="a3"/>
              <w:jc w:val="center"/>
            </w:pPr>
            <w:r>
              <w:rPr>
                <w:b/>
                <w:bCs/>
              </w:rPr>
              <w:t>РАХУНОК ___________________________</w:t>
            </w:r>
            <w:r>
              <w:br/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02FD3">
              <w:rPr>
                <w:bCs/>
                <w:sz w:val="20"/>
                <w:szCs w:val="20"/>
              </w:rPr>
              <w:t>номер і назва рахунку</w:t>
            </w:r>
          </w:p>
        </w:tc>
      </w:tr>
    </w:tbl>
    <w:p w:rsidR="00BF2D66" w:rsidRDefault="00BF2D66">
      <w:pPr>
        <w:pStyle w:val="a3"/>
        <w:jc w:val="both"/>
        <w:divId w:val="850022144"/>
      </w:pPr>
    </w:p>
    <w:p w:rsidR="00BF2D66" w:rsidRDefault="00BF2D66">
      <w:pPr>
        <w:pStyle w:val="a3"/>
        <w:jc w:val="both"/>
        <w:divId w:val="850022144"/>
      </w:pPr>
      <w:r>
        <w:t>Одиниця виміру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78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BF2D66" w:rsidTr="001250DB">
        <w:trPr>
          <w:divId w:val="850022144"/>
        </w:trPr>
        <w:tc>
          <w:tcPr>
            <w:tcW w:w="250" w:type="pct"/>
            <w:vMerge w:val="restar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Місяці</w:t>
            </w:r>
          </w:p>
        </w:tc>
        <w:tc>
          <w:tcPr>
            <w:tcW w:w="4750" w:type="pct"/>
            <w:gridSpan w:val="13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ОБОРОТИ ЗА ДЕБЕТОМ</w:t>
            </w:r>
          </w:p>
        </w:tc>
      </w:tr>
      <w:tr w:rsidR="00BF2D66" w:rsidTr="001250DB">
        <w:trPr>
          <w:divId w:val="850022144"/>
        </w:trPr>
        <w:tc>
          <w:tcPr>
            <w:tcW w:w="0" w:type="auto"/>
            <w:vMerge/>
          </w:tcPr>
          <w:p w:rsidR="00BF2D66" w:rsidRDefault="00BF2D66"/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2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F2D66" w:rsidRDefault="00BF2D66">
      <w:pPr>
        <w:pStyle w:val="a3"/>
        <w:jc w:val="right"/>
        <w:divId w:val="850022144"/>
        <w:rPr>
          <w:b/>
          <w:bCs/>
          <w:i/>
          <w:iCs/>
        </w:rPr>
      </w:pPr>
    </w:p>
    <w:p w:rsidR="00BF2D66" w:rsidRDefault="00BF2D66">
      <w:pPr>
        <w:pStyle w:val="a3"/>
        <w:jc w:val="right"/>
        <w:divId w:val="850022144"/>
      </w:pPr>
      <w:r>
        <w:rPr>
          <w:b/>
          <w:bCs/>
          <w:i/>
          <w:iCs/>
        </w:rPr>
        <w:br w:type="page"/>
      </w:r>
      <w:r>
        <w:rPr>
          <w:b/>
          <w:bCs/>
          <w:i/>
          <w:iCs/>
        </w:rPr>
        <w:lastRenderedPageBreak/>
        <w:t>Горизонтальне продовження</w:t>
      </w:r>
      <w:r>
        <w:br/>
      </w:r>
      <w:r>
        <w:rPr>
          <w:b/>
          <w:bCs/>
          <w:i/>
          <w:iCs/>
        </w:rPr>
        <w:t>ГОЛОВНОЇ КНИГИ</w:t>
      </w:r>
    </w:p>
    <w:p w:rsidR="00BF2D66" w:rsidRDefault="00BF2D66">
      <w:pPr>
        <w:pStyle w:val="a3"/>
        <w:jc w:val="both"/>
        <w:divId w:val="850022144"/>
      </w:pPr>
      <w:r>
        <w:t>Одиниця виміру 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897"/>
        <w:gridCol w:w="1118"/>
        <w:gridCol w:w="1118"/>
        <w:gridCol w:w="1200"/>
        <w:gridCol w:w="1200"/>
        <w:gridCol w:w="1200"/>
        <w:gridCol w:w="1200"/>
        <w:gridCol w:w="1200"/>
        <w:gridCol w:w="1200"/>
        <w:gridCol w:w="897"/>
        <w:gridCol w:w="1200"/>
        <w:gridCol w:w="897"/>
        <w:gridCol w:w="897"/>
        <w:gridCol w:w="897"/>
      </w:tblGrid>
      <w:tr w:rsidR="00BF2D66" w:rsidTr="001250DB">
        <w:trPr>
          <w:divId w:val="850022144"/>
        </w:trPr>
        <w:tc>
          <w:tcPr>
            <w:tcW w:w="300" w:type="pct"/>
            <w:vMerge w:val="restar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Місяці</w:t>
            </w:r>
          </w:p>
        </w:tc>
        <w:tc>
          <w:tcPr>
            <w:tcW w:w="3400" w:type="pct"/>
            <w:gridSpan w:val="9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ОБОРОТИ ЗА ДЕБЕТОМ</w:t>
            </w:r>
          </w:p>
        </w:tc>
        <w:tc>
          <w:tcPr>
            <w:tcW w:w="400" w:type="pct"/>
            <w:vMerge w:val="restar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Обороти за кредитом разом</w:t>
            </w:r>
          </w:p>
        </w:tc>
        <w:tc>
          <w:tcPr>
            <w:tcW w:w="600" w:type="pct"/>
            <w:gridSpan w:val="2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Залишок</w:t>
            </w:r>
          </w:p>
        </w:tc>
        <w:tc>
          <w:tcPr>
            <w:tcW w:w="300" w:type="pct"/>
            <w:vMerge w:val="restar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Місяці</w:t>
            </w:r>
          </w:p>
        </w:tc>
      </w:tr>
      <w:tr w:rsidR="00BF2D66" w:rsidTr="001250DB">
        <w:trPr>
          <w:divId w:val="850022144"/>
        </w:trPr>
        <w:tc>
          <w:tcPr>
            <w:tcW w:w="0" w:type="auto"/>
            <w:vMerge/>
          </w:tcPr>
          <w:p w:rsidR="00BF2D66" w:rsidRDefault="00BF2D66"/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З кредиту рахунку № _____ за Журналом № _____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0" w:type="auto"/>
            <w:vMerge/>
          </w:tcPr>
          <w:p w:rsidR="00BF2D66" w:rsidRDefault="00BF2D66"/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0" w:type="auto"/>
            <w:vMerge/>
          </w:tcPr>
          <w:p w:rsidR="00BF2D66" w:rsidRDefault="00BF2D66"/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F2D66" w:rsidTr="001250DB">
        <w:trPr>
          <w:divId w:val="850022144"/>
        </w:trPr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F2D66" w:rsidRDefault="00BF2D6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F2D66" w:rsidRDefault="00BF2D66">
      <w:pPr>
        <w:pStyle w:val="a3"/>
        <w:jc w:val="both"/>
        <w:divId w:val="850022144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5"/>
        <w:gridCol w:w="7572"/>
      </w:tblGrid>
      <w:tr w:rsidR="00BF2D66" w:rsidTr="009A126B">
        <w:trPr>
          <w:divId w:val="850022144"/>
        </w:trPr>
        <w:tc>
          <w:tcPr>
            <w:tcW w:w="2499" w:type="pct"/>
          </w:tcPr>
          <w:p w:rsidR="00BF2D66" w:rsidRDefault="00BF2D6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методології</w:t>
            </w:r>
            <w:r>
              <w:br/>
            </w:r>
            <w:r>
              <w:rPr>
                <w:b/>
                <w:bCs/>
              </w:rPr>
              <w:t>бухгалтерського обліку та нормативного</w:t>
            </w:r>
            <w:r>
              <w:br/>
            </w:r>
            <w:r>
              <w:rPr>
                <w:b/>
                <w:bCs/>
              </w:rPr>
              <w:t>забезпечення аудиторської діяльності</w:t>
            </w:r>
          </w:p>
        </w:tc>
        <w:tc>
          <w:tcPr>
            <w:tcW w:w="2501" w:type="pct"/>
          </w:tcPr>
          <w:p w:rsidR="00BF2D66" w:rsidRDefault="00BF2D66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BF2D66" w:rsidRDefault="00BF2D66" w:rsidP="003058C5">
      <w:pPr>
        <w:pStyle w:val="a3"/>
        <w:jc w:val="both"/>
        <w:divId w:val="850022144"/>
      </w:pPr>
    </w:p>
    <w:p w:rsidR="00445606" w:rsidRPr="00445606" w:rsidRDefault="00445606" w:rsidP="00445606">
      <w:pPr>
        <w:pStyle w:val="a3"/>
        <w:ind w:firstLine="708"/>
        <w:jc w:val="both"/>
        <w:divId w:val="850022144"/>
        <w:rPr>
          <w:color w:val="808080" w:themeColor="background1" w:themeShade="80"/>
        </w:rPr>
      </w:pPr>
      <w:r w:rsidRPr="00445606">
        <w:rPr>
          <w:rStyle w:val="st121"/>
          <w:color w:val="808080" w:themeColor="background1" w:themeShade="80"/>
        </w:rPr>
        <w:t xml:space="preserve">{Головна книга в редакції Наказу Міністерства фінансів </w:t>
      </w:r>
      <w:r w:rsidRPr="00445606">
        <w:rPr>
          <w:rStyle w:val="st131"/>
          <w:color w:val="808080" w:themeColor="background1" w:themeShade="80"/>
        </w:rPr>
        <w:t>№ 408 від 21.07.2021</w:t>
      </w:r>
      <w:r w:rsidRPr="00445606">
        <w:rPr>
          <w:rStyle w:val="st121"/>
          <w:color w:val="808080" w:themeColor="background1" w:themeShade="80"/>
        </w:rPr>
        <w:t>}</w:t>
      </w:r>
    </w:p>
    <w:sectPr w:rsidR="00445606" w:rsidRPr="00445606" w:rsidSect="0060442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58A" w:rsidRDefault="0020158A" w:rsidP="00732077">
      <w:r>
        <w:separator/>
      </w:r>
    </w:p>
  </w:endnote>
  <w:endnote w:type="continuationSeparator" w:id="0">
    <w:p w:rsidR="0020158A" w:rsidRDefault="0020158A" w:rsidP="0073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58A" w:rsidRDefault="0020158A" w:rsidP="00732077">
      <w:r>
        <w:separator/>
      </w:r>
    </w:p>
  </w:footnote>
  <w:footnote w:type="continuationSeparator" w:id="0">
    <w:p w:rsidR="0020158A" w:rsidRDefault="0020158A" w:rsidP="0073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81817"/>
    <w:rsid w:val="00112AAB"/>
    <w:rsid w:val="001250DB"/>
    <w:rsid w:val="00170841"/>
    <w:rsid w:val="0019047A"/>
    <w:rsid w:val="001B7BE6"/>
    <w:rsid w:val="001D74DF"/>
    <w:rsid w:val="0020158A"/>
    <w:rsid w:val="003058C5"/>
    <w:rsid w:val="00385CB1"/>
    <w:rsid w:val="00445606"/>
    <w:rsid w:val="00471DFA"/>
    <w:rsid w:val="00477E0A"/>
    <w:rsid w:val="004C63D7"/>
    <w:rsid w:val="00564C84"/>
    <w:rsid w:val="005C35CC"/>
    <w:rsid w:val="00604429"/>
    <w:rsid w:val="00657E35"/>
    <w:rsid w:val="006D0508"/>
    <w:rsid w:val="00706FB7"/>
    <w:rsid w:val="00732077"/>
    <w:rsid w:val="00782B51"/>
    <w:rsid w:val="00787CDA"/>
    <w:rsid w:val="007E1F5B"/>
    <w:rsid w:val="008F31CA"/>
    <w:rsid w:val="00977D03"/>
    <w:rsid w:val="009A126B"/>
    <w:rsid w:val="009F73CA"/>
    <w:rsid w:val="00A02513"/>
    <w:rsid w:val="00AB25D5"/>
    <w:rsid w:val="00B671B0"/>
    <w:rsid w:val="00BF2D66"/>
    <w:rsid w:val="00C67F3C"/>
    <w:rsid w:val="00D01867"/>
    <w:rsid w:val="00D02FD3"/>
    <w:rsid w:val="00D30FC8"/>
    <w:rsid w:val="00D863E7"/>
    <w:rsid w:val="00DF4066"/>
    <w:rsid w:val="00E53A08"/>
    <w:rsid w:val="00F2517C"/>
    <w:rsid w:val="00F54CD0"/>
    <w:rsid w:val="00F6019E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49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49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445606"/>
    <w:rPr>
      <w:i/>
      <w:iCs/>
      <w:color w:val="000000"/>
    </w:rPr>
  </w:style>
  <w:style w:type="character" w:customStyle="1" w:styleId="st131">
    <w:name w:val="st131"/>
    <w:uiPriority w:val="99"/>
    <w:rsid w:val="00445606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732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207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20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2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2023-01-21T16:41:00Z</dcterms:created>
  <dcterms:modified xsi:type="dcterms:W3CDTF">2023-01-21T16:41:00Z</dcterms:modified>
</cp:coreProperties>
</file>