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5C01E0" w:rsidTr="00477E0A">
        <w:trPr>
          <w:divId w:val="1976055843"/>
        </w:trPr>
        <w:tc>
          <w:tcPr>
            <w:tcW w:w="5000" w:type="pct"/>
          </w:tcPr>
          <w:p w:rsidR="005C01E0" w:rsidRDefault="005C01E0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5C01E0" w:rsidRDefault="005C01E0">
      <w:pPr>
        <w:pStyle w:val="a3"/>
        <w:jc w:val="both"/>
        <w:divId w:val="1976055843"/>
      </w:pPr>
      <w:r>
        <w:br w:type="textWrapping" w:clear="all"/>
      </w:r>
    </w:p>
    <w:p w:rsidR="005C01E0" w:rsidRDefault="005C01E0">
      <w:pPr>
        <w:pStyle w:val="a3"/>
        <w:jc w:val="both"/>
        <w:divId w:val="1976055843"/>
        <w:rPr>
          <w:sz w:val="20"/>
          <w:szCs w:val="20"/>
        </w:rPr>
      </w:pPr>
      <w:r>
        <w:t>______________________________</w:t>
      </w:r>
      <w:r>
        <w:br/>
      </w:r>
      <w:r>
        <w:rPr>
          <w:sz w:val="20"/>
          <w:szCs w:val="20"/>
        </w:rPr>
        <w:t>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5C01E0" w:rsidRDefault="005C01E0">
      <w:pPr>
        <w:pStyle w:val="3"/>
        <w:jc w:val="center"/>
        <w:divId w:val="1976055843"/>
      </w:pPr>
      <w:r>
        <w:t>ЖУРНАЛ 5 А</w:t>
      </w:r>
    </w:p>
    <w:p w:rsidR="005C01E0" w:rsidRDefault="005C01E0">
      <w:pPr>
        <w:pStyle w:val="a3"/>
        <w:jc w:val="center"/>
        <w:divId w:val="1976055843"/>
      </w:pPr>
      <w:r>
        <w:rPr>
          <w:b/>
          <w:bCs/>
        </w:rPr>
        <w:t>за ____________ 20__ р.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 xml:space="preserve">За кредитом </w:t>
      </w:r>
      <w:proofErr w:type="spellStart"/>
      <w:r>
        <w:rPr>
          <w:b/>
          <w:bCs/>
        </w:rPr>
        <w:t>рахунків</w:t>
      </w:r>
      <w:proofErr w:type="spellEnd"/>
      <w:r>
        <w:rPr>
          <w:b/>
          <w:bCs/>
        </w:rPr>
        <w:t>: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20 "</w:t>
      </w:r>
      <w:proofErr w:type="spellStart"/>
      <w:r>
        <w:rPr>
          <w:b/>
          <w:bCs/>
        </w:rPr>
        <w:t>Виробничі</w:t>
      </w:r>
      <w:proofErr w:type="spellEnd"/>
      <w:r>
        <w:rPr>
          <w:b/>
          <w:bCs/>
        </w:rPr>
        <w:t xml:space="preserve"> запаси",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22 "</w:t>
      </w:r>
      <w:proofErr w:type="spellStart"/>
      <w:r>
        <w:rPr>
          <w:b/>
          <w:bCs/>
        </w:rPr>
        <w:t>Малоцінні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швидкозношувані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предмети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23 "</w:t>
      </w:r>
      <w:proofErr w:type="spellStart"/>
      <w:r>
        <w:rPr>
          <w:b/>
          <w:bCs/>
        </w:rPr>
        <w:t>Виробництво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 xml:space="preserve">24 "Брак у </w:t>
      </w:r>
      <w:proofErr w:type="spellStart"/>
      <w:r>
        <w:rPr>
          <w:b/>
          <w:bCs/>
        </w:rPr>
        <w:t>виробництві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25 "</w:t>
      </w:r>
      <w:proofErr w:type="spellStart"/>
      <w:r>
        <w:rPr>
          <w:b/>
          <w:bCs/>
        </w:rPr>
        <w:t>Напівфабрикати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 xml:space="preserve">26 "Готова </w:t>
      </w:r>
      <w:proofErr w:type="spellStart"/>
      <w:r>
        <w:rPr>
          <w:b/>
          <w:bCs/>
        </w:rPr>
        <w:t>продукція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28 "</w:t>
      </w:r>
      <w:proofErr w:type="spellStart"/>
      <w:r>
        <w:rPr>
          <w:b/>
          <w:bCs/>
        </w:rPr>
        <w:t>Товари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39 "</w:t>
      </w:r>
      <w:proofErr w:type="spellStart"/>
      <w:r>
        <w:rPr>
          <w:b/>
          <w:bCs/>
        </w:rPr>
        <w:t>Витрати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майбутніх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періодів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65 "</w:t>
      </w:r>
      <w:proofErr w:type="spellStart"/>
      <w:r>
        <w:rPr>
          <w:b/>
          <w:bCs/>
        </w:rPr>
        <w:t>Розрахунки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страхуванням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r>
        <w:rPr>
          <w:b/>
          <w:bCs/>
        </w:rPr>
        <w:t>66 "</w:t>
      </w:r>
      <w:proofErr w:type="spellStart"/>
      <w:r>
        <w:rPr>
          <w:b/>
          <w:bCs/>
        </w:rPr>
        <w:t>Розрахунки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виплатами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працівникам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proofErr w:type="spellStart"/>
      <w:r>
        <w:rPr>
          <w:b/>
          <w:bCs/>
        </w:rPr>
        <w:t>класу</w:t>
      </w:r>
      <w:proofErr w:type="spellEnd"/>
      <w:r>
        <w:rPr>
          <w:b/>
          <w:bCs/>
        </w:rPr>
        <w:t xml:space="preserve"> 8 "</w:t>
      </w:r>
      <w:proofErr w:type="spellStart"/>
      <w:r>
        <w:rPr>
          <w:b/>
          <w:bCs/>
        </w:rPr>
        <w:t>Витрати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елементами</w:t>
      </w:r>
      <w:proofErr w:type="spellEnd"/>
      <w:r>
        <w:rPr>
          <w:b/>
          <w:bCs/>
        </w:rPr>
        <w:t>",</w:t>
      </w:r>
    </w:p>
    <w:p w:rsidR="005C01E0" w:rsidRDefault="005C01E0">
      <w:pPr>
        <w:pStyle w:val="a3"/>
        <w:jc w:val="both"/>
        <w:divId w:val="1976055843"/>
      </w:pPr>
      <w:proofErr w:type="spellStart"/>
      <w:r>
        <w:rPr>
          <w:b/>
          <w:bCs/>
        </w:rPr>
        <w:t>класу</w:t>
      </w:r>
      <w:proofErr w:type="spellEnd"/>
      <w:r>
        <w:rPr>
          <w:b/>
          <w:bCs/>
        </w:rPr>
        <w:t xml:space="preserve"> 9 "</w:t>
      </w:r>
      <w:proofErr w:type="spellStart"/>
      <w:r>
        <w:rPr>
          <w:b/>
          <w:bCs/>
        </w:rPr>
        <w:t>Витрати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діяльності</w:t>
      </w:r>
      <w:proofErr w:type="spellEnd"/>
      <w:r>
        <w:rPr>
          <w:b/>
          <w:bCs/>
        </w:rPr>
        <w:t>".</w:t>
      </w:r>
    </w:p>
    <w:p w:rsidR="005C01E0" w:rsidRDefault="005C01E0">
      <w:pPr>
        <w:pStyle w:val="3"/>
        <w:jc w:val="center"/>
        <w:divId w:val="1976055843"/>
      </w:pPr>
      <w:r>
        <w:t xml:space="preserve">I. З кредиту </w:t>
      </w:r>
      <w:proofErr w:type="spellStart"/>
      <w:r>
        <w:t>рахунків</w:t>
      </w:r>
      <w:proofErr w:type="spellEnd"/>
      <w:r>
        <w:t xml:space="preserve"> 90, 92, 93, 94, 95, 96, 97, 98 в дебет </w:t>
      </w:r>
      <w:proofErr w:type="spellStart"/>
      <w:r>
        <w:t>рахунків</w:t>
      </w:r>
      <w:proofErr w:type="spellEnd"/>
    </w:p>
    <w:p w:rsidR="005C01E0" w:rsidRDefault="005C01E0">
      <w:pPr>
        <w:pStyle w:val="a3"/>
        <w:jc w:val="both"/>
        <w:divId w:val="197605584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06"/>
        <w:gridCol w:w="2239"/>
        <w:gridCol w:w="812"/>
        <w:gridCol w:w="813"/>
        <w:gridCol w:w="813"/>
        <w:gridCol w:w="813"/>
        <w:gridCol w:w="813"/>
        <w:gridCol w:w="813"/>
        <w:gridCol w:w="813"/>
        <w:gridCol w:w="813"/>
        <w:gridCol w:w="941"/>
      </w:tblGrid>
      <w:tr w:rsidR="005C01E0" w:rsidTr="00477E0A">
        <w:trPr>
          <w:divId w:val="1976055843"/>
        </w:trPr>
        <w:tc>
          <w:tcPr>
            <w:tcW w:w="2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10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3200" w:type="pct"/>
            <w:gridSpan w:val="8"/>
          </w:tcPr>
          <w:p w:rsidR="005C01E0" w:rsidRDefault="005C01E0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45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5C01E0" w:rsidTr="00477E0A">
        <w:trPr>
          <w:divId w:val="1976055843"/>
        </w:trPr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№ 98</w:t>
            </w:r>
          </w:p>
        </w:tc>
        <w:tc>
          <w:tcPr>
            <w:tcW w:w="0" w:type="auto"/>
            <w:vMerge/>
          </w:tcPr>
          <w:p w:rsidR="005C01E0" w:rsidRDefault="005C01E0"/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11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17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23 "</w:t>
            </w:r>
            <w:proofErr w:type="spellStart"/>
            <w:r>
              <w:t>Виробництво</w:t>
            </w:r>
            <w:proofErr w:type="spellEnd"/>
            <w:r>
              <w:t>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54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>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64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податками</w:t>
            </w:r>
            <w:proofErr w:type="spellEnd"/>
            <w:r>
              <w:t xml:space="preserve"> та платежами"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r>
              <w:t>79 "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>"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Default="005C01E0">
      <w:pPr>
        <w:pStyle w:val="a3"/>
        <w:jc w:val="both"/>
        <w:divId w:val="1976055843"/>
      </w:pPr>
    </w:p>
    <w:p w:rsidR="005C01E0" w:rsidRDefault="005C01E0">
      <w:pPr>
        <w:pStyle w:val="3"/>
        <w:jc w:val="center"/>
        <w:divId w:val="1976055843"/>
      </w:pPr>
      <w:r>
        <w:t xml:space="preserve">II. </w:t>
      </w:r>
      <w:proofErr w:type="spellStart"/>
      <w:r>
        <w:t>Витрати</w:t>
      </w:r>
      <w:proofErr w:type="spellEnd"/>
      <w:r>
        <w:t xml:space="preserve"> з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та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витрати</w:t>
      </w:r>
      <w:proofErr w:type="spellEnd"/>
    </w:p>
    <w:p w:rsidR="005C01E0" w:rsidRDefault="005C01E0">
      <w:pPr>
        <w:pStyle w:val="a3"/>
        <w:jc w:val="both"/>
        <w:divId w:val="197605584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10"/>
        <w:gridCol w:w="2955"/>
        <w:gridCol w:w="1121"/>
        <w:gridCol w:w="1121"/>
        <w:gridCol w:w="1121"/>
        <w:gridCol w:w="1121"/>
        <w:gridCol w:w="1121"/>
        <w:gridCol w:w="1019"/>
      </w:tblGrid>
      <w:tr w:rsidR="005C01E0" w:rsidTr="00477E0A">
        <w:trPr>
          <w:divId w:val="1976055843"/>
        </w:trPr>
        <w:tc>
          <w:tcPr>
            <w:tcW w:w="30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4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2750" w:type="pct"/>
            <w:gridSpan w:val="5"/>
          </w:tcPr>
          <w:p w:rsidR="005C01E0" w:rsidRDefault="005C01E0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  <w:r>
              <w:t xml:space="preserve"> з </w:t>
            </w:r>
            <w:proofErr w:type="spellStart"/>
            <w:r>
              <w:t>журналів</w:t>
            </w:r>
            <w:proofErr w:type="spellEnd"/>
            <w:r>
              <w:t xml:space="preserve"> 1, 2, 3, 4, 6</w:t>
            </w:r>
          </w:p>
        </w:tc>
        <w:tc>
          <w:tcPr>
            <w:tcW w:w="50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5C01E0" w:rsidTr="00477E0A">
        <w:trPr>
          <w:divId w:val="1976055843"/>
        </w:trPr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</w:tcPr>
          <w:p w:rsidR="005C01E0" w:rsidRDefault="005C01E0"/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1.1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Відсотки</w:t>
            </w:r>
            <w:proofErr w:type="spellEnd"/>
            <w:r>
              <w:t xml:space="preserve"> за кредит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1.2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1.3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95 "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r>
              <w:rPr>
                <w:b/>
                <w:bCs/>
              </w:rPr>
              <w:t>96 "</w:t>
            </w:r>
            <w:proofErr w:type="spellStart"/>
            <w:r>
              <w:rPr>
                <w:b/>
                <w:bCs/>
              </w:rPr>
              <w:t>Втрати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участі</w:t>
            </w:r>
            <w:proofErr w:type="spellEnd"/>
            <w:r>
              <w:rPr>
                <w:b/>
                <w:bCs/>
              </w:rPr>
              <w:t xml:space="preserve"> в </w:t>
            </w:r>
            <w:proofErr w:type="spellStart"/>
            <w:r>
              <w:rPr>
                <w:b/>
                <w:bCs/>
              </w:rPr>
              <w:t>капіталі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Інші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3.1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Собівартість</w:t>
            </w:r>
            <w:proofErr w:type="spellEnd"/>
            <w:r>
              <w:t xml:space="preserve"> </w:t>
            </w:r>
            <w:proofErr w:type="spellStart"/>
            <w:r>
              <w:t>реалізованих</w:t>
            </w:r>
            <w:proofErr w:type="spellEnd"/>
            <w:r>
              <w:t xml:space="preserve"> </w:t>
            </w:r>
            <w:proofErr w:type="spellStart"/>
            <w:r>
              <w:t>фінансових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3.2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Втрати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неопераційних</w:t>
            </w:r>
            <w:proofErr w:type="spellEnd"/>
            <w:r>
              <w:t xml:space="preserve"> </w:t>
            </w:r>
            <w:proofErr w:type="spellStart"/>
            <w:r>
              <w:t>курсових</w:t>
            </w:r>
            <w:proofErr w:type="spellEnd"/>
            <w:r>
              <w:t xml:space="preserve"> </w:t>
            </w:r>
            <w:proofErr w:type="spellStart"/>
            <w:r>
              <w:t>різниць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3.3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Уцінка</w:t>
            </w:r>
            <w:proofErr w:type="spellEnd"/>
            <w:r>
              <w:t xml:space="preserve">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і </w:t>
            </w:r>
            <w:proofErr w:type="spellStart"/>
            <w:r>
              <w:t>фінансових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3.4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Списання</w:t>
            </w:r>
            <w:proofErr w:type="spellEnd"/>
            <w:r>
              <w:t xml:space="preserve">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3.5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</w:t>
            </w:r>
            <w:proofErr w:type="spellStart"/>
            <w:r>
              <w:t>фінансових</w:t>
            </w:r>
            <w:proofErr w:type="spellEnd"/>
            <w:r>
              <w:t xml:space="preserve"> </w:t>
            </w:r>
            <w:proofErr w:type="spellStart"/>
            <w:r>
              <w:t>інструментів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3.6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Втрати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зменшення</w:t>
            </w:r>
            <w:proofErr w:type="spellEnd"/>
            <w:r>
              <w:t xml:space="preserve"> </w:t>
            </w:r>
            <w:proofErr w:type="spellStart"/>
            <w:r>
              <w:t>корисності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3.7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3.8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97 "</w:t>
            </w:r>
            <w:proofErr w:type="spellStart"/>
            <w:r>
              <w:rPr>
                <w:b/>
                <w:bCs/>
              </w:rPr>
              <w:t>Інші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r>
              <w:rPr>
                <w:b/>
                <w:bCs/>
              </w:rPr>
              <w:t>98 "</w:t>
            </w:r>
            <w:proofErr w:type="spellStart"/>
            <w:r>
              <w:rPr>
                <w:b/>
                <w:bCs/>
              </w:rPr>
              <w:t>Податок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прибуток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77E0A">
        <w:trPr>
          <w:divId w:val="1976055843"/>
        </w:trPr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14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Default="005C01E0">
      <w:pPr>
        <w:pStyle w:val="a3"/>
        <w:jc w:val="both"/>
        <w:divId w:val="1976055843"/>
        <w:sectPr w:rsidR="005C01E0" w:rsidSect="00F672A2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C01E0" w:rsidRDefault="005C01E0">
      <w:pPr>
        <w:pStyle w:val="a3"/>
        <w:jc w:val="both"/>
        <w:divId w:val="1976055843"/>
      </w:pPr>
    </w:p>
    <w:p w:rsidR="005C01E0" w:rsidRDefault="005C01E0">
      <w:pPr>
        <w:pStyle w:val="3"/>
        <w:jc w:val="center"/>
        <w:divId w:val="1976055843"/>
      </w:pPr>
      <w:r>
        <w:t xml:space="preserve">III А.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діяльності</w:t>
      </w:r>
      <w:proofErr w:type="spellEnd"/>
    </w:p>
    <w:p w:rsidR="005C01E0" w:rsidRDefault="005C01E0">
      <w:pPr>
        <w:pStyle w:val="a3"/>
        <w:jc w:val="both"/>
        <w:divId w:val="197605584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38"/>
        <w:gridCol w:w="2021"/>
        <w:gridCol w:w="579"/>
        <w:gridCol w:w="578"/>
        <w:gridCol w:w="1001"/>
        <w:gridCol w:w="1661"/>
        <w:gridCol w:w="1470"/>
        <w:gridCol w:w="1312"/>
        <w:gridCol w:w="1746"/>
        <w:gridCol w:w="1120"/>
        <w:gridCol w:w="2122"/>
        <w:gridCol w:w="595"/>
        <w:gridCol w:w="478"/>
      </w:tblGrid>
      <w:tr w:rsidR="005C01E0" w:rsidRPr="00477E0A" w:rsidTr="00477E0A">
        <w:trPr>
          <w:divId w:val="1976055843"/>
        </w:trPr>
        <w:tc>
          <w:tcPr>
            <w:tcW w:w="1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6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  <w:r w:rsidR="00FF64C2">
              <w:rPr>
                <w:noProof/>
                <w:sz w:val="18"/>
                <w:szCs w:val="18"/>
                <w:lang w:val="uk-UA" w:eastAsia="uk-UA"/>
              </w:rPr>
              <w:drawing>
                <wp:inline distT="0" distB="0" distL="0" distR="0">
                  <wp:extent cx="1019175" cy="704850"/>
                  <wp:effectExtent l="0" t="0" r="0" b="0"/>
                  <wp:docPr id="1" name="Рисунок 1" descr="C:\ZakonFB\temp\04-02-2021\Остання редакція\MF2104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ZakonFB\temp\04-02-2021\Остання редакція\MF2104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  <w:gridSpan w:val="2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20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Виробничі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запаси"</w:t>
            </w:r>
          </w:p>
        </w:tc>
        <w:tc>
          <w:tcPr>
            <w:tcW w:w="3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21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Поточні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біологічні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активи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22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Малоцінні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швидкозношувані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0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23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Виробництво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 xml:space="preserve">24 "Брак у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виробництві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25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Напівфабрикати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 xml:space="preserve">26 "Готова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продукція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5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27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Продукція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сільськогосподарського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виробництва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00" w:type="pct"/>
            <w:gridSpan w:val="2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28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Товари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</w:tr>
      <w:tr w:rsidR="005C01E0" w:rsidRPr="00477E0A" w:rsidTr="00477E0A">
        <w:trPr>
          <w:divId w:val="1976055843"/>
          <w:trHeight w:val="276"/>
        </w:trPr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№ 281 (282)</w:t>
            </w:r>
          </w:p>
        </w:tc>
        <w:tc>
          <w:tcPr>
            <w:tcW w:w="200" w:type="pct"/>
            <w:vMerge w:val="restar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№ 285</w:t>
            </w:r>
          </w:p>
        </w:tc>
      </w:tr>
      <w:tr w:rsidR="005C01E0" w:rsidRPr="00477E0A" w:rsidTr="00477E0A">
        <w:trPr>
          <w:divId w:val="1976055843"/>
        </w:trPr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2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8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9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10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13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" w:type="pct"/>
            <w:vMerge w:val="restar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1.1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1.2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1.3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1.4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1.5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1.6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1.7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23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Виробництво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90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Собівартість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реалізації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0" w:type="pct"/>
            <w:vMerge w:val="restar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Загальновиробничі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br/>
            </w: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sz w:val="18"/>
                <w:szCs w:val="18"/>
              </w:rPr>
              <w:t>управління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виробництвом</w:t>
            </w:r>
            <w:proofErr w:type="spellEnd"/>
            <w:r w:rsidRPr="00477E0A">
              <w:rPr>
                <w:sz w:val="18"/>
                <w:szCs w:val="18"/>
              </w:rPr>
              <w:br/>
            </w:r>
            <w:proofErr w:type="spellStart"/>
            <w:r w:rsidRPr="00477E0A">
              <w:rPr>
                <w:sz w:val="18"/>
                <w:szCs w:val="18"/>
              </w:rPr>
              <w:t>Амортизація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необоротних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активів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загальновиробничого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призначення</w:t>
            </w:r>
            <w:proofErr w:type="spellEnd"/>
            <w:r w:rsidRPr="00477E0A">
              <w:rPr>
                <w:sz w:val="18"/>
                <w:szCs w:val="18"/>
              </w:rPr>
              <w:br/>
            </w: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sz w:val="18"/>
                <w:szCs w:val="18"/>
              </w:rPr>
              <w:t>утримання</w:t>
            </w:r>
            <w:proofErr w:type="spellEnd"/>
            <w:r w:rsidRPr="00477E0A">
              <w:rPr>
                <w:sz w:val="18"/>
                <w:szCs w:val="18"/>
              </w:rPr>
              <w:t xml:space="preserve">, </w:t>
            </w:r>
            <w:proofErr w:type="spellStart"/>
            <w:r w:rsidRPr="00477E0A">
              <w:rPr>
                <w:sz w:val="18"/>
                <w:szCs w:val="18"/>
              </w:rPr>
              <w:t>експлуатацію</w:t>
            </w:r>
            <w:proofErr w:type="spellEnd"/>
            <w:r w:rsidRPr="00477E0A">
              <w:rPr>
                <w:sz w:val="18"/>
                <w:szCs w:val="18"/>
              </w:rPr>
              <w:t xml:space="preserve"> та ремонт </w:t>
            </w:r>
            <w:proofErr w:type="spellStart"/>
            <w:r w:rsidRPr="00477E0A">
              <w:rPr>
                <w:sz w:val="18"/>
                <w:szCs w:val="18"/>
              </w:rPr>
              <w:t>основних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засобів</w:t>
            </w:r>
            <w:proofErr w:type="spellEnd"/>
            <w:r w:rsidRPr="00477E0A">
              <w:rPr>
                <w:sz w:val="18"/>
                <w:szCs w:val="18"/>
              </w:rPr>
              <w:t xml:space="preserve">, </w:t>
            </w:r>
            <w:proofErr w:type="spellStart"/>
            <w:r w:rsidRPr="00477E0A">
              <w:rPr>
                <w:sz w:val="18"/>
                <w:szCs w:val="18"/>
              </w:rPr>
              <w:t>загальновиробничого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3.4</w:t>
            </w:r>
          </w:p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3.5</w:t>
            </w:r>
          </w:p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lastRenderedPageBreak/>
              <w:t>3.6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3.7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91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Загальновиробиичі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Адміністративні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4.1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sz w:val="18"/>
                <w:szCs w:val="18"/>
              </w:rPr>
              <w:t>утримання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адміністративно-управлінського</w:t>
            </w:r>
            <w:proofErr w:type="spellEnd"/>
            <w:r w:rsidRPr="00477E0A">
              <w:rPr>
                <w:sz w:val="18"/>
                <w:szCs w:val="18"/>
              </w:rPr>
              <w:t xml:space="preserve"> персоналу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4.2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sz w:val="18"/>
                <w:szCs w:val="18"/>
              </w:rPr>
              <w:t>службові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відрядження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4.3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Амортизація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необоротних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4.4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4.5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Інші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загальногосподарського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4.6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92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Адміністративні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5.1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пакувальних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матеріалів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5.2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sz w:val="18"/>
                <w:szCs w:val="18"/>
              </w:rPr>
              <w:t>транспортування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продукції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5.3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оплату </w:t>
            </w:r>
            <w:proofErr w:type="spellStart"/>
            <w:r w:rsidRPr="00477E0A">
              <w:rPr>
                <w:sz w:val="18"/>
                <w:szCs w:val="18"/>
              </w:rPr>
              <w:t>праці</w:t>
            </w:r>
            <w:proofErr w:type="spellEnd"/>
            <w:r w:rsidRPr="00477E0A">
              <w:rPr>
                <w:sz w:val="18"/>
                <w:szCs w:val="18"/>
              </w:rPr>
              <w:t xml:space="preserve"> й </w:t>
            </w:r>
            <w:proofErr w:type="spellStart"/>
            <w:r w:rsidRPr="00477E0A">
              <w:rPr>
                <w:sz w:val="18"/>
                <w:szCs w:val="18"/>
              </w:rPr>
              <w:t>комісійні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продавцям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5.4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на рекламу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5.5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5.6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93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збут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Інші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операційної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6.1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Відрахувати</w:t>
            </w:r>
            <w:proofErr w:type="spellEnd"/>
            <w:r w:rsidRPr="00477E0A">
              <w:rPr>
                <w:sz w:val="18"/>
                <w:szCs w:val="18"/>
              </w:rPr>
              <w:t xml:space="preserve"> до резерву </w:t>
            </w:r>
            <w:proofErr w:type="spellStart"/>
            <w:r w:rsidRPr="00477E0A">
              <w:rPr>
                <w:sz w:val="18"/>
                <w:szCs w:val="18"/>
              </w:rPr>
              <w:t>сумнівних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боргів</w:t>
            </w:r>
            <w:proofErr w:type="spellEnd"/>
            <w:r w:rsidRPr="00477E0A">
              <w:rPr>
                <w:sz w:val="18"/>
                <w:szCs w:val="18"/>
              </w:rPr>
              <w:t xml:space="preserve"> і </w:t>
            </w:r>
            <w:proofErr w:type="spellStart"/>
            <w:r w:rsidRPr="00477E0A">
              <w:rPr>
                <w:sz w:val="18"/>
                <w:szCs w:val="18"/>
              </w:rPr>
              <w:t>безнадійна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lastRenderedPageBreak/>
              <w:t>6.2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Собівартість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реалізованих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виробничих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запасів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6.3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Нестачі</w:t>
            </w:r>
            <w:proofErr w:type="spellEnd"/>
            <w:r w:rsidRPr="00477E0A">
              <w:rPr>
                <w:sz w:val="18"/>
                <w:szCs w:val="18"/>
              </w:rPr>
              <w:t xml:space="preserve"> і </w:t>
            </w:r>
            <w:proofErr w:type="spellStart"/>
            <w:r w:rsidRPr="00477E0A">
              <w:rPr>
                <w:sz w:val="18"/>
                <w:szCs w:val="18"/>
              </w:rPr>
              <w:t>втрати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від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псування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цінностей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6.4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Штрафи</w:t>
            </w:r>
            <w:proofErr w:type="spellEnd"/>
            <w:r w:rsidRPr="00477E0A">
              <w:rPr>
                <w:sz w:val="18"/>
                <w:szCs w:val="18"/>
              </w:rPr>
              <w:t xml:space="preserve">, </w:t>
            </w:r>
            <w:proofErr w:type="spellStart"/>
            <w:r w:rsidRPr="00477E0A">
              <w:rPr>
                <w:sz w:val="18"/>
                <w:szCs w:val="18"/>
              </w:rPr>
              <w:t>пені</w:t>
            </w:r>
            <w:proofErr w:type="spellEnd"/>
            <w:r w:rsidRPr="00477E0A">
              <w:rPr>
                <w:sz w:val="18"/>
                <w:szCs w:val="18"/>
              </w:rPr>
              <w:t>, неустойки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6.5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Утримання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об'єктів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соціально</w:t>
            </w:r>
            <w:proofErr w:type="spellEnd"/>
            <w:r w:rsidRPr="00477E0A">
              <w:rPr>
                <w:sz w:val="18"/>
                <w:szCs w:val="18"/>
              </w:rPr>
              <w:t xml:space="preserve">-культурного </w:t>
            </w:r>
            <w:proofErr w:type="spellStart"/>
            <w:r w:rsidRPr="00477E0A">
              <w:rPr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6.6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sz w:val="18"/>
                <w:szCs w:val="18"/>
              </w:rPr>
              <w:t>Інші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операційної</w:t>
            </w:r>
            <w:proofErr w:type="spellEnd"/>
            <w:r w:rsidRPr="00477E0A">
              <w:rPr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6.7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6.8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94 "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Інші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операційної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діяльності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7.1</w:t>
            </w:r>
          </w:p>
        </w:tc>
        <w:tc>
          <w:tcPr>
            <w:tcW w:w="650" w:type="pct"/>
            <w:vMerge w:val="restar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11, 15,</w:t>
            </w:r>
            <w:r w:rsidRPr="00477E0A">
              <w:rPr>
                <w:sz w:val="18"/>
                <w:szCs w:val="18"/>
              </w:rPr>
              <w:br/>
              <w:t>20, 21, 22, 23, 24, 25, 26, 27, 28,</w:t>
            </w:r>
            <w:r w:rsidRPr="00477E0A">
              <w:rPr>
                <w:sz w:val="18"/>
                <w:szCs w:val="18"/>
              </w:rPr>
              <w:br/>
              <w:t>37, 39, 42, 47,</w:t>
            </w:r>
            <w:r w:rsidRPr="00477E0A">
              <w:rPr>
                <w:sz w:val="18"/>
                <w:szCs w:val="18"/>
              </w:rPr>
              <w:br/>
              <w:t>63, 65, 66, 68, 79, 80, 84, 85, 97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7.3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7.4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7.5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7.6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7.7</w:t>
            </w:r>
          </w:p>
        </w:tc>
        <w:tc>
          <w:tcPr>
            <w:tcW w:w="0" w:type="auto"/>
            <w:vMerge/>
          </w:tcPr>
          <w:p w:rsidR="005C01E0" w:rsidRPr="00477E0A" w:rsidRDefault="005C01E0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8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розділом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IIIА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9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r w:rsidRPr="00477E0A">
              <w:rPr>
                <w:b/>
                <w:bCs/>
                <w:sz w:val="18"/>
                <w:szCs w:val="18"/>
              </w:rPr>
              <w:t xml:space="preserve">Разом за </w:t>
            </w:r>
            <w:proofErr w:type="spellStart"/>
            <w:r w:rsidRPr="00477E0A">
              <w:rPr>
                <w:b/>
                <w:bCs/>
                <w:sz w:val="18"/>
                <w:szCs w:val="18"/>
              </w:rPr>
              <w:t>розділами</w:t>
            </w:r>
            <w:proofErr w:type="spellEnd"/>
            <w:r w:rsidRPr="00477E0A">
              <w:rPr>
                <w:b/>
                <w:bCs/>
                <w:sz w:val="18"/>
                <w:szCs w:val="18"/>
              </w:rPr>
              <w:t xml:space="preserve"> IIIА і IIIБ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  <w:tr w:rsidR="005C01E0" w:rsidRPr="00477E0A" w:rsidTr="00477E0A">
        <w:trPr>
          <w:divId w:val="1976055843"/>
        </w:trPr>
        <w:tc>
          <w:tcPr>
            <w:tcW w:w="1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10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rPr>
                <w:sz w:val="18"/>
                <w:szCs w:val="18"/>
              </w:rPr>
            </w:pPr>
            <w:proofErr w:type="spellStart"/>
            <w:r w:rsidRPr="00477E0A">
              <w:rPr>
                <w:b/>
                <w:bCs/>
                <w:sz w:val="18"/>
                <w:szCs w:val="18"/>
              </w:rPr>
              <w:t>Відмітки</w:t>
            </w:r>
            <w:proofErr w:type="spellEnd"/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5C01E0" w:rsidRPr="00477E0A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77E0A">
              <w:rPr>
                <w:sz w:val="18"/>
                <w:szCs w:val="18"/>
              </w:rPr>
              <w:t> </w:t>
            </w:r>
          </w:p>
        </w:tc>
      </w:tr>
    </w:tbl>
    <w:p w:rsidR="005C01E0" w:rsidRDefault="005C01E0">
      <w:pPr>
        <w:pStyle w:val="a3"/>
        <w:jc w:val="both"/>
        <w:divId w:val="1976055843"/>
      </w:pP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43"/>
        <w:gridCol w:w="1045"/>
        <w:gridCol w:w="1469"/>
        <w:gridCol w:w="1385"/>
        <w:gridCol w:w="1903"/>
        <w:gridCol w:w="1335"/>
        <w:gridCol w:w="1011"/>
        <w:gridCol w:w="1440"/>
        <w:gridCol w:w="1465"/>
        <w:gridCol w:w="1091"/>
        <w:gridCol w:w="1339"/>
        <w:gridCol w:w="1195"/>
      </w:tblGrid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39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майбутніх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періодів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65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Розрахунки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страхуванням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66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Розрахунки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виплатами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працівникам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91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Загальновиробничі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80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Матеріальні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81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на оплату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праці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82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Відрахування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на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соціальні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заходи"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83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Амортизація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>84 "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Інші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операційні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A02513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за Журналом 5 (сума граф 3 - 23)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b/>
                <w:bCs/>
                <w:sz w:val="18"/>
                <w:szCs w:val="18"/>
              </w:rPr>
              <w:t xml:space="preserve">Разом </w:t>
            </w:r>
            <w:proofErr w:type="spellStart"/>
            <w:r w:rsidRPr="00A02513">
              <w:rPr>
                <w:b/>
                <w:bCs/>
                <w:sz w:val="18"/>
                <w:szCs w:val="18"/>
              </w:rPr>
              <w:t>витрат</w:t>
            </w:r>
            <w:proofErr w:type="spellEnd"/>
            <w:r w:rsidRPr="00A02513">
              <w:rPr>
                <w:b/>
                <w:bCs/>
                <w:sz w:val="18"/>
                <w:szCs w:val="18"/>
              </w:rPr>
              <w:t xml:space="preserve"> з початку року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15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16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17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18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19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21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22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23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24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25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1.7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3.7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4.6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5.6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6.7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6.8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7.1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7.2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7.3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7.4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lastRenderedPageBreak/>
              <w:t>7.5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7.6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7.7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8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9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  <w:tr w:rsidR="005C01E0" w:rsidRPr="00A02513" w:rsidTr="00477E0A">
        <w:trPr>
          <w:divId w:val="1976055843"/>
        </w:trPr>
        <w:tc>
          <w:tcPr>
            <w:tcW w:w="2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10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5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A02513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A02513">
              <w:rPr>
                <w:sz w:val="18"/>
                <w:szCs w:val="18"/>
              </w:rPr>
              <w:t> </w:t>
            </w:r>
          </w:p>
        </w:tc>
      </w:tr>
    </w:tbl>
    <w:p w:rsidR="005C01E0" w:rsidRDefault="005C01E0">
      <w:pPr>
        <w:pStyle w:val="a3"/>
        <w:jc w:val="both"/>
        <w:divId w:val="1976055843"/>
        <w:sectPr w:rsidR="005C01E0" w:rsidSect="00477E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C01E0" w:rsidRDefault="005C01E0">
      <w:pPr>
        <w:pStyle w:val="a3"/>
        <w:jc w:val="both"/>
        <w:divId w:val="1976055843"/>
      </w:pPr>
    </w:p>
    <w:p w:rsidR="005C01E0" w:rsidRDefault="005C01E0">
      <w:pPr>
        <w:pStyle w:val="3"/>
        <w:jc w:val="center"/>
        <w:divId w:val="1976055843"/>
      </w:pPr>
      <w:r>
        <w:t xml:space="preserve">III Б. </w:t>
      </w:r>
      <w:proofErr w:type="spellStart"/>
      <w:r>
        <w:t>Витрати</w:t>
      </w:r>
      <w:proofErr w:type="spellEnd"/>
      <w:r>
        <w:t xml:space="preserve"> за </w:t>
      </w:r>
      <w:proofErr w:type="spellStart"/>
      <w:r>
        <w:t>елементами</w:t>
      </w:r>
      <w:proofErr w:type="spellEnd"/>
    </w:p>
    <w:p w:rsidR="005C01E0" w:rsidRDefault="005C01E0">
      <w:pPr>
        <w:pStyle w:val="a3"/>
        <w:jc w:val="both"/>
        <w:divId w:val="197605584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18"/>
        <w:gridCol w:w="3480"/>
        <w:gridCol w:w="750"/>
        <w:gridCol w:w="750"/>
        <w:gridCol w:w="1294"/>
        <w:gridCol w:w="2199"/>
        <w:gridCol w:w="526"/>
        <w:gridCol w:w="336"/>
        <w:gridCol w:w="336"/>
      </w:tblGrid>
      <w:tr w:rsidR="005C01E0" w:rsidTr="00A02513">
        <w:trPr>
          <w:divId w:val="1976055843"/>
        </w:trPr>
        <w:tc>
          <w:tcPr>
            <w:tcW w:w="2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000" w:type="pct"/>
            <w:vMerge w:val="restart"/>
            <w:tcBorders>
              <w:tl2br w:val="single" w:sz="4" w:space="0" w:color="auto"/>
            </w:tcBorders>
          </w:tcPr>
          <w:p w:rsidR="005C01E0" w:rsidRDefault="005C01E0">
            <w:pPr>
              <w:pStyle w:val="a3"/>
              <w:jc w:val="center"/>
            </w:pPr>
            <w:r>
              <w:t xml:space="preserve"> Кредит </w:t>
            </w:r>
            <w:proofErr w:type="spellStart"/>
            <w:r>
              <w:t>рахунків</w:t>
            </w:r>
            <w:proofErr w:type="spellEnd"/>
            <w:r>
              <w:t> </w:t>
            </w:r>
          </w:p>
          <w:p w:rsidR="005C01E0" w:rsidRDefault="005C01E0">
            <w:pPr>
              <w:pStyle w:val="a3"/>
              <w:jc w:val="center"/>
            </w:pPr>
          </w:p>
          <w:p w:rsidR="005C01E0" w:rsidRDefault="005C01E0" w:rsidP="00A02513">
            <w:pPr>
              <w:pStyle w:val="a3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600" w:type="pct"/>
            <w:gridSpan w:val="2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20 "</w:t>
            </w:r>
            <w:proofErr w:type="spellStart"/>
            <w:r>
              <w:rPr>
                <w:b/>
                <w:bCs/>
              </w:rPr>
              <w:t>Виробничі</w:t>
            </w:r>
            <w:proofErr w:type="spellEnd"/>
            <w:r>
              <w:rPr>
                <w:b/>
                <w:bCs/>
              </w:rPr>
              <w:t xml:space="preserve"> запаси"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21 "</w:t>
            </w:r>
            <w:proofErr w:type="spellStart"/>
            <w:r>
              <w:rPr>
                <w:b/>
                <w:bCs/>
              </w:rPr>
              <w:t>Поточні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біологічні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0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22 "</w:t>
            </w:r>
            <w:proofErr w:type="spellStart"/>
            <w:r>
              <w:rPr>
                <w:b/>
                <w:bCs/>
              </w:rPr>
              <w:t>Малоцінні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швидкозношувані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предмети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9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Матеріальні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сировини</w:t>
            </w:r>
            <w:proofErr w:type="spellEnd"/>
            <w:r>
              <w:t xml:space="preserve"> й </w:t>
            </w:r>
            <w:proofErr w:type="spellStart"/>
            <w:r>
              <w:t>матеріалів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купівельних</w:t>
            </w:r>
            <w:proofErr w:type="spellEnd"/>
            <w:r>
              <w:t xml:space="preserve"> </w:t>
            </w:r>
            <w:proofErr w:type="spellStart"/>
            <w:r>
              <w:t>напівфабрикатів</w:t>
            </w:r>
            <w:proofErr w:type="spellEnd"/>
            <w:r>
              <w:t xml:space="preserve"> та </w:t>
            </w:r>
            <w:proofErr w:type="spellStart"/>
            <w:r>
              <w:t>комплектуючих</w:t>
            </w:r>
            <w:proofErr w:type="spellEnd"/>
            <w:r>
              <w:t xml:space="preserve"> </w:t>
            </w:r>
            <w:proofErr w:type="spellStart"/>
            <w:r>
              <w:t>виробів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палива</w:t>
            </w:r>
            <w:proofErr w:type="spellEnd"/>
            <w:r>
              <w:t xml:space="preserve"> й </w:t>
            </w:r>
            <w:proofErr w:type="spellStart"/>
            <w:r>
              <w:t>енергії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1.5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запасних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1.6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1.7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1.8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80 "</w:t>
            </w:r>
            <w:proofErr w:type="spellStart"/>
            <w:r>
              <w:rPr>
                <w:b/>
                <w:bCs/>
              </w:rPr>
              <w:t>Матеріальні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 xml:space="preserve"> на оплату </w:t>
            </w:r>
            <w:proofErr w:type="spellStart"/>
            <w:r>
              <w:rPr>
                <w:b/>
                <w:bCs/>
              </w:rPr>
              <w:t>праці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Виплати</w:t>
            </w:r>
            <w:proofErr w:type="spellEnd"/>
            <w:r>
              <w:t xml:space="preserve"> за окладами й тарифами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Премії</w:t>
            </w:r>
            <w:proofErr w:type="spellEnd"/>
            <w:r>
              <w:t xml:space="preserve"> та </w:t>
            </w:r>
            <w:proofErr w:type="spellStart"/>
            <w:r>
              <w:t>заохочення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 xml:space="preserve">Оплата </w:t>
            </w:r>
            <w:proofErr w:type="spellStart"/>
            <w:r>
              <w:t>відпусток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2.5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2.6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2.7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2.8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81 "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 xml:space="preserve"> на оплату </w:t>
            </w:r>
            <w:proofErr w:type="spellStart"/>
            <w:r>
              <w:rPr>
                <w:b/>
                <w:bCs/>
              </w:rPr>
              <w:t>праці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Відрахування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соціальні</w:t>
            </w:r>
            <w:proofErr w:type="spellEnd"/>
            <w:r>
              <w:rPr>
                <w:b/>
                <w:bCs/>
              </w:rPr>
              <w:t xml:space="preserve"> заходи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3.1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Відрахування</w:t>
            </w:r>
            <w:proofErr w:type="spellEnd"/>
            <w:r>
              <w:t xml:space="preserve"> на </w:t>
            </w:r>
            <w:proofErr w:type="spellStart"/>
            <w:r>
              <w:t>загальнообов'язкове</w:t>
            </w:r>
            <w:proofErr w:type="spellEnd"/>
            <w:r>
              <w:t xml:space="preserve"> 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rPr>
          <w:divId w:val="1976055843"/>
        </w:trPr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3.2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Відрахування</w:t>
            </w:r>
            <w:proofErr w:type="spellEnd"/>
            <w:r>
              <w:t xml:space="preserve"> на </w:t>
            </w:r>
            <w:proofErr w:type="spellStart"/>
            <w:r>
              <w:t>індивідуальне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16"/>
        <w:gridCol w:w="4075"/>
        <w:gridCol w:w="610"/>
        <w:gridCol w:w="610"/>
        <w:gridCol w:w="1018"/>
        <w:gridCol w:w="1018"/>
        <w:gridCol w:w="1120"/>
        <w:gridCol w:w="611"/>
        <w:gridCol w:w="611"/>
      </w:tblGrid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3.3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3.4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3.5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82 "</w:t>
            </w:r>
            <w:proofErr w:type="spellStart"/>
            <w:r>
              <w:rPr>
                <w:b/>
                <w:bCs/>
              </w:rPr>
              <w:t>Відрахування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соціальні</w:t>
            </w:r>
            <w:proofErr w:type="spellEnd"/>
            <w:r>
              <w:rPr>
                <w:b/>
                <w:bCs/>
              </w:rPr>
              <w:t xml:space="preserve"> заходи"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Амортизація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4.1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lastRenderedPageBreak/>
              <w:t>4.2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4.3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proofErr w:type="spellStart"/>
            <w:r>
              <w:t>нематеріальних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4.4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83 "</w:t>
            </w:r>
            <w:proofErr w:type="spellStart"/>
            <w:r>
              <w:rPr>
                <w:b/>
                <w:bCs/>
              </w:rPr>
              <w:t>Амортизація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Інші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операційні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5.1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відрядження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5.2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5.3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5.4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5.5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5.6</w:t>
            </w:r>
          </w:p>
        </w:tc>
        <w:tc>
          <w:tcPr>
            <w:tcW w:w="20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84 "</w:t>
            </w:r>
            <w:proofErr w:type="spellStart"/>
            <w:r>
              <w:rPr>
                <w:b/>
                <w:bCs/>
              </w:rPr>
              <w:t>Інші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операційні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A02513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00" w:type="pct"/>
            <w:gridSpan w:val="2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розділом</w:t>
            </w:r>
            <w:proofErr w:type="spellEnd"/>
            <w:r>
              <w:rPr>
                <w:b/>
                <w:bCs/>
              </w:rPr>
              <w:t xml:space="preserve"> III Б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Default="005C01E0">
      <w:pPr>
        <w:pStyle w:val="a3"/>
        <w:jc w:val="both"/>
      </w:pP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43"/>
        <w:gridCol w:w="1045"/>
        <w:gridCol w:w="1469"/>
        <w:gridCol w:w="1385"/>
        <w:gridCol w:w="1092"/>
        <w:gridCol w:w="451"/>
        <w:gridCol w:w="498"/>
        <w:gridCol w:w="498"/>
        <w:gridCol w:w="498"/>
        <w:gridCol w:w="498"/>
        <w:gridCol w:w="498"/>
        <w:gridCol w:w="907"/>
        <w:gridCol w:w="907"/>
      </w:tblGrid>
      <w:tr w:rsidR="005C01E0" w:rsidRPr="004C63D7" w:rsidTr="004C63D7">
        <w:tc>
          <w:tcPr>
            <w:tcW w:w="25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50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>39 "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Витрати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майбутніх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періодів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45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>65</w:t>
            </w:r>
            <w:r w:rsidRPr="004C63D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63D7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Розрахунки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страхуванням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0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>66 "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Розрахунки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виплатами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працівникам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0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4C63D7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за Журналом 5</w:t>
            </w:r>
          </w:p>
        </w:tc>
        <w:tc>
          <w:tcPr>
            <w:tcW w:w="1800" w:type="pct"/>
            <w:gridSpan w:val="6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журналів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1, 2, 3, 4, 6, 7</w:t>
            </w:r>
          </w:p>
        </w:tc>
        <w:tc>
          <w:tcPr>
            <w:tcW w:w="50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b/>
                <w:bCs/>
                <w:sz w:val="18"/>
                <w:szCs w:val="18"/>
              </w:rPr>
              <w:t xml:space="preserve">Разом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витрат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місяць</w:t>
            </w:r>
            <w:proofErr w:type="spellEnd"/>
          </w:p>
        </w:tc>
        <w:tc>
          <w:tcPr>
            <w:tcW w:w="500" w:type="pct"/>
            <w:vMerge w:val="restar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4C63D7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3D7">
              <w:rPr>
                <w:b/>
                <w:bCs/>
                <w:sz w:val="18"/>
                <w:szCs w:val="18"/>
              </w:rPr>
              <w:t>витрат</w:t>
            </w:r>
            <w:proofErr w:type="spellEnd"/>
            <w:r w:rsidRPr="004C63D7">
              <w:rPr>
                <w:b/>
                <w:bCs/>
                <w:sz w:val="18"/>
                <w:szCs w:val="18"/>
              </w:rPr>
              <w:t xml:space="preserve"> з початку року</w:t>
            </w:r>
          </w:p>
        </w:tc>
      </w:tr>
      <w:tr w:rsidR="005C01E0" w:rsidRPr="004C63D7" w:rsidTr="004C63D7"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01E0" w:rsidRPr="004C63D7" w:rsidRDefault="005C01E0">
            <w:pPr>
              <w:rPr>
                <w:sz w:val="18"/>
                <w:szCs w:val="18"/>
              </w:rPr>
            </w:pP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10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11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14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15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16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17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18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19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20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22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1.5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1.6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1.7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1.8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2.5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2.6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2.7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2.8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3.1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3.2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3.3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3.4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3.5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4.1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4.2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4.3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4.4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5.1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5.2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5.3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5.4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5.5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5.6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  <w:tr w:rsidR="005C01E0" w:rsidRPr="004C63D7" w:rsidTr="004C63D7">
        <w:tc>
          <w:tcPr>
            <w:tcW w:w="2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6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5C01E0" w:rsidRPr="004C63D7" w:rsidRDefault="005C01E0">
            <w:pPr>
              <w:pStyle w:val="a3"/>
              <w:jc w:val="center"/>
              <w:rPr>
                <w:sz w:val="18"/>
                <w:szCs w:val="18"/>
              </w:rPr>
            </w:pPr>
            <w:r w:rsidRPr="004C63D7">
              <w:rPr>
                <w:sz w:val="18"/>
                <w:szCs w:val="18"/>
              </w:rPr>
              <w:t> </w:t>
            </w:r>
          </w:p>
        </w:tc>
      </w:tr>
    </w:tbl>
    <w:p w:rsidR="005C01E0" w:rsidRDefault="005C01E0">
      <w:pPr>
        <w:pStyle w:val="a3"/>
        <w:jc w:val="both"/>
      </w:pPr>
    </w:p>
    <w:p w:rsidR="005C01E0" w:rsidRDefault="005C01E0">
      <w:pPr>
        <w:pStyle w:val="a3"/>
        <w:jc w:val="both"/>
      </w:pPr>
      <w:r>
        <w:lastRenderedPageBreak/>
        <w:br w:type="page"/>
      </w:r>
    </w:p>
    <w:p w:rsidR="005C01E0" w:rsidRDefault="005C01E0">
      <w:pPr>
        <w:pStyle w:val="3"/>
        <w:jc w:val="center"/>
      </w:pPr>
      <w:r>
        <w:lastRenderedPageBreak/>
        <w:t>IV. АНАЛІТИЧНІ ДАНІ ДО РАХУНКА 28 "ТОВАРИ"</w:t>
      </w:r>
    </w:p>
    <w:p w:rsidR="005C01E0" w:rsidRDefault="005C01E0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2852"/>
        <w:gridCol w:w="1222"/>
        <w:gridCol w:w="1223"/>
        <w:gridCol w:w="1223"/>
        <w:gridCol w:w="1223"/>
        <w:gridCol w:w="1223"/>
        <w:gridCol w:w="1223"/>
      </w:tblGrid>
      <w:tr w:rsidR="005C01E0" w:rsidTr="004C63D7">
        <w:tc>
          <w:tcPr>
            <w:tcW w:w="140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субрахунку</w:t>
            </w:r>
            <w:proofErr w:type="spellEnd"/>
          </w:p>
        </w:tc>
        <w:tc>
          <w:tcPr>
            <w:tcW w:w="1200" w:type="pct"/>
            <w:gridSpan w:val="2"/>
          </w:tcPr>
          <w:p w:rsidR="005C01E0" w:rsidRDefault="005C01E0">
            <w:pPr>
              <w:pStyle w:val="a3"/>
              <w:jc w:val="center"/>
            </w:pPr>
            <w:r>
              <w:t xml:space="preserve">Сальдо на початок </w:t>
            </w:r>
            <w:proofErr w:type="spellStart"/>
            <w:r>
              <w:t>місяця</w:t>
            </w:r>
            <w:proofErr w:type="spellEnd"/>
          </w:p>
        </w:tc>
        <w:tc>
          <w:tcPr>
            <w:tcW w:w="1200" w:type="pct"/>
            <w:gridSpan w:val="2"/>
          </w:tcPr>
          <w:p w:rsidR="005C01E0" w:rsidRDefault="005C01E0">
            <w:pPr>
              <w:pStyle w:val="a3"/>
              <w:jc w:val="center"/>
            </w:pPr>
            <w:r>
              <w:t xml:space="preserve">Обороти за </w:t>
            </w:r>
            <w:proofErr w:type="spellStart"/>
            <w:r>
              <w:t>місяць</w:t>
            </w:r>
            <w:proofErr w:type="spellEnd"/>
          </w:p>
        </w:tc>
        <w:tc>
          <w:tcPr>
            <w:tcW w:w="1200" w:type="pct"/>
            <w:gridSpan w:val="2"/>
          </w:tcPr>
          <w:p w:rsidR="005C01E0" w:rsidRDefault="005C01E0">
            <w:pPr>
              <w:pStyle w:val="a3"/>
              <w:jc w:val="center"/>
            </w:pPr>
            <w:r>
              <w:t xml:space="preserve">Сальдо на </w:t>
            </w:r>
            <w:proofErr w:type="spellStart"/>
            <w:r>
              <w:t>кінець</w:t>
            </w:r>
            <w:proofErr w:type="spellEnd"/>
            <w:r>
              <w:t xml:space="preserve"> </w:t>
            </w:r>
            <w:proofErr w:type="spellStart"/>
            <w:r>
              <w:t>місяця</w:t>
            </w:r>
            <w:proofErr w:type="spellEnd"/>
          </w:p>
        </w:tc>
      </w:tr>
      <w:tr w:rsidR="005C01E0" w:rsidTr="004C63D7">
        <w:tc>
          <w:tcPr>
            <w:tcW w:w="0" w:type="auto"/>
            <w:vMerge/>
          </w:tcPr>
          <w:p w:rsidR="005C01E0" w:rsidRDefault="005C01E0"/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Кредит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Кредит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Кредит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281 "</w:t>
            </w:r>
            <w:proofErr w:type="spellStart"/>
            <w:r>
              <w:t>Товари</w:t>
            </w:r>
            <w:proofErr w:type="spellEnd"/>
            <w:r>
              <w:t xml:space="preserve"> на </w:t>
            </w:r>
            <w:proofErr w:type="spellStart"/>
            <w:r>
              <w:t>складі</w:t>
            </w:r>
            <w:proofErr w:type="spellEnd"/>
            <w:r>
              <w:t>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282 "</w:t>
            </w:r>
            <w:proofErr w:type="spellStart"/>
            <w:r>
              <w:t>Товари</w:t>
            </w:r>
            <w:proofErr w:type="spellEnd"/>
            <w:r>
              <w:t xml:space="preserve"> в </w:t>
            </w:r>
            <w:proofErr w:type="spellStart"/>
            <w:r>
              <w:t>торгівлі</w:t>
            </w:r>
            <w:proofErr w:type="spellEnd"/>
            <w:r>
              <w:t>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283 "</w:t>
            </w:r>
            <w:proofErr w:type="spellStart"/>
            <w:r>
              <w:t>Товари</w:t>
            </w:r>
            <w:proofErr w:type="spellEnd"/>
            <w:r>
              <w:t xml:space="preserve"> на </w:t>
            </w:r>
            <w:proofErr w:type="spellStart"/>
            <w:r>
              <w:t>комісії</w:t>
            </w:r>
            <w:proofErr w:type="spellEnd"/>
            <w:r>
              <w:t>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 xml:space="preserve">284 "Тара </w:t>
            </w:r>
            <w:proofErr w:type="spellStart"/>
            <w:r>
              <w:t>під</w:t>
            </w:r>
            <w:proofErr w:type="spellEnd"/>
            <w:r>
              <w:t xml:space="preserve"> товарами"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285 "</w:t>
            </w:r>
            <w:proofErr w:type="spellStart"/>
            <w:r>
              <w:t>Торгова</w:t>
            </w:r>
            <w:proofErr w:type="spellEnd"/>
            <w:r>
              <w:t xml:space="preserve"> </w:t>
            </w:r>
            <w:proofErr w:type="spellStart"/>
            <w:r>
              <w:t>націнка</w:t>
            </w:r>
            <w:proofErr w:type="spellEnd"/>
            <w:r>
              <w:t>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286 "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 xml:space="preserve"> та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вибуття</w:t>
            </w:r>
            <w:proofErr w:type="spellEnd"/>
            <w:r>
              <w:t xml:space="preserve">, </w:t>
            </w:r>
            <w:proofErr w:type="spellStart"/>
            <w:r>
              <w:t>утримувані</w:t>
            </w:r>
            <w:proofErr w:type="spellEnd"/>
            <w:r>
              <w:t xml:space="preserve"> для продажу"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х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14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рахунком</w:t>
            </w:r>
            <w:proofErr w:type="spellEnd"/>
            <w:r>
              <w:rPr>
                <w:b/>
                <w:bCs/>
              </w:rPr>
              <w:t xml:space="preserve"> 28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Default="005C01E0">
      <w:pPr>
        <w:pStyle w:val="a3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63"/>
        <w:gridCol w:w="1837"/>
        <w:gridCol w:w="1429"/>
        <w:gridCol w:w="1939"/>
        <w:gridCol w:w="1837"/>
      </w:tblGrid>
      <w:tr w:rsidR="005C01E0" w:rsidTr="004C63D7">
        <w:tc>
          <w:tcPr>
            <w:tcW w:w="1550" w:type="pct"/>
          </w:tcPr>
          <w:p w:rsidR="005C01E0" w:rsidRDefault="005C01E0">
            <w:pPr>
              <w:pStyle w:val="a3"/>
            </w:pPr>
            <w:r>
              <w:rPr>
                <w:sz w:val="20"/>
                <w:szCs w:val="20"/>
              </w:rPr>
              <w:t>ЖУРНАЛ ЗАКІНЧЕНО</w:t>
            </w:r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5C01E0" w:rsidTr="004C63D7">
        <w:tc>
          <w:tcPr>
            <w:tcW w:w="1550" w:type="pct"/>
          </w:tcPr>
          <w:p w:rsidR="005C01E0" w:rsidRDefault="005C01E0">
            <w:pPr>
              <w:pStyle w:val="a3"/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Головній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відображено</w:t>
            </w:r>
            <w:proofErr w:type="spellEnd"/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5C01E0" w:rsidRDefault="005C01E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C01E0" w:rsidRDefault="005C01E0">
      <w:pPr>
        <w:pStyle w:val="a3"/>
        <w:jc w:val="both"/>
      </w:pPr>
    </w:p>
    <w:p w:rsidR="005C01E0" w:rsidRDefault="005C01E0">
      <w:pPr>
        <w:pStyle w:val="3"/>
        <w:jc w:val="center"/>
      </w:pPr>
      <w:r>
        <w:t xml:space="preserve">ВІДОМІСТЬ 5.1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запасів</w:t>
      </w:r>
      <w:proofErr w:type="spellEnd"/>
      <w:r>
        <w:t xml:space="preserve"> за </w:t>
      </w:r>
      <w:proofErr w:type="spellStart"/>
      <w:r>
        <w:t>рахунком</w:t>
      </w:r>
      <w:proofErr w:type="spellEnd"/>
      <w:r>
        <w:t xml:space="preserve"> № _______________</w:t>
      </w:r>
    </w:p>
    <w:p w:rsidR="005C01E0" w:rsidRDefault="005C01E0">
      <w:pPr>
        <w:pStyle w:val="a3"/>
        <w:jc w:val="center"/>
      </w:pPr>
      <w:r>
        <w:rPr>
          <w:b/>
          <w:bCs/>
        </w:rPr>
        <w:t>за ____________ 20__ р.</w:t>
      </w:r>
    </w:p>
    <w:p w:rsidR="005C01E0" w:rsidRDefault="005C01E0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18"/>
        <w:gridCol w:w="1862"/>
        <w:gridCol w:w="2127"/>
        <w:gridCol w:w="537"/>
        <w:gridCol w:w="537"/>
        <w:gridCol w:w="537"/>
        <w:gridCol w:w="537"/>
        <w:gridCol w:w="538"/>
        <w:gridCol w:w="538"/>
        <w:gridCol w:w="538"/>
        <w:gridCol w:w="538"/>
        <w:gridCol w:w="538"/>
        <w:gridCol w:w="844"/>
      </w:tblGrid>
      <w:tr w:rsidR="005C01E0" w:rsidTr="004C63D7">
        <w:tc>
          <w:tcPr>
            <w:tcW w:w="2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95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Найменування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показника</w:t>
            </w:r>
            <w:proofErr w:type="spellEnd"/>
          </w:p>
        </w:tc>
        <w:tc>
          <w:tcPr>
            <w:tcW w:w="6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кореспондуючого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рахунку</w:t>
            </w:r>
            <w:proofErr w:type="spellEnd"/>
          </w:p>
        </w:tc>
        <w:tc>
          <w:tcPr>
            <w:tcW w:w="3150" w:type="pct"/>
            <w:gridSpan w:val="10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однорідної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групи</w:t>
            </w:r>
            <w:proofErr w:type="spellEnd"/>
            <w:r>
              <w:rPr>
                <w:b/>
                <w:bCs/>
              </w:rPr>
              <w:t xml:space="preserve"> (виду)</w:t>
            </w:r>
          </w:p>
        </w:tc>
      </w:tr>
      <w:tr w:rsidR="005C01E0" w:rsidTr="004C63D7"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3150" w:type="pct"/>
            <w:gridSpan w:val="10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№ складу (</w:t>
            </w:r>
            <w:proofErr w:type="spellStart"/>
            <w:r>
              <w:rPr>
                <w:b/>
                <w:bCs/>
              </w:rPr>
              <w:t>матеріально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відповідальна</w:t>
            </w:r>
            <w:proofErr w:type="spellEnd"/>
            <w:r>
              <w:rPr>
                <w:b/>
                <w:bCs/>
              </w:rPr>
              <w:t xml:space="preserve"> особа)</w:t>
            </w:r>
          </w:p>
        </w:tc>
      </w:tr>
      <w:tr w:rsidR="005C01E0" w:rsidTr="004C63D7"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9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10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13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Залишок</w:t>
            </w:r>
            <w:proofErr w:type="spellEnd"/>
            <w:r>
              <w:rPr>
                <w:b/>
                <w:bCs/>
              </w:rPr>
              <w:t xml:space="preserve"> на початок </w:t>
            </w:r>
            <w:proofErr w:type="spellStart"/>
            <w:r>
              <w:rPr>
                <w:b/>
                <w:bCs/>
              </w:rPr>
              <w:t>місяця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Надходження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9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10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13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14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15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16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17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18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19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надійшло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20</w:t>
            </w:r>
          </w:p>
        </w:tc>
        <w:tc>
          <w:tcPr>
            <w:tcW w:w="4750" w:type="pct"/>
            <w:gridSpan w:val="12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Середній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відсоток</w:t>
            </w:r>
            <w:proofErr w:type="spellEnd"/>
            <w:r>
              <w:rPr>
                <w:b/>
                <w:bCs/>
              </w:rPr>
              <w:t xml:space="preserve"> транспортно-</w:t>
            </w:r>
            <w:proofErr w:type="spellStart"/>
            <w:r>
              <w:rPr>
                <w:b/>
                <w:bCs/>
              </w:rPr>
              <w:t>заготівельних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</w:t>
            </w:r>
            <w:proofErr w:type="spellEnd"/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Видаток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23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24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25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rPr>
                <w:i/>
                <w:iCs/>
              </w:rPr>
              <w:t>26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27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28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29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30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33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34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35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36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37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38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39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40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43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44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45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46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47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48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49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50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r>
              <w:t> 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51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видатку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250" w:type="pct"/>
          </w:tcPr>
          <w:p w:rsidR="005C01E0" w:rsidRDefault="005C01E0">
            <w:pPr>
              <w:pStyle w:val="a3"/>
              <w:jc w:val="center"/>
            </w:pPr>
            <w:r>
              <w:t>52</w:t>
            </w:r>
          </w:p>
        </w:tc>
        <w:tc>
          <w:tcPr>
            <w:tcW w:w="950" w:type="pct"/>
          </w:tcPr>
          <w:p w:rsidR="005C01E0" w:rsidRDefault="005C01E0">
            <w:pPr>
              <w:pStyle w:val="a3"/>
            </w:pPr>
            <w:proofErr w:type="spellStart"/>
            <w:r>
              <w:rPr>
                <w:b/>
                <w:bCs/>
              </w:rPr>
              <w:t>Залишок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кінець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місяця</w:t>
            </w:r>
            <w:proofErr w:type="spellEnd"/>
          </w:p>
        </w:tc>
        <w:tc>
          <w:tcPr>
            <w:tcW w:w="6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Default="005C01E0">
      <w:pPr>
        <w:pStyle w:val="a3"/>
        <w:jc w:val="both"/>
      </w:pP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80"/>
        <w:gridCol w:w="682"/>
        <w:gridCol w:w="682"/>
        <w:gridCol w:w="682"/>
        <w:gridCol w:w="682"/>
        <w:gridCol w:w="683"/>
        <w:gridCol w:w="683"/>
        <w:gridCol w:w="683"/>
        <w:gridCol w:w="1486"/>
        <w:gridCol w:w="1741"/>
        <w:gridCol w:w="1605"/>
      </w:tblGrid>
      <w:tr w:rsidR="005C01E0" w:rsidTr="004C63D7">
        <w:tc>
          <w:tcPr>
            <w:tcW w:w="3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800" w:type="pct"/>
            <w:gridSpan w:val="7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однорідної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групи</w:t>
            </w:r>
            <w:proofErr w:type="spellEnd"/>
            <w:r>
              <w:rPr>
                <w:b/>
                <w:bCs/>
              </w:rPr>
              <w:t xml:space="preserve"> (виду)</w:t>
            </w:r>
          </w:p>
        </w:tc>
        <w:tc>
          <w:tcPr>
            <w:tcW w:w="60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за </w:t>
            </w:r>
            <w:proofErr w:type="spellStart"/>
            <w:r>
              <w:rPr>
                <w:b/>
                <w:bCs/>
              </w:rPr>
              <w:t>обліковими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цінами</w:t>
            </w:r>
            <w:proofErr w:type="spellEnd"/>
          </w:p>
        </w:tc>
        <w:tc>
          <w:tcPr>
            <w:tcW w:w="550" w:type="pct"/>
            <w:vMerge w:val="restar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Сума транспортно-</w:t>
            </w:r>
            <w:proofErr w:type="spellStart"/>
            <w:r>
              <w:rPr>
                <w:b/>
                <w:bCs/>
              </w:rPr>
              <w:lastRenderedPageBreak/>
              <w:t>заготівельних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700" w:type="pct"/>
            <w:vMerge w:val="restart"/>
          </w:tcPr>
          <w:p w:rsidR="005C01E0" w:rsidRDefault="005C01E0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lastRenderedPageBreak/>
              <w:t>Усього</w:t>
            </w:r>
            <w:proofErr w:type="spellEnd"/>
            <w:r>
              <w:rPr>
                <w:b/>
                <w:bCs/>
              </w:rPr>
              <w:t xml:space="preserve"> за фактичною </w:t>
            </w:r>
            <w:proofErr w:type="spellStart"/>
            <w:r>
              <w:rPr>
                <w:b/>
                <w:bCs/>
              </w:rPr>
              <w:t>собівартістю</w:t>
            </w:r>
            <w:proofErr w:type="spellEnd"/>
          </w:p>
        </w:tc>
      </w:tr>
      <w:tr w:rsidR="005C01E0" w:rsidTr="004C63D7">
        <w:tc>
          <w:tcPr>
            <w:tcW w:w="0" w:type="auto"/>
            <w:vMerge/>
          </w:tcPr>
          <w:p w:rsidR="005C01E0" w:rsidRDefault="005C01E0"/>
        </w:tc>
        <w:tc>
          <w:tcPr>
            <w:tcW w:w="2800" w:type="pct"/>
            <w:gridSpan w:val="7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>№ складу (</w:t>
            </w:r>
            <w:proofErr w:type="spellStart"/>
            <w:r>
              <w:rPr>
                <w:b/>
                <w:bCs/>
              </w:rPr>
              <w:t>матеріально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відповідальна</w:t>
            </w:r>
            <w:proofErr w:type="spellEnd"/>
            <w:r>
              <w:rPr>
                <w:b/>
                <w:bCs/>
              </w:rPr>
              <w:t xml:space="preserve"> особа)</w:t>
            </w:r>
          </w:p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</w:tr>
      <w:tr w:rsidR="005C01E0" w:rsidTr="004C63D7">
        <w:tc>
          <w:tcPr>
            <w:tcW w:w="0" w:type="auto"/>
            <w:vMerge/>
          </w:tcPr>
          <w:p w:rsidR="005C01E0" w:rsidRDefault="005C01E0"/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  <w:tc>
          <w:tcPr>
            <w:tcW w:w="0" w:type="auto"/>
            <w:vMerge/>
          </w:tcPr>
          <w:p w:rsidR="005C01E0" w:rsidRDefault="005C01E0"/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19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20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21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22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23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24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19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29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39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43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44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45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46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47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48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lastRenderedPageBreak/>
              <w:t>49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50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51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  <w:tr w:rsidR="005C01E0" w:rsidTr="004C63D7">
        <w:tc>
          <w:tcPr>
            <w:tcW w:w="350" w:type="pct"/>
          </w:tcPr>
          <w:p w:rsidR="005C01E0" w:rsidRDefault="005C01E0">
            <w:pPr>
              <w:pStyle w:val="a3"/>
              <w:jc w:val="center"/>
            </w:pPr>
            <w:r>
              <w:t>52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 </w:t>
            </w:r>
          </w:p>
        </w:tc>
      </w:tr>
    </w:tbl>
    <w:p w:rsidR="005C01E0" w:rsidRPr="00193CB3" w:rsidRDefault="005C01E0" w:rsidP="004C63D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63"/>
        <w:gridCol w:w="1434"/>
        <w:gridCol w:w="2016"/>
        <w:gridCol w:w="1416"/>
        <w:gridCol w:w="2376"/>
      </w:tblGrid>
      <w:tr w:rsidR="005C01E0" w:rsidTr="004C63D7">
        <w:tc>
          <w:tcPr>
            <w:tcW w:w="1600" w:type="pct"/>
          </w:tcPr>
          <w:p w:rsidR="005C01E0" w:rsidRDefault="005C01E0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5C01E0" w:rsidRDefault="005C01E0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5C01E0" w:rsidRDefault="005C01E0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5C01E0" w:rsidRDefault="005C01E0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5C01E0" w:rsidRDefault="005C01E0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5C01E0" w:rsidRPr="00193CB3" w:rsidRDefault="005C01E0" w:rsidP="004C63D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5C01E0" w:rsidTr="00193CB3">
        <w:tc>
          <w:tcPr>
            <w:tcW w:w="25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5C01E0" w:rsidRDefault="005C01E0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FE667D" w:rsidRDefault="00FE667D" w:rsidP="00193CB3">
      <w:pPr>
        <w:pStyle w:val="a3"/>
        <w:spacing w:before="0" w:beforeAutospacing="0" w:after="0" w:afterAutospacing="0"/>
        <w:jc w:val="both"/>
        <w:rPr>
          <w:rStyle w:val="st121"/>
        </w:rPr>
      </w:pPr>
    </w:p>
    <w:p w:rsidR="005C01E0" w:rsidRPr="00FE667D" w:rsidRDefault="00FE667D" w:rsidP="00FE667D">
      <w:pPr>
        <w:pStyle w:val="a3"/>
        <w:spacing w:before="0" w:beforeAutospacing="0" w:after="0" w:afterAutospacing="0"/>
        <w:ind w:firstLine="708"/>
        <w:jc w:val="both"/>
        <w:rPr>
          <w:color w:val="808080" w:themeColor="background1" w:themeShade="80"/>
        </w:rPr>
      </w:pPr>
      <w:r w:rsidRPr="00FE667D">
        <w:rPr>
          <w:rStyle w:val="st121"/>
          <w:color w:val="808080" w:themeColor="background1" w:themeShade="80"/>
        </w:rPr>
        <w:t xml:space="preserve">{Журнал 5 А в </w:t>
      </w:r>
      <w:proofErr w:type="spellStart"/>
      <w:r w:rsidRPr="00FE667D">
        <w:rPr>
          <w:rStyle w:val="st121"/>
          <w:color w:val="808080" w:themeColor="background1" w:themeShade="80"/>
        </w:rPr>
        <w:t>редакції</w:t>
      </w:r>
      <w:proofErr w:type="spellEnd"/>
      <w:r w:rsidRPr="00FE667D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FE667D">
        <w:rPr>
          <w:rStyle w:val="st121"/>
          <w:color w:val="808080" w:themeColor="background1" w:themeShade="80"/>
        </w:rPr>
        <w:t>Міністерства</w:t>
      </w:r>
      <w:proofErr w:type="spellEnd"/>
      <w:r w:rsidRPr="00FE667D">
        <w:rPr>
          <w:rStyle w:val="st121"/>
          <w:color w:val="808080" w:themeColor="background1" w:themeShade="80"/>
        </w:rPr>
        <w:t xml:space="preserve"> </w:t>
      </w:r>
      <w:proofErr w:type="spellStart"/>
      <w:r w:rsidRPr="00FE667D">
        <w:rPr>
          <w:rStyle w:val="st121"/>
          <w:color w:val="808080" w:themeColor="background1" w:themeShade="80"/>
        </w:rPr>
        <w:t>фінансів</w:t>
      </w:r>
      <w:proofErr w:type="spellEnd"/>
      <w:r w:rsidRPr="00FE667D">
        <w:rPr>
          <w:rStyle w:val="st121"/>
          <w:color w:val="808080" w:themeColor="background1" w:themeShade="80"/>
        </w:rPr>
        <w:t xml:space="preserve"> </w:t>
      </w:r>
      <w:r w:rsidRPr="00FE667D">
        <w:rPr>
          <w:rStyle w:val="st131"/>
          <w:color w:val="808080" w:themeColor="background1" w:themeShade="80"/>
        </w:rPr>
        <w:t xml:space="preserve">№ 408 </w:t>
      </w:r>
      <w:proofErr w:type="spellStart"/>
      <w:r w:rsidRPr="00FE667D">
        <w:rPr>
          <w:rStyle w:val="st131"/>
          <w:color w:val="808080" w:themeColor="background1" w:themeShade="80"/>
        </w:rPr>
        <w:t>від</w:t>
      </w:r>
      <w:proofErr w:type="spellEnd"/>
      <w:r w:rsidRPr="00FE667D">
        <w:rPr>
          <w:rStyle w:val="st131"/>
          <w:color w:val="808080" w:themeColor="background1" w:themeShade="80"/>
        </w:rPr>
        <w:t xml:space="preserve"> 21.07.2021</w:t>
      </w:r>
      <w:r w:rsidRPr="00FE667D">
        <w:rPr>
          <w:rStyle w:val="st121"/>
          <w:color w:val="808080" w:themeColor="background1" w:themeShade="80"/>
        </w:rPr>
        <w:t>}</w:t>
      </w:r>
    </w:p>
    <w:sectPr w:rsidR="005C01E0" w:rsidRPr="00FE667D" w:rsidSect="00193CB3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A53" w:rsidRDefault="00834A53" w:rsidP="000118EB">
      <w:r>
        <w:separator/>
      </w:r>
    </w:p>
  </w:endnote>
  <w:endnote w:type="continuationSeparator" w:id="0">
    <w:p w:rsidR="00834A53" w:rsidRDefault="00834A53" w:rsidP="0001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A53" w:rsidRDefault="00834A53" w:rsidP="000118EB">
      <w:r>
        <w:separator/>
      </w:r>
    </w:p>
  </w:footnote>
  <w:footnote w:type="continuationSeparator" w:id="0">
    <w:p w:rsidR="00834A53" w:rsidRDefault="00834A53" w:rsidP="0001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118EB"/>
    <w:rsid w:val="00081817"/>
    <w:rsid w:val="00112403"/>
    <w:rsid w:val="00112AAB"/>
    <w:rsid w:val="001250DB"/>
    <w:rsid w:val="0019047A"/>
    <w:rsid w:val="00193CB3"/>
    <w:rsid w:val="001B7BE6"/>
    <w:rsid w:val="001D74DF"/>
    <w:rsid w:val="00385CB1"/>
    <w:rsid w:val="00412A01"/>
    <w:rsid w:val="00477E0A"/>
    <w:rsid w:val="004C63D7"/>
    <w:rsid w:val="00564C84"/>
    <w:rsid w:val="005C01E0"/>
    <w:rsid w:val="00604429"/>
    <w:rsid w:val="00657E35"/>
    <w:rsid w:val="006D0508"/>
    <w:rsid w:val="00782B51"/>
    <w:rsid w:val="00787CDA"/>
    <w:rsid w:val="00834A53"/>
    <w:rsid w:val="008F31CA"/>
    <w:rsid w:val="00963F54"/>
    <w:rsid w:val="00977D03"/>
    <w:rsid w:val="009F73CA"/>
    <w:rsid w:val="00A02513"/>
    <w:rsid w:val="00A94C50"/>
    <w:rsid w:val="00AB25D5"/>
    <w:rsid w:val="00AB756D"/>
    <w:rsid w:val="00B671B0"/>
    <w:rsid w:val="00C67F3C"/>
    <w:rsid w:val="00D01867"/>
    <w:rsid w:val="00D30FC8"/>
    <w:rsid w:val="00D863E7"/>
    <w:rsid w:val="00DF4066"/>
    <w:rsid w:val="00E53A08"/>
    <w:rsid w:val="00F54CD0"/>
    <w:rsid w:val="00F672A2"/>
    <w:rsid w:val="00FE667D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7A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7AB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FE667D"/>
    <w:rPr>
      <w:i/>
      <w:iCs/>
      <w:color w:val="000000"/>
    </w:rPr>
  </w:style>
  <w:style w:type="character" w:customStyle="1" w:styleId="st131">
    <w:name w:val="st131"/>
    <w:uiPriority w:val="99"/>
    <w:rsid w:val="00FE667D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0118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8E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18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8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2192</Words>
  <Characters>12500</Characters>
  <Application>Microsoft Office Word</Application>
  <DocSecurity>0</DocSecurity>
  <Lines>104</Lines>
  <Paragraphs>29</Paragraphs>
  <ScaleCrop>false</ScaleCrop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2023-01-21T16:35:00Z</dcterms:created>
  <dcterms:modified xsi:type="dcterms:W3CDTF">2023-01-21T16:35:00Z</dcterms:modified>
</cp:coreProperties>
</file>