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D6" w:rsidRPr="00F25C66" w:rsidRDefault="001A7545" w:rsidP="004B6B3D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9.75pt;visibility:visible">
            <v:imagedata r:id="rId5" o:title=""/>
          </v:shape>
        </w:pict>
      </w:r>
      <w:r w:rsidR="009718D6" w:rsidRPr="00F25C66">
        <w:rPr>
          <w:b/>
        </w:rPr>
        <w:t xml:space="preserve">             </w:t>
      </w:r>
    </w:p>
    <w:p w:rsidR="009718D6" w:rsidRPr="00F25C66" w:rsidRDefault="009718D6" w:rsidP="004B6B3D">
      <w:pPr>
        <w:pStyle w:val="3"/>
      </w:pPr>
    </w:p>
    <w:p w:rsidR="009718D6" w:rsidRPr="00F25C66" w:rsidRDefault="009718D6" w:rsidP="004B6B3D">
      <w:pPr>
        <w:pStyle w:val="3"/>
      </w:pPr>
      <w:r w:rsidRPr="00F25C66">
        <w:t>НАЦІОНАЛЬНА КОМІСІЯ З ЦІННИХ ПАПЕРІВ</w:t>
      </w:r>
    </w:p>
    <w:p w:rsidR="009718D6" w:rsidRPr="00F25C66" w:rsidRDefault="009718D6" w:rsidP="004B6B3D">
      <w:pPr>
        <w:pStyle w:val="1"/>
        <w:jc w:val="center"/>
        <w:rPr>
          <w:sz w:val="28"/>
        </w:rPr>
      </w:pPr>
      <w:r w:rsidRPr="00F25C66">
        <w:rPr>
          <w:sz w:val="28"/>
        </w:rPr>
        <w:t>ТА ФОНДОВОГО РИНКУ</w:t>
      </w:r>
    </w:p>
    <w:p w:rsidR="009718D6" w:rsidRPr="00F25C66" w:rsidRDefault="009718D6" w:rsidP="004B6B3D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9718D6" w:rsidRPr="00F25C66" w:rsidRDefault="009718D6" w:rsidP="004B6B3D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  <w:r w:rsidRPr="00F25C66">
        <w:rPr>
          <w:b/>
          <w:sz w:val="28"/>
        </w:rPr>
        <w:t xml:space="preserve">Р І Ш Е Н </w:t>
      </w:r>
      <w:proofErr w:type="spellStart"/>
      <w:r w:rsidRPr="00F25C66">
        <w:rPr>
          <w:b/>
          <w:sz w:val="28"/>
        </w:rPr>
        <w:t>Н</w:t>
      </w:r>
      <w:proofErr w:type="spellEnd"/>
      <w:r w:rsidRPr="00F25C66">
        <w:rPr>
          <w:b/>
          <w:sz w:val="28"/>
        </w:rPr>
        <w:t xml:space="preserve"> Я</w:t>
      </w:r>
    </w:p>
    <w:p w:rsidR="009718D6" w:rsidRPr="00F25C66" w:rsidRDefault="009718D6" w:rsidP="004B6B3D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9718D6" w:rsidRPr="00F25C66" w:rsidRDefault="009718D6" w:rsidP="004B6B3D">
      <w:pPr>
        <w:overflowPunct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27.12.2018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м. Київ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№924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9718D6" w:rsidRDefault="009718D6" w:rsidP="004B6B3D">
      <w:pPr>
        <w:pStyle w:val="a3"/>
        <w:tabs>
          <w:tab w:val="clear" w:pos="4153"/>
          <w:tab w:val="clear" w:pos="8306"/>
        </w:tabs>
        <w:overflowPunct w:val="0"/>
        <w:autoSpaceDE w:val="0"/>
        <w:autoSpaceDN w:val="0"/>
        <w:adjustRightInd w:val="0"/>
        <w:rPr>
          <w:sz w:val="28"/>
        </w:rPr>
      </w:pPr>
    </w:p>
    <w:p w:rsidR="009718D6" w:rsidRPr="00F25C66" w:rsidRDefault="009718D6" w:rsidP="004B6B3D">
      <w:pPr>
        <w:pStyle w:val="a3"/>
        <w:tabs>
          <w:tab w:val="clear" w:pos="4153"/>
          <w:tab w:val="clear" w:pos="8306"/>
        </w:tabs>
        <w:overflowPunct w:val="0"/>
        <w:autoSpaceDE w:val="0"/>
        <w:autoSpaceDN w:val="0"/>
        <w:adjustRightInd w:val="0"/>
        <w:rPr>
          <w:sz w:val="28"/>
        </w:rPr>
      </w:pPr>
    </w:p>
    <w:p w:rsidR="009718D6" w:rsidRDefault="009718D6" w:rsidP="004B6B3D">
      <w:pPr>
        <w:pStyle w:val="a3"/>
        <w:tabs>
          <w:tab w:val="left" w:pos="4500"/>
        </w:tabs>
        <w:overflowPunct w:val="0"/>
        <w:autoSpaceDE w:val="0"/>
        <w:autoSpaceDN w:val="0"/>
        <w:adjustRightInd w:val="0"/>
        <w:ind w:right="5038"/>
        <w:jc w:val="both"/>
        <w:rPr>
          <w:sz w:val="28"/>
        </w:rPr>
      </w:pPr>
      <w:r w:rsidRPr="00F25C66">
        <w:rPr>
          <w:sz w:val="28"/>
        </w:rPr>
        <w:t xml:space="preserve">Щодо </w:t>
      </w:r>
      <w:r>
        <w:rPr>
          <w:sz w:val="28"/>
        </w:rPr>
        <w:t xml:space="preserve">схвалення </w:t>
      </w:r>
      <w:r w:rsidRPr="004B6B3D">
        <w:rPr>
          <w:sz w:val="28"/>
        </w:rPr>
        <w:t>таксоном</w:t>
      </w:r>
      <w:r>
        <w:rPr>
          <w:sz w:val="28"/>
        </w:rPr>
        <w:t xml:space="preserve">ії звітності </w:t>
      </w:r>
      <w:r>
        <w:rPr>
          <w:sz w:val="28"/>
          <w:lang w:val="en-US"/>
        </w:rPr>
        <w:t>UA</w:t>
      </w:r>
      <w:r w:rsidRPr="004B6B3D">
        <w:rPr>
          <w:sz w:val="28"/>
        </w:rPr>
        <w:t xml:space="preserve"> </w:t>
      </w:r>
      <w:r>
        <w:rPr>
          <w:sz w:val="28"/>
          <w:lang w:val="en-US"/>
        </w:rPr>
        <w:t>XBRL</w:t>
      </w:r>
      <w:r w:rsidRPr="004B6B3D">
        <w:rPr>
          <w:sz w:val="28"/>
        </w:rPr>
        <w:t xml:space="preserve"> </w:t>
      </w:r>
      <w:r>
        <w:rPr>
          <w:sz w:val="28"/>
        </w:rPr>
        <w:t>МСФЗ</w:t>
      </w:r>
    </w:p>
    <w:p w:rsidR="009718D6" w:rsidRPr="00F25C66" w:rsidRDefault="009718D6" w:rsidP="004B6B3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18D6" w:rsidRPr="0040443D" w:rsidRDefault="009718D6" w:rsidP="004B6B3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18D6" w:rsidRPr="0040443D" w:rsidRDefault="009718D6" w:rsidP="004B6B3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43D">
        <w:rPr>
          <w:sz w:val="28"/>
          <w:szCs w:val="28"/>
        </w:rPr>
        <w:t>Відповідно до Законів України «Про державне регулювання ринку цінних паперів в Україні»</w:t>
      </w:r>
      <w:r w:rsidRPr="0040443D">
        <w:rPr>
          <w:sz w:val="28"/>
          <w:szCs w:val="28"/>
          <w:shd w:val="clear" w:color="auto" w:fill="FFFFFF"/>
        </w:rPr>
        <w:t xml:space="preserve"> та «</w:t>
      </w:r>
      <w:r w:rsidRPr="0040443D">
        <w:rPr>
          <w:sz w:val="28"/>
          <w:szCs w:val="28"/>
        </w:rPr>
        <w:t>Про бухгалтерський облік та фінансову звітність в Україні» та враховуючи Протокол засідання Керівного комітету, створеного відповідно до Меморандуму про взаєморозуміння щодо розробки і запровадження системи фінансової звітності від 18.12.2017 № 102/15</w:t>
      </w:r>
    </w:p>
    <w:p w:rsidR="009718D6" w:rsidRPr="0040443D" w:rsidRDefault="009718D6" w:rsidP="004B6B3D">
      <w:pPr>
        <w:pStyle w:val="a7"/>
        <w:overflowPunct w:val="0"/>
        <w:autoSpaceDE w:val="0"/>
        <w:autoSpaceDN w:val="0"/>
        <w:adjustRightInd w:val="0"/>
        <w:rPr>
          <w:szCs w:val="28"/>
        </w:rPr>
      </w:pPr>
    </w:p>
    <w:p w:rsidR="009718D6" w:rsidRPr="0040443D" w:rsidRDefault="009718D6" w:rsidP="004B6B3D">
      <w:pPr>
        <w:pStyle w:val="a7"/>
        <w:overflowPunct w:val="0"/>
        <w:autoSpaceDE w:val="0"/>
        <w:autoSpaceDN w:val="0"/>
        <w:adjustRightInd w:val="0"/>
        <w:rPr>
          <w:szCs w:val="28"/>
        </w:rPr>
      </w:pPr>
    </w:p>
    <w:p w:rsidR="009718D6" w:rsidRPr="0040443D" w:rsidRDefault="009718D6" w:rsidP="004B6B3D">
      <w:pPr>
        <w:pStyle w:val="2"/>
        <w:jc w:val="center"/>
        <w:rPr>
          <w:b w:val="0"/>
          <w:sz w:val="28"/>
          <w:szCs w:val="28"/>
        </w:rPr>
      </w:pPr>
      <w:r w:rsidRPr="0040443D">
        <w:rPr>
          <w:b w:val="0"/>
          <w:sz w:val="28"/>
          <w:szCs w:val="28"/>
        </w:rPr>
        <w:t>Національна комісія з цінних паперів та фондового ринку</w:t>
      </w:r>
    </w:p>
    <w:p w:rsidR="009718D6" w:rsidRPr="0040443D" w:rsidRDefault="009718D6" w:rsidP="004B6B3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18D6" w:rsidRPr="0040443D" w:rsidRDefault="009718D6" w:rsidP="004B6B3D">
      <w:pPr>
        <w:pStyle w:val="2"/>
        <w:jc w:val="center"/>
        <w:rPr>
          <w:sz w:val="28"/>
          <w:szCs w:val="28"/>
        </w:rPr>
      </w:pPr>
      <w:r w:rsidRPr="0040443D">
        <w:rPr>
          <w:sz w:val="28"/>
          <w:szCs w:val="28"/>
        </w:rPr>
        <w:t>В И Р І Ш И Л А:</w:t>
      </w:r>
    </w:p>
    <w:p w:rsidR="009718D6" w:rsidRPr="0040443D" w:rsidRDefault="009718D6" w:rsidP="004B6B3D">
      <w:pPr>
        <w:pStyle w:val="a5"/>
        <w:rPr>
          <w:sz w:val="28"/>
          <w:szCs w:val="28"/>
        </w:rPr>
      </w:pPr>
    </w:p>
    <w:p w:rsidR="009718D6" w:rsidRPr="0040443D" w:rsidRDefault="009718D6" w:rsidP="004B6B3D">
      <w:pPr>
        <w:pStyle w:val="a5"/>
        <w:rPr>
          <w:sz w:val="28"/>
          <w:szCs w:val="28"/>
        </w:rPr>
      </w:pPr>
    </w:p>
    <w:p w:rsidR="009718D6" w:rsidRPr="0040443D" w:rsidRDefault="009718D6" w:rsidP="0040443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40443D">
        <w:rPr>
          <w:sz w:val="28"/>
          <w:szCs w:val="28"/>
        </w:rPr>
        <w:t xml:space="preserve">Схвалити таксономію звітності </w:t>
      </w:r>
      <w:r w:rsidRPr="0040443D">
        <w:rPr>
          <w:sz w:val="28"/>
          <w:szCs w:val="28"/>
          <w:lang w:val="en-US"/>
        </w:rPr>
        <w:t>UA</w:t>
      </w:r>
      <w:r w:rsidRPr="0040443D">
        <w:rPr>
          <w:sz w:val="28"/>
          <w:szCs w:val="28"/>
        </w:rPr>
        <w:t xml:space="preserve"> </w:t>
      </w:r>
      <w:r w:rsidRPr="0040443D">
        <w:rPr>
          <w:sz w:val="28"/>
          <w:szCs w:val="28"/>
          <w:lang w:val="en-US"/>
        </w:rPr>
        <w:t>XBRL</w:t>
      </w:r>
      <w:r w:rsidRPr="0040443D">
        <w:rPr>
          <w:sz w:val="28"/>
          <w:szCs w:val="28"/>
        </w:rPr>
        <w:t xml:space="preserve"> МСФЗ, схвалену 21.12.2018 Керівним комітетом, створеним відповідно до Меморандуму про взаєморозуміння щодо розробки і запровадження системи фінансової звітності від 18.12.2017 № 102/15</w:t>
      </w:r>
      <w:r>
        <w:rPr>
          <w:sz w:val="28"/>
          <w:szCs w:val="28"/>
        </w:rPr>
        <w:t xml:space="preserve"> </w:t>
      </w:r>
      <w:r w:rsidRPr="004231E9">
        <w:rPr>
          <w:sz w:val="28"/>
          <w:szCs w:val="28"/>
        </w:rPr>
        <w:t>(</w:t>
      </w:r>
      <w:r>
        <w:rPr>
          <w:sz w:val="28"/>
          <w:szCs w:val="28"/>
        </w:rPr>
        <w:t>перелік файлів таксономії додається)</w:t>
      </w:r>
      <w:r w:rsidRPr="0040443D">
        <w:rPr>
          <w:sz w:val="28"/>
          <w:szCs w:val="28"/>
        </w:rPr>
        <w:t>.</w:t>
      </w:r>
    </w:p>
    <w:p w:rsidR="009718D6" w:rsidRPr="0040443D" w:rsidRDefault="009718D6" w:rsidP="0040443D">
      <w:pPr>
        <w:pStyle w:val="a9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31E9">
        <w:rPr>
          <w:sz w:val="28"/>
          <w:szCs w:val="28"/>
        </w:rPr>
        <w:t>Департаменту систематизації та аналізу фінансової звітності учасників</w:t>
      </w:r>
      <w:r>
        <w:rPr>
          <w:sz w:val="28"/>
          <w:szCs w:val="28"/>
        </w:rPr>
        <w:t xml:space="preserve"> </w:t>
      </w:r>
      <w:r w:rsidRPr="004231E9">
        <w:rPr>
          <w:sz w:val="28"/>
          <w:szCs w:val="28"/>
        </w:rPr>
        <w:t xml:space="preserve">ринку капіталу та </w:t>
      </w:r>
      <w:proofErr w:type="spellStart"/>
      <w:r w:rsidRPr="004231E9">
        <w:rPr>
          <w:sz w:val="28"/>
          <w:szCs w:val="28"/>
        </w:rPr>
        <w:t>пруденційного</w:t>
      </w:r>
      <w:proofErr w:type="spellEnd"/>
      <w:r w:rsidRPr="004231E9">
        <w:rPr>
          <w:sz w:val="28"/>
          <w:szCs w:val="28"/>
        </w:rPr>
        <w:t xml:space="preserve"> нагляду, департаменту інформаційних технологій оприлюднити схвалену таксономію звітності </w:t>
      </w:r>
      <w:r w:rsidRPr="004231E9">
        <w:rPr>
          <w:sz w:val="28"/>
          <w:szCs w:val="28"/>
          <w:lang w:val="en-US"/>
        </w:rPr>
        <w:t>UA</w:t>
      </w:r>
      <w:r w:rsidRPr="004231E9">
        <w:rPr>
          <w:sz w:val="28"/>
          <w:szCs w:val="28"/>
        </w:rPr>
        <w:t xml:space="preserve"> </w:t>
      </w:r>
      <w:r w:rsidRPr="004231E9">
        <w:rPr>
          <w:sz w:val="28"/>
          <w:szCs w:val="28"/>
          <w:lang w:val="en-US"/>
        </w:rPr>
        <w:t>XBRL</w:t>
      </w:r>
      <w:r w:rsidRPr="004231E9">
        <w:rPr>
          <w:sz w:val="28"/>
          <w:szCs w:val="28"/>
        </w:rPr>
        <w:t xml:space="preserve"> МСФЗ на офіційному веб-сайті Національної комісії з цінних паперів та фондового ринку.</w:t>
      </w:r>
    </w:p>
    <w:p w:rsidR="009718D6" w:rsidRPr="0040443D" w:rsidRDefault="009718D6" w:rsidP="0040443D">
      <w:pPr>
        <w:pStyle w:val="a9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443D">
        <w:rPr>
          <w:sz w:val="28"/>
          <w:szCs w:val="28"/>
        </w:rPr>
        <w:t xml:space="preserve">Контроль за виконанням цього рішення покласти на Голову Комісії Т. </w:t>
      </w:r>
      <w:proofErr w:type="spellStart"/>
      <w:r w:rsidRPr="0040443D">
        <w:rPr>
          <w:sz w:val="28"/>
          <w:szCs w:val="28"/>
        </w:rPr>
        <w:t>Хромаєва</w:t>
      </w:r>
      <w:proofErr w:type="spellEnd"/>
      <w:r w:rsidRPr="0040443D">
        <w:rPr>
          <w:sz w:val="28"/>
          <w:szCs w:val="28"/>
        </w:rPr>
        <w:t>.</w:t>
      </w:r>
    </w:p>
    <w:p w:rsidR="009718D6" w:rsidRPr="0040443D" w:rsidRDefault="009718D6" w:rsidP="004B6B3D">
      <w:pPr>
        <w:rPr>
          <w:sz w:val="28"/>
          <w:szCs w:val="28"/>
        </w:rPr>
      </w:pPr>
    </w:p>
    <w:p w:rsidR="009718D6" w:rsidRDefault="009718D6" w:rsidP="00B92146">
      <w:pPr>
        <w:pStyle w:val="a5"/>
        <w:ind w:left="357" w:firstLine="357"/>
        <w:rPr>
          <w:b/>
          <w:sz w:val="28"/>
          <w:szCs w:val="28"/>
        </w:rPr>
      </w:pPr>
      <w:r w:rsidRPr="0040443D">
        <w:rPr>
          <w:b/>
          <w:sz w:val="28"/>
          <w:szCs w:val="28"/>
        </w:rPr>
        <w:t>Голова Комісії</w:t>
      </w:r>
      <w:r w:rsidRPr="0040443D">
        <w:rPr>
          <w:b/>
          <w:sz w:val="28"/>
          <w:szCs w:val="28"/>
        </w:rPr>
        <w:tab/>
      </w:r>
      <w:r w:rsidRPr="0040443D">
        <w:rPr>
          <w:b/>
          <w:sz w:val="28"/>
          <w:szCs w:val="28"/>
        </w:rPr>
        <w:tab/>
      </w:r>
      <w:r w:rsidRPr="0040443D">
        <w:rPr>
          <w:b/>
          <w:sz w:val="28"/>
          <w:szCs w:val="28"/>
        </w:rPr>
        <w:tab/>
      </w:r>
      <w:r w:rsidRPr="0040443D">
        <w:rPr>
          <w:b/>
          <w:sz w:val="28"/>
          <w:szCs w:val="28"/>
        </w:rPr>
        <w:tab/>
      </w:r>
      <w:r w:rsidRPr="0040443D">
        <w:rPr>
          <w:b/>
          <w:sz w:val="28"/>
          <w:szCs w:val="28"/>
        </w:rPr>
        <w:tab/>
      </w:r>
      <w:r w:rsidRPr="0040443D">
        <w:rPr>
          <w:b/>
          <w:sz w:val="28"/>
          <w:szCs w:val="28"/>
        </w:rPr>
        <w:tab/>
      </w:r>
      <w:r w:rsidRPr="0040443D">
        <w:rPr>
          <w:b/>
          <w:sz w:val="28"/>
          <w:szCs w:val="28"/>
        </w:rPr>
        <w:tab/>
      </w:r>
      <w:proofErr w:type="spellStart"/>
      <w:r w:rsidRPr="0040443D">
        <w:rPr>
          <w:b/>
          <w:sz w:val="28"/>
          <w:szCs w:val="28"/>
        </w:rPr>
        <w:t>Т.Хромаєв</w:t>
      </w:r>
      <w:proofErr w:type="spellEnd"/>
    </w:p>
    <w:p w:rsidR="009718D6" w:rsidRDefault="009718D6" w:rsidP="00B92146">
      <w:pPr>
        <w:pStyle w:val="a5"/>
        <w:ind w:left="357" w:firstLine="357"/>
        <w:rPr>
          <w:b/>
          <w:sz w:val="28"/>
          <w:szCs w:val="28"/>
        </w:rPr>
      </w:pPr>
    </w:p>
    <w:p w:rsidR="009718D6" w:rsidRPr="00B92146" w:rsidRDefault="009718D6" w:rsidP="00B92146">
      <w:pPr>
        <w:pStyle w:val="a5"/>
        <w:ind w:left="357" w:firstLine="357"/>
        <w:jc w:val="right"/>
        <w:rPr>
          <w:sz w:val="16"/>
          <w:szCs w:val="16"/>
        </w:rPr>
      </w:pPr>
      <w:r w:rsidRPr="00B92146">
        <w:rPr>
          <w:sz w:val="16"/>
          <w:szCs w:val="16"/>
        </w:rPr>
        <w:t xml:space="preserve">   протокол засідання Комісії</w:t>
      </w:r>
    </w:p>
    <w:p w:rsidR="009718D6" w:rsidRDefault="009718D6" w:rsidP="00B92146">
      <w:pPr>
        <w:pStyle w:val="4"/>
        <w:numPr>
          <w:ilvl w:val="0"/>
          <w:numId w:val="0"/>
        </w:numPr>
        <w:ind w:left="6873"/>
      </w:pPr>
      <w:r>
        <w:rPr>
          <w:sz w:val="16"/>
          <w:szCs w:val="16"/>
        </w:rPr>
        <w:t xml:space="preserve">                       </w:t>
      </w:r>
      <w:r w:rsidRPr="00B92146">
        <w:rPr>
          <w:sz w:val="16"/>
          <w:szCs w:val="16"/>
        </w:rPr>
        <w:t xml:space="preserve">від </w:t>
      </w:r>
      <w:r>
        <w:rPr>
          <w:sz w:val="16"/>
          <w:szCs w:val="16"/>
        </w:rPr>
        <w:t>27.12.2018</w:t>
      </w:r>
      <w:r w:rsidRPr="00F25C66">
        <w:t xml:space="preserve"> </w:t>
      </w:r>
      <w:r>
        <w:t>№79</w:t>
      </w:r>
    </w:p>
    <w:p w:rsidR="009718D6" w:rsidRDefault="009718D6" w:rsidP="00B92146">
      <w:pPr>
        <w:pStyle w:val="4"/>
        <w:numPr>
          <w:ilvl w:val="0"/>
          <w:numId w:val="0"/>
        </w:numPr>
        <w:ind w:left="6873"/>
      </w:pPr>
    </w:p>
    <w:p w:rsidR="009718D6" w:rsidRDefault="009718D6" w:rsidP="00B92146">
      <w:pPr>
        <w:pStyle w:val="4"/>
        <w:numPr>
          <w:ilvl w:val="0"/>
          <w:numId w:val="0"/>
        </w:numPr>
        <w:ind w:left="6873"/>
        <w:sectPr w:rsidR="009718D6" w:rsidSect="00D06EBD"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</w:p>
    <w:p w:rsidR="009718D6" w:rsidRPr="001146CD" w:rsidRDefault="009718D6" w:rsidP="00D06EBD">
      <w:pPr>
        <w:ind w:left="10620"/>
        <w:rPr>
          <w:b/>
          <w:sz w:val="28"/>
          <w:szCs w:val="28"/>
        </w:rPr>
      </w:pPr>
      <w:r w:rsidRPr="001146CD">
        <w:rPr>
          <w:b/>
          <w:sz w:val="28"/>
          <w:szCs w:val="28"/>
        </w:rPr>
        <w:lastRenderedPageBreak/>
        <w:t>Додаток</w:t>
      </w:r>
    </w:p>
    <w:p w:rsidR="009718D6" w:rsidRPr="001146CD" w:rsidRDefault="009718D6" w:rsidP="00D06EBD">
      <w:pPr>
        <w:ind w:left="10620"/>
        <w:rPr>
          <w:sz w:val="28"/>
          <w:szCs w:val="28"/>
        </w:rPr>
      </w:pPr>
      <w:r w:rsidRPr="001146CD">
        <w:rPr>
          <w:sz w:val="28"/>
          <w:szCs w:val="28"/>
        </w:rPr>
        <w:t>до Рішення Комісії</w:t>
      </w:r>
    </w:p>
    <w:p w:rsidR="009718D6" w:rsidRDefault="009718D6" w:rsidP="00D06EBD">
      <w:pPr>
        <w:ind w:left="10620"/>
        <w:rPr>
          <w:sz w:val="28"/>
          <w:szCs w:val="28"/>
        </w:rPr>
      </w:pPr>
      <w:r w:rsidRPr="001146CD">
        <w:rPr>
          <w:sz w:val="28"/>
          <w:szCs w:val="28"/>
        </w:rPr>
        <w:t>від</w:t>
      </w:r>
      <w:r>
        <w:rPr>
          <w:sz w:val="28"/>
          <w:szCs w:val="28"/>
        </w:rPr>
        <w:t xml:space="preserve">  27</w:t>
      </w:r>
      <w:r w:rsidRPr="001146CD">
        <w:rPr>
          <w:sz w:val="28"/>
          <w:szCs w:val="28"/>
        </w:rPr>
        <w:t>.12.2018 № </w:t>
      </w:r>
      <w:r>
        <w:rPr>
          <w:sz w:val="28"/>
          <w:szCs w:val="28"/>
        </w:rPr>
        <w:t>924</w:t>
      </w:r>
    </w:p>
    <w:p w:rsidR="009718D6" w:rsidRDefault="009718D6" w:rsidP="00D06EBD">
      <w:pPr>
        <w:ind w:left="10620"/>
      </w:pPr>
    </w:p>
    <w:p w:rsidR="009718D6" w:rsidRPr="001146CD" w:rsidRDefault="009718D6" w:rsidP="00D06EBD">
      <w:pPr>
        <w:jc w:val="center"/>
        <w:rPr>
          <w:b/>
          <w:sz w:val="28"/>
          <w:szCs w:val="28"/>
        </w:rPr>
      </w:pPr>
      <w:r w:rsidRPr="00D06C31">
        <w:rPr>
          <w:b/>
          <w:sz w:val="28"/>
          <w:szCs w:val="28"/>
        </w:rPr>
        <w:t xml:space="preserve">Перелік файлів у складі </w:t>
      </w:r>
      <w:proofErr w:type="spellStart"/>
      <w:r w:rsidRPr="00D06C31">
        <w:rPr>
          <w:b/>
          <w:sz w:val="28"/>
          <w:szCs w:val="28"/>
        </w:rPr>
        <w:t>файла</w:t>
      </w:r>
      <w:proofErr w:type="spellEnd"/>
      <w:r w:rsidRPr="00D06C31">
        <w:rPr>
          <w:b/>
          <w:sz w:val="28"/>
          <w:szCs w:val="28"/>
        </w:rPr>
        <w:t xml:space="preserve"> UA_IFRS_2018_Taxonomy-Taxonomy_Package.zip – таксономії звітності UA XBRL МСФЗ, схваленої 21.12.2018 Керівним комітетом, створеним відповідно до Меморандуму про взаєморозуміння щодо розробки і запровадження системи фінансової звітності від 18.12.2017 № 102/15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1"/>
        <w:gridCol w:w="13029"/>
        <w:gridCol w:w="757"/>
        <w:gridCol w:w="1015"/>
      </w:tblGrid>
      <w:tr w:rsidR="009718D6" w:rsidRPr="00892417" w:rsidTr="006C2D9F">
        <w:trPr>
          <w:cantSplit/>
          <w:trHeight w:val="527"/>
        </w:trPr>
        <w:tc>
          <w:tcPr>
            <w:tcW w:w="391" w:type="dxa"/>
            <w:vAlign w:val="center"/>
          </w:tcPr>
          <w:p w:rsidR="009718D6" w:rsidRPr="00892417" w:rsidRDefault="009718D6" w:rsidP="006C2D9F">
            <w:pPr>
              <w:jc w:val="center"/>
              <w:rPr>
                <w:b/>
              </w:rPr>
            </w:pPr>
            <w:r w:rsidRPr="00892417">
              <w:rPr>
                <w:b/>
              </w:rPr>
              <w:t>№ з/п</w:t>
            </w:r>
          </w:p>
        </w:tc>
        <w:tc>
          <w:tcPr>
            <w:tcW w:w="13029" w:type="dxa"/>
            <w:vAlign w:val="center"/>
          </w:tcPr>
          <w:p w:rsidR="009718D6" w:rsidRPr="00892417" w:rsidRDefault="009718D6" w:rsidP="006C2D9F">
            <w:pPr>
              <w:jc w:val="center"/>
              <w:rPr>
                <w:b/>
              </w:rPr>
            </w:pPr>
            <w:r w:rsidRPr="00892417">
              <w:rPr>
                <w:b/>
              </w:rPr>
              <w:t>Файл</w:t>
            </w:r>
          </w:p>
        </w:tc>
        <w:tc>
          <w:tcPr>
            <w:tcW w:w="757" w:type="dxa"/>
            <w:vAlign w:val="center"/>
          </w:tcPr>
          <w:p w:rsidR="009718D6" w:rsidRPr="00892417" w:rsidRDefault="009718D6" w:rsidP="006C2D9F">
            <w:pPr>
              <w:jc w:val="center"/>
              <w:rPr>
                <w:b/>
              </w:rPr>
            </w:pPr>
            <w:r w:rsidRPr="00892417">
              <w:rPr>
                <w:b/>
              </w:rPr>
              <w:t>Розмір, байт</w:t>
            </w:r>
          </w:p>
        </w:tc>
        <w:tc>
          <w:tcPr>
            <w:tcW w:w="1015" w:type="dxa"/>
            <w:vAlign w:val="center"/>
          </w:tcPr>
          <w:p w:rsidR="009718D6" w:rsidRPr="00892417" w:rsidRDefault="009718D6" w:rsidP="006C2D9F">
            <w:pPr>
              <w:jc w:val="center"/>
              <w:rPr>
                <w:b/>
              </w:rPr>
            </w:pPr>
            <w:r w:rsidRPr="00892417">
              <w:rPr>
                <w:b/>
              </w:rPr>
              <w:t>Контроль-на сума</w:t>
            </w:r>
          </w:p>
        </w:tc>
      </w:tr>
    </w:tbl>
    <w:p w:rsidR="009718D6" w:rsidRPr="00AA24CB" w:rsidRDefault="009718D6" w:rsidP="00D06EBD">
      <w:pPr>
        <w:spacing w:line="24" w:lineRule="auto"/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1"/>
        <w:gridCol w:w="13029"/>
        <w:gridCol w:w="757"/>
        <w:gridCol w:w="1015"/>
      </w:tblGrid>
      <w:tr w:rsidR="009718D6" w:rsidRPr="00892417" w:rsidTr="006C2D9F">
        <w:trPr>
          <w:cantSplit/>
          <w:trHeight w:val="93"/>
          <w:tblHeader/>
        </w:trPr>
        <w:tc>
          <w:tcPr>
            <w:tcW w:w="391" w:type="dxa"/>
            <w:vAlign w:val="center"/>
          </w:tcPr>
          <w:p w:rsidR="009718D6" w:rsidRPr="00AA24CB" w:rsidRDefault="009718D6" w:rsidP="006C2D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029" w:type="dxa"/>
            <w:vAlign w:val="center"/>
          </w:tcPr>
          <w:p w:rsidR="009718D6" w:rsidRPr="00AA24CB" w:rsidRDefault="009718D6" w:rsidP="006C2D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57" w:type="dxa"/>
            <w:vAlign w:val="center"/>
          </w:tcPr>
          <w:p w:rsidR="009718D6" w:rsidRPr="00AA24CB" w:rsidRDefault="009718D6" w:rsidP="006C2D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015" w:type="dxa"/>
            <w:vAlign w:val="center"/>
          </w:tcPr>
          <w:p w:rsidR="009718D6" w:rsidRPr="00AA24CB" w:rsidRDefault="009718D6" w:rsidP="006C2D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UA_IFRS_2018_Taxonomy-Taxonomy_Package/META-INF/catalog.xml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1002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21ad2597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UA_IFRS_2018_Taxonomy-Taxonomy_Package/META-INF/taxonomyPackage.xml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2981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3feedf47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UA_IFRS_2018_Taxonomy-Taxonomy_Package/sbr.gov.au/taxonomy/sbr_au_taxonomy/extl/ifrs_au_20170720/au_extensions/ifrs_au-cor_2017-07-20.xsd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84285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a62442a5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UA_IFRS_2018_Taxonomy-Taxonomy_Package/sbr.gov.au/taxonomy/sbr_au_taxonomy/extl/ifrs_au_20170720/au_extensions/labels_au/lab_ifrs_au-en_2017-07-20.xml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220514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8ab70442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UA_IFRS_2018_Taxonomy-Taxonomy_Package/www.minfin.gov.ua/ifrs/xbrl/taxonomy/2018-01-01/actuary/linkbases/def_ua-actuary-105000_2018-01-01.xml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244060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6c90e36d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UA_IFRS_2018_Taxonomy-Taxonomy_Package/www.minfin.gov.ua/ifrs/xbrl/taxonomy/2018-01-01/actuary/linkbases/gla-actuary_2018-01-01.xml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6938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88d48143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UA_IFRS_2018_Taxonomy-Taxonomy_Package/www.minfin.gov.ua/ifrs/xbrl/taxonomy/2018-01-01/actuary/linkbases/pre_ua-actuary-105000_2018-01-01.xml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155009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5a5aa2bb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UA_IFRS_2018_Taxonomy-Taxonomy_Package/www.minfin.gov.ua/ifrs/xbrl/taxonomy/2018-01-01/actuary/ua-actuary-105000_2018-01-01.xsd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9349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3e52a0f2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UA_IFRS_2018_Taxonomy-Taxonomy_Package/www.minfin.gov.ua/ifrs/xbrl/taxonomy/2018-01-01/audit/linkbases/gla-audit_2018-01-01.xml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1919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8ea8489e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UA_IFRS_2018_Taxonomy-Taxonomy_Package/www.minfin.gov.ua/ifrs/xbrl/taxonomy/2018-01-01/audit/linkbases/lab_ua-codes_2018-01-01.xml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18265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f833e141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UA_IFRS_2018_Taxonomy-Taxonomy_Package/www.minfin.gov.ua/ifrs/xbrl/taxonomy/2018-01-01/audit/linkbases/pre_ua-audit-104000_2018-01-01.xml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29250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e34a9ddb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UA_IFRS_2018_Taxonomy-Taxonomy_Package/www.minfin.gov.ua/ifrs/xbrl/taxonomy/2018-01-01/audit/ua-audit-104000_2018-01-01.xsd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5568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2279dc1d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UA_IFRS_2018_Taxonomy-Taxonomy_Package/www.minfin.gov.ua/ifrs/xbrl/taxonomy/2018-01-01/audit/ua-codes_2018-01-01.xsd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3602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11064b0e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UA_IFRS_2018_Taxonomy-Taxonomy_Package/www.minfin.gov.ua/ifrs/xbrl/taxonomy/2018-01-01/formula/full_ifrs/for_ifrs-axi_2017-07-19.xml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570777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e682a532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UA_IFRS_2018_Taxonomy-Taxonomy_Package/www.minfin.gov.ua/ifrs/xbrl/taxonomy/2018-01-01/formula/full_ifrs/for_ifrs-cro_2017-07-19.xml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102498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5dc514c2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UA_IFRS_2018_Taxonomy-Taxonomy_Package/www.minfin.gov.ua/ifrs/xbrl/taxonomy/2018-01-01/formula/full_ifrs/for_ifrs-cro_banking_extension_2017-07-19.xml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103355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2699ae8e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UA_IFRS_2018_Taxonomy-Taxonomy_Package/www.minfin.gov.ua/ifrs/xbrl/taxonomy/2018-01-01/formula/full_ifrs/for_ifrs-eps_2017-07-19.xml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27898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6fe2b50b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UA_IFRS_2018_Taxonomy-Taxonomy_Package/www.minfin.gov.ua/ifrs/xbrl/taxonomy/2018-01-01/formula/full_ifrs/for_ifrs-equ_2017-07-19.xml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301680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eea720ef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UA_IFRS_2018_Taxonomy-Taxonomy_Package/www.minfin.gov.ua/ifrs/xbrl/taxonomy/2018-01-01/formula/full_ifrs/for_ifrs-neg1_2017-07-19.xml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24087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fb36d31e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UA_IFRS_2018_Taxonomy-Taxonomy_Package/www.minfin.gov.ua/ifrs/xbrl/taxonomy/2018-01-01/formula/full_ifrs/for_ifrs-neg2_2017-07-19.xml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529238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64715a8c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UA_IFRS_2018_Taxonomy-Taxonomy_Package/www.minfin.gov.ua/ifrs/xbrl/taxonomy/2018-01-01/formula/full_ifrs/for_ifrs-per_2017-07-19.xml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7414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b454c1cd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UA_IFRS_2018_Taxonomy-Taxonomy_Package/www.minfin.gov.ua/ifrs/xbrl/taxonomy/2018-01-01/formula/full_ifrs/for_ifrs-pos_2017-07-19.xml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674452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668a3b05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UA_IFRS_2018_Taxonomy-Taxonomy_Package/www.minfin.gov.ua/ifrs/xbrl/taxonomy/2018-01-01/formula/full_ifrs/for_ifrs-tech_2017-07-19.xml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6449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13fa1feb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UA_IFRS_2018_Taxonomy-Taxonomy_Package/www.minfin.gov.ua/ifrs/xbrl/taxonomy/2018-01-01/formula/full_ifrs/gla_for_ifrs_2017-07-19.xml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8802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2eb5c28f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UA_IFRS_2018_Taxonomy-Taxonomy_Package/www.minfin.gov.ua/ifrs/xbrl/taxonomy/2018-01-01/formula/full_ifrs/rol_for_ifrs_2017-07-19.xsd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3631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0a7a3040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UA_IFRS_2018_Taxonomy-Taxonomy_Package/www.minfin.gov.ua/ifrs/xbrl/taxonomy/2018-01-01/full_ifrs/dimensions/dim_full_ifrs_2017-03-09_role-990000.xml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61614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01c56efe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UA_IFRS_2018_Taxonomy-Taxonomy_Package/www.minfin.gov.ua/ifrs/xbrl/taxonomy/2018-01-01/full_ifrs/dimensions/dim_full_ifrs_2017-03-09_role-990000.xml~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61614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8ab03419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UA_IFRS_2018_Taxonomy-Taxonomy_Package/www.minfin.gov.ua/ifrs/xbrl/taxonomy/2018-01-01/full_ifrs/dimensions/gla_full_ifrs-dim_2017-03-09-en.xml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2143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30be9428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UA_IFRS_2018_Taxonomy-Taxonomy_Package/www.minfin.gov.ua/ifrs/xbrl/taxonomy/2018-01-01/full_ifrs/dimensions/gla_full_ifrs-dim_2017-03-09-en.xml~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2143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3b4519f9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UA_IFRS_2018_Taxonomy-Taxonomy_Package/www.minfin.gov.ua/ifrs/xbrl/taxonomy/2018-01-01/full_ifrs/dimensions/gla_full_ifrs-dim_2017-03-09-uk.xml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5376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497052ea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UA_IFRS_2018_Taxonomy-Taxonomy_Package/www.minfin.gov.ua/ifrs/xbrl/taxonomy/2018-01-01/full_ifrs/dimensions/gre_full_ifrs-dim_2017-03-09.xml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5332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e038bd93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UA_IFRS_2018_Taxonomy-Taxonomy_Package/www.minfin.gov.ua/ifrs/xbrl/taxonomy/2018-01-01/full_ifrs/dimensions/gre_full_ifrs-dim_2017-03-09.xml~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5332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e038bd93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UA_IFRS_2018_Taxonomy-Taxonomy_Package/www.minfin.gov.ua/ifrs/xbrl/taxonomy/2018-01-01/full_ifrs/dimensions/rol_full_ifrs-dim_2017-03-09.xsd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12f00ef6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UA_IFRS_2018_Taxonomy-Taxonomy_Package/www.minfin.gov.ua/ifrs/xbrl/taxonomy/2018-01-01/full_ifrs/ias_10/linkbases/def_ua-ias_10-815000_2018-01-01.xml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14358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8189b78b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UA_IFRS_2018_Taxonomy-Taxonomy_Package/www.minfin.gov.ua/ifrs/xbrl/taxonomy/2018-01-01/full_ifrs/ias_10/linkbases/gla_ua-ias_10-815000_2018-01-01.xml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1973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0e732e55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UA_IFRS_2018_Taxonomy-Taxonomy_Package/www.minfin.gov.ua/ifrs/xbrl/taxonomy/2018-01-01/full_ifrs/ias_10/linkbases/pre_ua-ias_10-815000_2018-01-01.xml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17865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97a56309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UA_IFRS_2018_Taxonomy-Taxonomy_Package/www.minfin.gov.ua/ifrs/xbrl/taxonomy/2018-01-01/full_ifrs/ias_10/ua-ias_10-815000_2018-01-01.xsd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5627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3a38378e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UA_IFRS_2018_Taxonomy-Taxonomy_Package/www.minfin.gov.ua/ifrs/xbrl/taxonomy/2018-01-01/full_ifrs/ias_12/ua-ias_12-835110_2018-01-01.xsd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6633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f234669b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UA_IFRS_2018_Taxonomy-Taxonomy_Package/www.minfin.gov.ua/ifrs/xbrl/taxonomy/2018-01-01/full_ifrs/ias_16/linkbases/cal_ua-ias_16-822100_2018-01-01.xml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12992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9facc528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UA_IFRS_2018_Taxonomy-Taxonomy_Package/www.minfin.gov.ua/ifrs/xbrl/taxonomy/2018-01-01/full_ifrs/ias_16/linkbases/def_ua-ias_16-822100_2018-01-01.xml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80688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aacca0ae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UA_IFRS_2018_Taxonomy-Taxonomy_Package/www.minfin.gov.ua/ifrs/xbrl/taxonomy/2018-01-01/full_ifrs/ias_16/linkbases/gla_ua-ias_16-822100_2018-01-01.xml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3458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e8070b03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UA_IFRS_2018_Taxonomy-Taxonomy_Package/www.minfin.gov.ua/ifrs/xbrl/taxonomy/2018-01-01/full_ifrs/ias_16/linkbases/pre_ua-ias_16-822100_2018-01-01.xml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58218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20ac8b9a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UA_IFRS_2018_Taxonomy-Taxonomy_Package/www.minfin.gov.ua/ifrs/xbrl/taxonomy/2018-01-01/full_ifrs/ias_16/ua-ias_16-822100_2018-01-01.xsd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7128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0418e37f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UA_IFRS_2018_Taxonomy-Taxonomy_Package/www.minfin.gov.ua/ifrs/xbrl/taxonomy/2018-01-01/full_ifrs/ias_17/ua-ias_17-832600_2018-01-01.xsd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5299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2efaef84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UA_IFRS_2018_Taxonomy-Taxonomy_Package/www.minfin.gov.ua/ifrs/xbrl/taxonomy/2018-01-01/full_ifrs/ias_19/linkbases/cal_ua-ias_19-834480_2018-01-01.xml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19583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f54ac866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UA_IFRS_2018_Taxonomy-Taxonomy_Package/www.minfin.gov.ua/ifrs/xbrl/taxonomy/2018-01-01/full_ifrs/ias_19/linkbases/def_ua-ias_19-834480_2018-01-01.xml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96431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393398be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UA_IFRS_2018_Taxonomy-Taxonomy_Package/www.minfin.gov.ua/ifrs/xbrl/taxonomy/2018-01-01/full_ifrs/ias_19/linkbases/gla_ua-ias_19-834480_2018-01-01.xml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5714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e48ea3e4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UA_IFRS_2018_Taxonomy-Taxonomy_Package/www.minfin.gov.ua/ifrs/xbrl/taxonomy/2018-01-01/full_ifrs/ias_19/linkbases/pre_ua-ias_19-834480_2018-01-01.xml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99243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3b7ad360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UA_IFRS_2018_Taxonomy-Taxonomy_Package/www.minfin.gov.ua/ifrs/xbrl/taxonomy/2018-01-01/full_ifrs/ias_19/ua-ias_19-834480_2018-01-01.xsd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7010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38c85ac6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UA_IFRS_2018_Taxonomy-Taxonomy_Package/www.minfin.gov.ua/ifrs/xbrl/taxonomy/2018-01-01/full_ifrs/ias_1/linkbases/cal_ua-banking-ias_1-</w:t>
            </w:r>
            <w:r w:rsidRPr="00892417">
              <w:lastRenderedPageBreak/>
              <w:t>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lastRenderedPageBreak/>
              <w:t>24165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bd5ee392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UA_IFRS_2018_Taxonomy-Taxonomy_Package/www.minfin.gov.ua/ifrs/xbrl/taxonomy/2018-01-01/full_ifrs/ias_1/linkbases/cal_ua-banking-ias_1-320000_2018-01-01.xml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28220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8a29c752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UA_IFRS_2018_Taxonomy-Taxonomy_Package/www.minfin.gov.ua/ifrs/xbrl/taxonomy/2018-01-01/full_ifrs/ias_1/linkbases/cal_ua-banking-ias_1-800100_2018-01-01.xml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76661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cd69ccfa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UA_IFRS_2018_Taxonomy-Taxonomy_Package/www.minfin.gov.ua/ifrs/xbrl/taxonomy/2018-01-01/full_ifrs/ias_1/linkbases/cal_ua-banking-ias_1-800200_2018-01-01.xml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73557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bc1ce20c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UA_IFRS_2018_Taxonomy-Taxonomy_Package/www.minfin.gov.ua/ifrs/xbrl/taxonomy/2018-01-01/full_ifrs/ias_1/linkbases/cal_ua-ias_1-210000_2018-01-01.xml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33944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dee623fa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UA_IFRS_2018_Taxonomy-Taxonomy_Package/www.minfin.gov.ua/ifrs/xbrl/taxonomy/2018-01-01/full_ifrs/ias_1/linkbases/cal_ua-ias_1-220000_2018-01-01.xml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20519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5a6d33af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UA_IFRS_2018_Taxonomy-Taxonomy_Package/www.minfin.gov.ua/ifrs/xbrl/taxonomy/2018-01-01/full_ifrs/ias_1/linkbases/cal_ua-ias_1-800100_2018-01-01.xml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131460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d3fa5e37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UA_IFRS_2018_Taxonomy-Taxonomy_Package/www.minfin.gov.ua/ifrs/xbrl/taxonomy/2018-01-01/full_ifrs/ias_1/linkbases/cal_ua-ias_1-800200_2018-01-01.xml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70368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2b2ec51f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UA_IFRS_2018_Taxonomy-Taxonomy_Package/www.minfin.gov.ua/ifrs/xbrl/taxonomy/2018-01-01/full_ifrs/ias_1/linkbases/cal_ua-ias_1-800400_2018-01-01.xml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15497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6a1b1265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UA_IFRS_2018_Taxonomy-Taxonomy_Package/www.minfin.gov.ua/ifrs/xbrl/taxonomy/2018-01-01/full_ifrs/ias_1/linkbases/cal_ua-insurance-ias_1-210000_2018-01-01.xml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41821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6242cd05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UA_IFRS_2018_Taxonomy-Taxonomy_Package/www.minfin.gov.ua/ifrs/xbrl/taxonomy/2018-01-01/full_ifrs/ias_1/linkbases/cal_ua-insurance-ias_1-220000_2018-01-01.xml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25225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acb346f8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UA_IFRS_2018_Taxonomy-Taxonomy_Package/www.minfin.gov.ua/ifrs/xbrl/taxonomy/2018-01-01/full_ifrs/ias_1/linkbases/cal_ua-insurance-ias_1-310000_2018-01-01.xml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23822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37e6ac5a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UA_IFRS_2018_Taxonomy-Taxonomy_Package/www.minfin.gov.ua/ifrs/xbrl/taxonomy/2018-01-01/full_ifrs/ias_1/linkbases/cal_ua-insurance-ias_1-320000_2018-01-01.xml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24739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6eb10aa8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UA_IFRS_2018_Taxonomy-Taxonomy_Package/www.minfin.gov.ua/ifrs/xbrl/taxonomy/2018-01-01/full_ifrs/ias_1/linkbases/def_ua-banking-ias_1-220000_2018-01-01.xml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29484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23946646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UA_IFRS_2018_Taxonomy-Taxonomy_Package/www.minfin.gov.ua/ifrs/xbrl/taxonomy/2018-01-01/full_ifrs/ias_1/linkbases/def_ua-banking-ias_1-320000_2018-01-01.xml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42806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4c59fc4f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UA_IFRS_2018_Taxonomy-Taxonomy_Package/www.minfin.gov.ua/ifrs/xbrl/taxonomy/2018-01-01/full_ifrs/ias_1/linkbases/def_ua-banking-ias_1-610000_2018-01-01.xml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29691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42eb0965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UA_IFRS_2018_Taxonomy-Taxonomy_Package/www.minfin.gov.ua/ifrs/xbrl/taxonomy/2018-01-01/full_ifrs/ias_1/linkbases/def_ua-banking-ias_1-861200_2018-01-01.xml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29907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33cabaf7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UA_IFRS_2018_Taxonomy-Taxonomy_Package/www.minfin.gov.ua/ifrs/xbrl/taxonomy/2018-01-01/full_ifrs/ias_1/linkbases/def_ua-ias_1-210000_2018-01-01.xml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40299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a7ff4370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27070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82babb23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UA_IFRS_2018_Taxonomy-Taxonomy_Package/www.minfin.gov.ua/ifrs/xbrl/taxonomy/2018-01-01/full_ifrs/ias_1/linkbases/def_ua-ias_1-310000_2018-01-01.xml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28657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8f68f79e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UA_IFRS_2018_Taxonomy-Taxonomy_Package/www.minfin.gov.ua/ifrs/xbrl/taxonomy/2018-01-01/full_ifrs/ias_1/linkbases/def_ua-ias_1-320000_2018-01-01.xml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29841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c9aa4c83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UA_IFRS_2018_Taxonomy-Taxonomy_Package/www.minfin.gov.ua/ifrs/xbrl/taxonomy/2018-01-01/full_ifrs/ias_1/linkbases/def_ua-ias_1-410000_2018-01-01.xml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41607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8ba84a90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UA_IFRS_2018_Taxonomy-Taxonomy_Package/www.minfin.gov.ua/ifrs/xbrl/taxonomy/2018-01-01/full_ifrs/ias_1/linkbases/def_ua-ias_1-420000_2018-01-01.xml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59202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8f81e208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UA_IFRS_2018_Taxonomy-Taxonomy_Package/www.minfin.gov.ua/ifrs/xbrl/taxonomy/2018-01-01/full_ifrs/ias_1/linkbases/def_ua-ias_1-610000_2018-01-01.xml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28595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b85f410a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UA_IFRS_2018_Taxonomy-Taxonomy_Package/www.minfin.gov.ua/ifrs/xbrl/taxonomy/2018-01-01/full_ifrs/ias_1/linkbases/def_ua-ias_1-800100_2018-01-01.xml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252441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c74b308b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UA_IFRS_2018_Taxonomy-Taxonomy_Package/www.minfin.gov.ua/ifrs/xbrl/taxonomy/2018-01-01/full_ifrs/ias_1/linkbases/def_ua-ias_1-800400_2018-01-01.xml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32539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5061929b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UA_IFRS_2018_Taxonomy-Taxonomy_Package/www.minfin.gov.ua/ifrs/xbrl/taxonomy/2018-01-01/full_ifrs/ias_1/linkbases/def_ua-ias_1-861000_2018-01-01.xml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39609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d8301e14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UA_IFRS_2018_Taxonomy-Taxonomy_Package/www.minfin.gov.ua/ifrs/xbrl/taxonomy/2018-01-01/full_ifrs/ias_1/linkbases/def_ua-ias_1-861200_2018-01-01.xml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29132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5c7f370a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UA_IFRS_2018_Taxonomy-Taxonomy_Package/www.minfin.gov.ua/ifrs/xbrl/taxonomy/2018-01-01/full_ifrs/ias_1/linkbases/def_ua-ias_1-880000_2018-01-01.xml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17677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f934fd87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UA_IFRS_2018_Taxonomy-Taxonomy_Package/www.minfin.gov.ua/ifrs/xbrl/taxonomy/2018-01-01/full_ifrs/ias_1/linkbases/def_ua-insurance-ias_1-210000_2018-01-01.xml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47702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46e45489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UA_IFRS_2018_Taxonomy-Taxonomy_Package/www.minfin.gov.ua/ifrs/xbrl/taxonomy/2018-01-01/full_ifrs/ias_1/linkbases/def_ua-insurance-ias_1-220000_2018-01-01.xml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32259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d803b4ac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UA_IFRS_2018_Taxonomy-Taxonomy_Package/www.minfin.gov.ua/ifrs/xbrl/taxonomy/2018-01-01/full_ifrs/ias_1/linkbases/def_ua-insurance-ias_1-310000_2018-01-01.xml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34740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0ee02052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UA_IFRS_2018_Taxonomy-Taxonomy_Package/www.minfin.gov.ua/ifrs/xbrl/taxonomy/2018-01-01/full_ifrs/ias_1/linkbases/def_ua-insurance-ias_1-320000_2018-01-01.xml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34778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2274893a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UA_IFRS_2018_Taxonomy-Taxonomy_Package/www.minfin.gov.ua/ifrs/xbrl/taxonomy/2018-01-01/full_ifrs/ias_1/linkbases/gla_ua-banking-ias_1-220000_2018-01-01.xml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2131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c5c68e4f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UA_IFRS_2018_Taxonomy-Taxonomy_Package/www.minfin.gov.ua/ifrs/xbrl/taxonomy/2018-01-01/full_ifrs/ias_1/linkbases/gla_ua-banking-ias_1-320000_2018-01-01.xml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3939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6fb572fb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UA_IFRS_2018_Taxonomy-Taxonomy_Package/www.minfin.gov.ua/ifrs/xbrl/taxonomy/2018-01-01/full_ifrs/ias_1/linkbases/gla_ua-banking-ias_1-610000_2018-01-01.xml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1974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5283db70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UA_IFRS_2018_Taxonomy-Taxonomy_Package/www.minfin.gov.ua/ifrs/xbrl/taxonomy/2018-01-01/full_ifrs/ias_1/linkbases/gla_ua-banking-ias_1-800100_2018-01-01.xml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2181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e28b8d52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UA_IFRS_2018_Taxonomy-Taxonomy_Package/www.minfin.gov.ua/ifrs/xbrl/taxonomy/2018-01-01/full_ifrs/ias_1/linkbases/gla_ua-banking-ias_1-800200_2018-01-01.xml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2121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244c9bef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UA_IFRS_2018_Taxonomy-Taxonomy_Package/www.minfin.gov.ua/ifrs/xbrl/taxonomy/2018-01-01/full_ifrs/ias_1/linkbases/gla_ua-banking-ias_1-861200_2018-01-01.xml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3930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50b70a9f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UA_IFRS_2018_Taxonomy-Taxonomy_Package/www.minfin.gov.ua/ifrs/xbrl/taxonomy/2018-01-01/full_ifrs/ias_1/linkbases/gla_ua-ias_1-101000_2018-01-</w:t>
            </w:r>
            <w:r w:rsidRPr="00892417">
              <w:lastRenderedPageBreak/>
              <w:t>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lastRenderedPageBreak/>
              <w:t>1915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1d35a306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UA_IFRS_2018_Taxonomy-Taxonomy_Package/www.minfin.gov.ua/ifrs/xbrl/taxonomy/2018-01-01/full_ifrs/ias_1/linkbases/gla_ua-ias_1-110000_2018-01-01.xml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1990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18ecff19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UA_IFRS_2018_Taxonomy-Taxonomy_Package/www.minfin.gov.ua/ifrs/xbrl/taxonomy/2018-01-01/full_ifrs/ias_1/linkbases/gla_ua-ias_1-210000_2018-01-01.xml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1997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37494fd6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2003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b61d7caa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UA_IFRS_2018_Taxonomy-Taxonomy_Package/www.minfin.gov.ua/ifrs/xbrl/taxonomy/2018-01-01/full_ifrs/ias_1/linkbases/gla_ua-ias_1-310000_2018-01-01.xml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2916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a8e89900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UA_IFRS_2018_Taxonomy-Taxonomy_Package/www.minfin.gov.ua/ifrs/xbrl/taxonomy/2018-01-01/full_ifrs/ias_1/linkbases/gla_ua-ias_1-320000_2018-01-01.xml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2920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cfb9c1d6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UA_IFRS_2018_Taxonomy-Taxonomy_Package/www.minfin.gov.ua/ifrs/xbrl/taxonomy/2018-01-01/full_ifrs/ias_1/linkbases/gla_ua-ias_1-410000_2018-01-01.xml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2107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6a5d103e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UA_IFRS_2018_Taxonomy-Taxonomy_Package/www.minfin.gov.ua/ifrs/xbrl/taxonomy/2018-01-01/full_ifrs/ias_1/linkbases/gla_ua-ias_1-420000_2018-01-01.xml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2101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809d32cf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UA_IFRS_2018_Taxonomy-Taxonomy_Package/www.minfin.gov.ua/ifrs/xbrl/taxonomy/2018-01-01/full_ifrs/ias_1/linkbases/gla_ua-ias_1-610000_2018-01-01.xml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3482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12f88f0b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UA_IFRS_2018_Taxonomy-Taxonomy_Package/www.minfin.gov.ua/ifrs/xbrl/taxonomy/2018-01-01/full_ifrs/ias_1/linkbases/gla_ua-ias_1-800100_2018-01-01.xml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2910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4dc0a1e0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UA_IFRS_2018_Taxonomy-Taxonomy_Package/www.minfin.gov.ua/ifrs/xbrl/taxonomy/2018-01-01/full_ifrs/ias_1/linkbases/gla_ua-ias_1-800200_2018-01-01.xml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1993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1b517a7a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UA_IFRS_2018_Taxonomy-Taxonomy_Package/www.minfin.gov.ua/ifrs/xbrl/taxonomy/2018-01-01/full_ifrs/ias_1/linkbases/gla_ua-ias_1-800400_2018-01-01.xml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2946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af220ba3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UA_IFRS_2018_Taxonomy-Taxonomy_Package/www.minfin.gov.ua/ifrs/xbrl/taxonomy/2018-01-01/full_ifrs/ias_1/linkbases/gla_ua-ias_1-800500_2018-01-01.xml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1931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d44d948e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UA_IFRS_2018_Taxonomy-Taxonomy_Package/www.minfin.gov.ua/ifrs/xbrl/taxonomy/2018-01-01/full_ifrs/ias_1/linkbases/gla_ua-ias_1-800600_2018-01-01.xml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1981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461888fa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UA_IFRS_2018_Taxonomy-Taxonomy_Package/www.minfin.gov.ua/ifrs/xbrl/taxonomy/2018-01-01/full_ifrs/ias_1/linkbases/gla_ua-ias_1-810000_2018-01-01.xml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39f3b73a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UA_IFRS_2018_Taxonomy-Taxonomy_Package/www.minfin.gov.ua/ifrs/xbrl/taxonomy/2018-01-01/full_ifrs/ias_1/linkbases/gla_ua-ias_1-861000_2018-01-01.xml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2017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2afbe1ff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UA_IFRS_2018_Taxonomy-Taxonomy_Package/www.minfin.gov.ua/ifrs/xbrl/taxonomy/2018-01-01/full_ifrs/ias_1/linkbases/gla_ua-ias_1-861200_2018-01-01.xml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3755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e2cfc0d8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UA_IFRS_2018_Taxonomy-Taxonomy_Package/www.minfin.gov.ua/ifrs/xbrl/taxonomy/2018-01-01/full_ifrs/ias_1/linkbases/gla_ua-ias_1-880000_2018-01-01.xml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1950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89d0b926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UA_IFRS_2018_Taxonomy-Taxonomy_Package/www.minfin.gov.ua/ifrs/xbrl/taxonomy/2018-01-01/full_ifrs/ias_1/linkbases/gla_ua-insurance-ias_1-210000_2018-01-01.xml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2133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7c9f2cb7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UA_IFRS_2018_Taxonomy-Taxonomy_Package/www.minfin.gov.ua/ifrs/xbrl/taxonomy/2018-01-01/full_ifrs/ias_1/linkbases/gla_ua-insurance-ias_1-220000_2018-01-01.xml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2139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f9a67ee0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UA_IFRS_2018_Taxonomy-Taxonomy_Package/www.minfin.gov.ua/ifrs/xbrl/taxonomy/2018-01-01/full_ifrs/ias_1/linkbases/gla_ua-insurance-ias_1-310000_2018-01-01.xml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3070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9eb9fe84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UA_IFRS_2018_Taxonomy-Taxonomy_Package/www.minfin.gov.ua/ifrs/xbrl/taxonomy/2018-01-01/full_ifrs/ias_1/linkbases/gla_ua-insurance-ias_1-320000_2018-01-01.xml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3074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f2b986b1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UA_IFRS_2018_Taxonomy-Taxonomy_Package/www.minfin.gov.ua/ifrs/xbrl/taxonomy/2018-01-01/full_ifrs/ias_1/linkbases/pre_ua-banking-ias_1-220000_2018-01-01.xml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27316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5ed8af91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UA_IFRS_2018_Taxonomy-Taxonomy_Package/www.minfin.gov.ua/ifrs/xbrl/taxonomy/2018-01-01/full_ifrs/ias_1/linkbases/pre_ua-banking-ias_1-320000_2018-01-01.xml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39610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563abbc7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UA_IFRS_2018_Taxonomy-Taxonomy_Package/www.minfin.gov.ua/ifrs/xbrl/taxonomy/2018-01-01/full_ifrs/ias_1/linkbases/pre_ua-banking-ias_1-610000_2018-01-01.xml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29780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2408ec58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UA_IFRS_2018_Taxonomy-Taxonomy_Package/www.minfin.gov.ua/ifrs/xbrl/taxonomy/2018-01-01/full_ifrs/ias_1/linkbases/pre_ua-banking-ias_1-800100_2018-01-01.xml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123484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5f528412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UA_IFRS_2018_Taxonomy-Taxonomy_Package/www.minfin.gov.ua/ifrs/xbrl/taxonomy/2018-01-01/full_ifrs/ias_1/linkbases/pre_ua-banking-ias_1-800200_2018-01-01.xml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138758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6835af95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UA_IFRS_2018_Taxonomy-Taxonomy_Package/www.minfin.gov.ua/ifrs/xbrl/taxonomy/2018-01-01/full_ifrs/ias_1/linkbases/pre_ua-banking-ias_1-861200_2018-01-01.xml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35849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854f16a3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UA_IFRS_2018_Taxonomy-Taxonomy_Package/www.minfin.gov.ua/ifrs/xbrl/taxonomy/2018-01-01/full_ifrs/ias_1/linkbases/pre_ua-ias_1-101000_2018-01-01.xml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53959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0e791714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UA_IFRS_2018_Taxonomy-Taxonomy_Package/www.minfin.gov.ua/ifrs/xbrl/taxonomy/2018-01-01/full_ifrs/ias_1/linkbases/pre_ua-ias_1-110000_2018-01-01.xml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7309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6ddc9b98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UA_IFRS_2018_Taxonomy-Taxonomy_Package/www.minfin.gov.ua/ifrs/xbrl/taxonomy/2018-01-01/full_ifrs/ias_1/linkbases/pre_ua-ias_1-210000_2018-01-01.xml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38099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78f6d07e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24427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bde54811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UA_IFRS_2018_Taxonomy-Taxonomy_Package/www.minfin.gov.ua/ifrs/xbrl/taxonomy/2018-01-01/full_ifrs/ias_1/linkbases/pre_ua-ias_1-610000_2018-01-01.xml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31024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f0a94306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UA_IFRS_2018_Taxonomy-Taxonomy_Package/www.minfin.gov.ua/ifrs/xbrl/taxonomy/2018-01-01/full_ifrs/ias_1/linkbases/pre_ua-ias_1-800100_2018-01-01.xml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254172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cdbcb4dd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UA_IFRS_2018_Taxonomy-Taxonomy_Package/www.minfin.gov.ua/ifrs/xbrl/taxonomy/2018-01-01/full_ifrs/ias_1/linkbases/pre_ua-ias_1-800200_2018-01-01.xml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170022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8eb3d45c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UA_IFRS_2018_Taxonomy-Taxonomy_Package/www.minfin.gov.ua/ifrs/xbrl/taxonomy/2018-01-01/full_ifrs/ias_1/linkbases/pre_ua-ias_1-800400_2018-01-01.xml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32099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b1ef115a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UA_IFRS_2018_Taxonomy-Taxonomy_Package/www.minfin.gov.ua/ifrs/xbrl/taxonomy/2018-01-01/full_ifrs/ias_1/linkbases/pre_ua-ias_1-800500_2018-01-01.xml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79418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cd926c54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UA_IFRS_2018_Taxonomy-Taxonomy_Package/www.minfin.gov.ua/ifrs/xbrl/taxonomy/2018-01-01/full_ifrs/ias_1/linkbases/pre_ua-ias_1-800600_2018-01-01.xml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70077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74a0466a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UA_IFRS_2018_Taxonomy-Taxonomy_Package/www.minfin.gov.ua/ifrs/xbrl/taxonomy/2018-01-01/full_ifrs/ias_1/linkbases/pre_ua-ias_1-810000_2018-01-01.xml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65656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514bf4c9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UA_IFRS_2018_Taxonomy-Taxonomy_Package/www.minfin.gov.ua/ifrs/xbrl/taxonomy/2018-01-01/full_ifrs/ias_1/linkbases/pre_ua-ias_1-861000_2018-01-</w:t>
            </w:r>
            <w:r w:rsidRPr="00892417">
              <w:lastRenderedPageBreak/>
              <w:t>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lastRenderedPageBreak/>
              <w:t>36820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763a3801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UA_IFRS_2018_Taxonomy-Taxonomy_Package/www.minfin.gov.ua/ifrs/xbrl/taxonomy/2018-01-01/full_ifrs/ias_1/linkbases/pre_ua-ias_1-861200_2018-01-01.xml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35102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8c996ec9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UA_IFRS_2018_Taxonomy-Taxonomy_Package/www.minfin.gov.ua/ifrs/xbrl/taxonomy/2018-01-01/full_ifrs/ias_1/linkbases/pre_ua-ias_1-880000_2018-01-01.xml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17857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532bf473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UA_IFRS_2018_Taxonomy-Taxonomy_Package/www.minfin.gov.ua/ifrs/xbrl/taxonomy/2018-01-01/full_ifrs/ias_1/linkbases/pre_ua-insurance-ias_1-210000_2018-01-01.xml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45550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0ece3a48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UA_IFRS_2018_Taxonomy-Taxonomy_Package/www.minfin.gov.ua/ifrs/xbrl/taxonomy/2018-01-01/full_ifrs/ias_1/linkbases/pre_ua-insurance-ias_1-220000_2018-01-01.xml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29651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1500f079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UA_IFRS_2018_Taxonomy-Taxonomy_Package/www.minfin.gov.ua/ifrs/xbrl/taxonomy/2018-01-01/full_ifrs/ias_1/linkbases/pre_ua-insurance-ias_1-310000_2018-01-01.xml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32096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a6fd8e52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UA_IFRS_2018_Taxonomy-Taxonomy_Package/www.minfin.gov.ua/ifrs/xbrl/taxonomy/2018-01-01/full_ifrs/ias_1/linkbases/pre_ua-insurance-ias_1-320000_2018-01-01.xml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32433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8d345e9b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UA_IFRS_2018_Taxonomy-Taxonomy_Package/www.minfin.gov.ua/ifrs/xbrl/taxonomy/2018-01-01/full_ifrs/ias_1/ua-banking-ias_1-220000_2018-01-01.xsd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6796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551e82de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UA_IFRS_2018_Taxonomy-Taxonomy_Package/www.minfin.gov.ua/ifrs/xbrl/taxonomy/2018-01-01/full_ifrs/ias_1/ua-banking-ias_1-320000_2018-01-01.xsd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7496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ae167422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UA_IFRS_2018_Taxonomy-Taxonomy_Package/www.minfin.gov.ua/ifrs/xbrl/taxonomy/2018-01-01/full_ifrs/ias_1/ua-banking-ias_1-610000_2018-01-01.xsd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7229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c742afa9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UA_IFRS_2018_Taxonomy-Taxonomy_Package/www.minfin.gov.ua/ifrs/xbrl/taxonomy/2018-01-01/full_ifrs/ias_1/ua-banking-ias_1-800100_2018-01-01.xsd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6984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472e3412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UA_IFRS_2018_Taxonomy-Taxonomy_Package/www.minfin.gov.ua/ifrs/xbrl/taxonomy/2018-01-01/full_ifrs/ias_1/ua-banking-ias_1-800200_2018-01-01.xsd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6189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6cf49369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UA_IFRS_2018_Taxonomy-Taxonomy_Package/www.minfin.gov.ua/ifrs/xbrl/taxonomy/2018-01-01/full_ifrs/ias_1/ua-banking-ias_1-861200_2018-01-01.xsd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6641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15a5c763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UA_IFRS_2018_Taxonomy-Taxonomy_Package/www.minfin.gov.ua/ifrs/xbrl/taxonomy/2018-01-01/full_ifrs/ias_1/ua-ias_1-101000_2018-01-01.xsd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5528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7fdfcb6c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UA_IFRS_2018_Taxonomy-Taxonomy_Package/www.minfin.gov.ua/ifrs/xbrl/taxonomy/2018-01-01/full_ifrs/ias_1/ua-ias_1-110000_2018-01-01.xsd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5317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8ee7c9da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UA_IFRS_2018_Taxonomy-Taxonomy_Package/www.minfin.gov.ua/ifrs/xbrl/taxonomy/2018-01-01/full_ifrs/ias_1/ua-ias_1-210000_2018-01-01.xsd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5897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c69e70b8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UA_IFRS_2018_Taxonomy-Taxonomy_Package/www.minfin.gov.ua/ifrs/xbrl/taxonomy/2018-01-01/full_ifrs/ias_1/ua-ias_1-220000_2018-01-01.xsd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6692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de8ce0f5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UA_IFRS_2018_Taxonomy-Taxonomy_Package/www.minfin.gov.ua/ifrs/xbrl/taxonomy/2018-01-01/full_ifrs/ias_1/ua-ias_1-310000_2018-01-01.xsd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6905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9f5afe29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UA_IFRS_2018_Taxonomy-Taxonomy_Package/www.minfin.gov.ua/ifrs/xbrl/taxonomy/2018-01-01/full_ifrs/ias_1/ua-ias_1-320000_2018-01-01.xsd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6901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28314179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UA_IFRS_2018_Taxonomy-Taxonomy_Package/www.minfin.gov.ua/ifrs/xbrl/taxonomy/2018-01-01/full_ifrs/ias_1/ua-ias_1-410000_2018-01-01.xsd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6695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d8ed5659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UA_IFRS_2018_Taxonomy-Taxonomy_Package/www.minfin.gov.ua/ifrs/xbrl/taxonomy/2018-01-01/full_ifrs/ias_1/ua-ias_1-420000_2018-01-01.xsd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6695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d6b33209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UA_IFRS_2018_Taxonomy-Taxonomy_Package/www.minfin.gov.ua/ifrs/xbrl/taxonomy/2018-01-01/full_ifrs/ias_1/ua-ias_1-610000_2018-01-01.xsd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6255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f4740d37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UA_IFRS_2018_Taxonomy-Taxonomy_Package/www.minfin.gov.ua/ifrs/xbrl/taxonomy/2018-01-01/full_ifrs/ias_1/ua-ias_1-800100_2018-01-01.xsd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6103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ddcf5b0a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UA_IFRS_2018_Taxonomy-Taxonomy_Package/www.minfin.gov.ua/ifrs/xbrl/taxonomy/2018-01-01/full_ifrs/ias_1/ua-ias_1-800200_2018-01-01.xsd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5835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6ef7f5cb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UA_IFRS_2018_Taxonomy-Taxonomy_Package/www.minfin.gov.ua/ifrs/xbrl/taxonomy/2018-01-01/full_ifrs/ias_1/ua-ias_1-800400_2018-01-01.xsd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6103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3d932d36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UA_IFRS_2018_Taxonomy-Taxonomy_Package/www.minfin.gov.ua/ifrs/xbrl/taxonomy/2018-01-01/full_ifrs/ias_1/ua-ias_1-800500_2018-01-01.xsd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5005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78a86b3e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UA_IFRS_2018_Taxonomy-Taxonomy_Package/www.minfin.gov.ua/ifrs/xbrl/taxonomy/2018-01-01/full_ifrs/ias_1/ua-ias_1-800600_2018-01-01.xsd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6515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185eddc9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UA_IFRS_2018_Taxonomy-Taxonomy_Package/www.minfin.gov.ua/ifrs/xbrl/taxonomy/2018-01-01/full_ifrs/ias_1/ua-ias_1-810000_2018-01-01.xsd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6405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369d2906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UA_IFRS_2018_Taxonomy-Taxonomy_Package/www.minfin.gov.ua/ifrs/xbrl/taxonomy/2018-01-01/full_ifrs/ias_1/ua-ias_1-861000_2018-01-01.xsd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5606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e4e53d2d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UA_IFRS_2018_Taxonomy-Taxonomy_Package/www.minfin.gov.ua/ifrs/xbrl/taxonomy/2018-01-01/full_ifrs/ias_1/ua-ias_1-861200_2018-01-01.xsd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6255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149ac3c6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UA_IFRS_2018_Taxonomy-Taxonomy_Package/www.minfin.gov.ua/ifrs/xbrl/taxonomy/2018-01-01/full_ifrs/ias_1/ua-ias_1-880000_2018-01-01.xsd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5900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eaa717e0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UA_IFRS_2018_Taxonomy-Taxonomy_Package/www.minfin.gov.ua/ifrs/xbrl/taxonomy/2018-01-01/full_ifrs/ias_1/ua-insurance-ias_1-210000_2018-01-01.xsd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6285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6dd9f625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UA_IFRS_2018_Taxonomy-Taxonomy_Package/www.minfin.gov.ua/ifrs/xbrl/taxonomy/2018-01-01/full_ifrs/ias_1/ua-insurance-ias_1-220000_2018-01-01.xsd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7080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d560570c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UA_IFRS_2018_Taxonomy-Taxonomy_Package/www.minfin.gov.ua/ifrs/xbrl/taxonomy/2018-01-01/full_ifrs/ias_1/ua-insurance-ias_1-310000_2018-01-01.xsd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7305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cc9ef371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UA_IFRS_2018_Taxonomy-Taxonomy_Package/www.minfin.gov.ua/ifrs/xbrl/taxonomy/2018-01-01/full_ifrs/ias_1/ua-insurance-ias_1-320000_2018-01-01.xsd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7305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4442c969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UA_IFRS_2018_Taxonomy-Taxonomy_Package/www.minfin.gov.ua/ifrs/xbrl/taxonomy/2018-01-01/full_ifrs/ias_20/linkbases/gla_ua-ias_20-831400_2018-01-01.xml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1938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17e0be5a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UA_IFRS_2018_Taxonomy-Taxonomy_Package/www.minfin.gov.ua/ifrs/xbrl/taxonomy/2018-01-01/full_ifrs/ias_20/linkbases/pre_ua-ias_20-831400_2018-01-01.xml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8853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cd42361e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UA_IFRS_2018_Taxonomy-Taxonomy_Package/www.minfin.gov.ua/ifrs/xbrl/taxonomy/2018-01-01/full_ifrs/ias_20/ua-ias_20-831400_2018-01-01.xsd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5337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66d8aaa6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UA_IFRS_2018_Taxonomy-Taxonomy_Package/www.minfin.gov.ua/ifrs/xbrl/taxonomy/2018-01-01/full_ifrs/ias_21/linkbases/gla_ua-ias_21-842000_2018-01-01.xml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1985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d0c900c0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UA_IFRS_2018_Taxonomy-Taxonomy_Package/www.minfin.gov.ua/ifrs/xbrl/taxonomy/2018-01-01/full_ifrs/ias_21/linkbases/pre_ua-ias_21-842000_2018-01-01.xml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9659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811df5c9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UA_IFRS_2018_Taxonomy-Taxonomy_Package/www.minfin.gov.ua/ifrs/xbrl/taxonomy/2018-01-01/full_ifrs/ias_21/ua-ias_21-842000_2018-01-01.xsd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5337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a8fb0274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UA_IFRS_2018_Taxonomy-Taxonomy_Package/www.minfin.gov.ua/ifrs/xbrl/taxonomy/2018-01-01/full_ifrs/ias_23/ua-ias_23-836200_2018-01-01.xsd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5004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bf3d58d2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UA_IFRS_2018_Taxonomy-Taxonomy_Package/www.minfin.gov.ua/ifrs/xbrl/taxonomy/2018-01-01/full_ifrs/ias_24/linkbases/gla_ua-ias_24-818000_2018-01-01.xml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1935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3a70dc65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UA_IFRS_2018_Taxonomy-Taxonomy_Package/www.minfin.gov.ua/ifrs/xbrl/taxonomy/2018-01-01/full_ifrs/ias_24/linkbases/pre_ua-ias_24-818000_2018-01-01.xml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53544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7fdd5371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UA_IFRS_2018_Taxonomy-Taxonomy_Package/www.minfin.gov.ua/ifrs/xbrl/taxonomy/2018-01-01/full_ifrs/ias_24/ua-ias_24-818000_2018-01-01.xsd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5632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fef58053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UA_IFRS_2018_Taxonomy-Taxonomy_Package/www.minfin.gov.ua/ifrs/xbrl/taxonomy/2018-01-01/full_ifrs/ias_26/linkbases/def_ua-ias_26-710000_2018-01-01.xml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24366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b154c86c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UA_IFRS_2018_Taxonomy-Taxonomy_Package/www.minfin.gov.ua/ifrs/xbrl/taxonomy/2018-01-01/full_ifrs/ias_26/linkbases/gla_ua-ias_26-710000_2018-01-01.xml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2017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8d90b7f2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UA_IFRS_2018_Taxonomy-Taxonomy_Package/www.minfin.gov.ua/ifrs/xbrl/taxonomy/2018-01-01/full_ifrs/ias_26/ua-ias_26-710000_2018-01-01.xsd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7751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5457533c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UA_IFRS_2018_Taxonomy-Taxonomy_Package/www.minfin.gov.ua/ifrs/xbrl/taxonomy/2018-01-01/full_ifrs/ias_27/linkbases/def_ua-ias_27-825480_2018-01-01.xml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26949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8771028d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UA_IFRS_2018_Taxonomy-Taxonomy_Package/www.minfin.gov.ua/ifrs/xbrl/taxonomy/2018-01-01/full_ifrs/ias_27/linkbases/gla_ua-ias_27-825480_2018-01-01.xml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3523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ee0acc51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UA_IFRS_2018_Taxonomy-Taxonomy_Package/www.minfin.gov.ua/ifrs/xbrl/taxonomy/2018-01-01/full_ifrs/ias_27/linkbases/pre_ua-ias_27-825480_2018-01-01.xml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41507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49a7b25b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UA_IFRS_2018_Taxonomy-Taxonomy_Package/www.minfin.gov.ua/ifrs/xbrl/taxonomy/2018-01-01/full_ifrs/ias_27/ua-ias_27-825480_2018-01-01.xsd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6041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b455bdb9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UA_IFRS_2018_Taxonomy-Taxonomy_Package/www.minfin.gov.ua/ifrs/xbrl/taxonomy/2018-01-01/full_ifrs/ias_29/ua-ias_29-816000_2018-01-01.xsd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4708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5d0465c2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UA_IFRS_2018_Taxonomy-Taxonomy_Package/www.minfin.gov.ua/ifrs/xbrl/taxonomy/2018-01-01/full_ifrs/ias_2/linkbases/gla_ua-ias_2-823680_2018-01-01.xml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1912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fc73b071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UA_IFRS_2018_Taxonomy-Taxonomy_Package/www.minfin.gov.ua/ifrs/xbrl/taxonomy/2018-01-01/full_ifrs/ias_2/linkbases/pre_ua-ias_2-826380_2018-01-01.xml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6443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db328677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UA_IFRS_2018_Taxonomy-Taxonomy_Package/www.minfin.gov.ua/ifrs/xbrl/taxonomy/2018-01-01/full_ifrs/ias_2/ua-ias_2-826380_2018-01-01.xsd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5317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16267d01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UA_IFRS_2018_Taxonomy-Taxonomy_Package/www.minfin.gov.ua/ifrs/xbrl/taxonomy/2018-01-01/full_ifrs/ias_33/linkbases/gla_ua-banking-ias_33-838000_2018-01-01.xml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95566cf6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UA_IFRS_2018_Taxonomy-Taxonomy_Package/www.minfin.gov.ua/ifrs/xbrl/taxonomy/2018-01-01/full_ifrs/ias_33/linkbases/gla_ua-ias_33-838000_2018-01-</w:t>
            </w:r>
            <w:r w:rsidRPr="00892417">
              <w:lastRenderedPageBreak/>
              <w:t>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lastRenderedPageBreak/>
              <w:t>1942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41ec3c1f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UA_IFRS_2018_Taxonomy-Taxonomy_Package/www.minfin.gov.ua/ifrs/xbrl/taxonomy/2018-01-01/full_ifrs/ias_33/linkbases/pre_ua-banking-ias_33-838000_2018-01-01.xml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22393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0cf514a5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UA_IFRS_2018_Taxonomy-Taxonomy_Package/www.minfin.gov.ua/ifrs/xbrl/taxonomy/2018-01-01/full_ifrs/ias_33/linkbases/pre_ua-ias_33-838000_2018-01-01.xml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20836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45b450e1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UA_IFRS_2018_Taxonomy-Taxonomy_Package/www.minfin.gov.ua/ifrs/xbrl/taxonomy/2018-01-01/full_ifrs/ias_33/ua-banking-ias_33-838000_2018-01-01.xsd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6206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0dcec8e0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UA_IFRS_2018_Taxonomy-Taxonomy_Package/www.minfin.gov.ua/ifrs/xbrl/taxonomy/2018-01-01/full_ifrs/ias_33/ua-ias_33-838000_2018-01-01.xsd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5860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a5698076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UA_IFRS_2018_Taxonomy-Taxonomy_Package/www.minfin.gov.ua/ifrs/xbrl/taxonomy/2018-01-01/full_ifrs/ias_34/linkbases/gla_ua-ias_34-813000_2018-01-01.xml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1973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9d0c4fd2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UA_IFRS_2018_Taxonomy-Taxonomy_Package/www.minfin.gov.ua/ifrs/xbrl/taxonomy/2018-01-01/full_ifrs/ias_34/linkbases/pre_ua-ias_34-813000_2018-01-01.xml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29623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3fe3cf82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UA_IFRS_2018_Taxonomy-Taxonomy_Package/www.minfin.gov.ua/ifrs/xbrl/taxonomy/2018-01-01/full_ifrs/ias_34/ua-ias_34-813000_2018-01-01.xsd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5337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9f3c7ae5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UA_IFRS_2018_Taxonomy-Taxonomy_Package/www.minfin.gov.ua/ifrs/xbrl/taxonomy/2018-01-01/full_ifrs/ias_36/linkbases/def_ua-ias_36-832410_2018-01-01.xml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81707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9a59e77f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UA_IFRS_2018_Taxonomy-Taxonomy_Package/www.minfin.gov.ua/ifrs/xbrl/taxonomy/2018-01-01/full_ifrs/ias_36/linkbases/gla_ua-ias_36-832410_2018-01-01.xml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5060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6ce337ca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UA_IFRS_2018_Taxonomy-Taxonomy_Package/www.minfin.gov.ua/ifrs/xbrl/taxonomy/2018-01-01/full_ifrs/ias_36/linkbases/pre_ua-ias_36-832410_2018-01-01.xml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79047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1604ab6a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UA_IFRS_2018_Taxonomy-Taxonomy_Package/www.minfin.gov.ua/ifrs/xbrl/taxonomy/2018-01-01/full_ifrs/ias_36/ua-ias_36-832410_2018-01-01.xsd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6400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77e983d1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UA_IFRS_2018_Taxonomy-Taxonomy_Package/www.minfin.gov.ua/ifrs/xbrl/taxonomy/2018-01-01/full_ifrs/ias_37/linkbases/def_ua-ias_37-827570_2018-01-01.xml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35487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0177bf6a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UA_IFRS_2018_Taxonomy-Taxonomy_Package/www.minfin.gov.ua/ifrs/xbrl/taxonomy/2018-01-01/full_ifrs/ias_37/linkbases/gla_ua-ias_37-827570_2018-01-01.xml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3785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3bb7edbf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UA_IFRS_2018_Taxonomy-Taxonomy_Package/www.minfin.gov.ua/ifrs/xbrl/taxonomy/2018-01-01/full_ifrs/ias_37/linkbases/pre_ua-ias_37-827570_2018-01-01.xml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43821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bfc5414e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UA_IFRS_2018_Taxonomy-Taxonomy_Package/www.minfin.gov.ua/ifrs/xbrl/taxonomy/2018-01-01/full_ifrs/ias_37/ua-ias_37-827570_2018-01-01.xsd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7717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7ff195ac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UA_IFRS_2018_Taxonomy-Taxonomy_Package/www.minfin.gov.ua/ifrs/xbrl/taxonomy/2018-01-01/full_ifrs/ias_38/linkbases/cal_ua-ias_38-823180_2018-01-01.xml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27676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6ab8dafd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UA_IFRS_2018_Taxonomy-Taxonomy_Package/www.minfin.gov.ua/ifrs/xbrl/taxonomy/2018-01-01/full_ifrs/ias_38/linkbases/def_ua-ias_38-823180_2018-01-01.xml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76935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b34dd2d6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UA_IFRS_2018_Taxonomy-Taxonomy_Package/www.minfin.gov.ua/ifrs/xbrl/taxonomy/2018-01-01/full_ifrs/ias_38/linkbases/gla_ua-ias_38-823180_2018-01-01.xml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7254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03f95570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UA_IFRS_2018_Taxonomy-Taxonomy_Package/www.minfin.gov.ua/ifrs/xbrl/taxonomy/2018-01-01/full_ifrs/ias_38/linkbases/pre_ua-ias_38-823180_2018-01-01.xml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87932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59959d40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UA_IFRS_2018_Taxonomy-Taxonomy_Package/www.minfin.gov.ua/ifrs/xbrl/taxonomy/2018-01-01/full_ifrs/ias_38/ua-ias_38-823180_2018-01-01.xsd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7800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40694a5b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UA_IFRS_2018_Taxonomy-Taxonomy_Package/www.minfin.gov.ua/ifrs/xbrl/taxonomy/2018-01-01/full_ifrs/ias_40/linkbases/cal_ua-ias_40-825100_2018-01-01.xml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14545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b998e05d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UA_IFRS_2018_Taxonomy-Taxonomy_Package/www.minfin.gov.ua/ifrs/xbrl/taxonomy/2018-01-01/full_ifrs/ias_40/linkbases/def_ua-ias_40-825100_2018-01-</w:t>
            </w:r>
            <w:r w:rsidRPr="00892417">
              <w:lastRenderedPageBreak/>
              <w:t>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lastRenderedPageBreak/>
              <w:t>36232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ab9b92d2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UA_IFRS_2018_Taxonomy-Taxonomy_Package/www.minfin.gov.ua/ifrs/xbrl/taxonomy/2018-01-01/full_ifrs/ias_40/linkbases/gla_ua-ias_40-825100_2018-01-01.xml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3488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c13e165b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UA_IFRS_2018_Taxonomy-Taxonomy_Package/www.minfin.gov.ua/ifrs/xbrl/taxonomy/2018-01-01/full_ifrs/ias_40/linkbases/pre_ua-ias_40-825100_2018-01-01.xml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55707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f42baf54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UA_IFRS_2018_Taxonomy-Taxonomy_Package/www.minfin.gov.ua/ifrs/xbrl/taxonomy/2018-01-01/full_ifrs/ias_40/ua-ias_40-825100_2018-01-01.xsd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6333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09c6f80c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UA_IFRS_2018_Taxonomy-Taxonomy_Package/www.minfin.gov.ua/ifrs/xbrl/taxonomy/2018-01-01/full_ifrs/ias_41/linkbases/cal_ua-ias_41-824180_2018-01-01.xml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66754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bcd419d7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UA_IFRS_2018_Taxonomy-Taxonomy_Package/www.minfin.gov.ua/ifrs/xbrl/taxonomy/2018-01-01/full_ifrs/ias_41/linkbases/def_ua-ias_41-824180_2018-01-01.xml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105914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a1199f21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UA_IFRS_2018_Taxonomy-Taxonomy_Package/www.minfin.gov.ua/ifrs/xbrl/taxonomy/2018-01-01/full_ifrs/ias_41/linkbases/gla_ua-ias_41-824180_2018-01-01.xml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4220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283f8f54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UA_IFRS_2018_Taxonomy-Taxonomy_Package/www.minfin.gov.ua/ifrs/xbrl/taxonomy/2018-01-01/full_ifrs/ias_41/linkbases/pre_ua-ias_41-824180_2018-01-01.xml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116199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dd6691c1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UA_IFRS_2018_Taxonomy-Taxonomy_Package/www.minfin.gov.ua/ifrs/xbrl/taxonomy/2018-01-01/full_ifrs/ias_41/ua-ias_41-824180_2018-01-01.xsd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6596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1b251602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UA_IFRS_2018_Taxonomy-Taxonomy_Package/www.minfin.gov.ua/ifrs/xbrl/taxonomy/2018-01-01/full_ifrs/ias_7/linkbases/cal_ua-banking-ias_7-510000_2018-01-01.xml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56364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73c2c075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UA_IFRS_2018_Taxonomy-Taxonomy_Package/www.minfin.gov.ua/ifrs/xbrl/taxonomy/2018-01-01/full_ifrs/ias_7/linkbases/cal_ua-banking-ias_7-520000_2018-01-01.xml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57371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59fb109c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UA_IFRS_2018_Taxonomy-Taxonomy_Package/www.minfin.gov.ua/ifrs/xbrl/taxonomy/2018-01-01/full_ifrs/ias_7/linkbases/cal_ua-ias_7-520000_2018-01-01.xml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45648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4ac0f4ba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UA_IFRS_2018_Taxonomy-Taxonomy_Package/www.minfin.gov.ua/ifrs/xbrl/taxonomy/2018-01-01/full_ifrs/ias_7/linkbases/cal_ua-insurance-ias_7-510000_2018-01-01.xml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46848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daa97851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UA_IFRS_2018_Taxonomy-Taxonomy_Package/www.minfin.gov.ua/ifrs/xbrl/taxonomy/2018-01-01/full_ifrs/ias_7/linkbases/def_ua-banking-ias_7-510000_2018-01-01.xml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67428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2045e5d5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UA_IFRS_2018_Taxonomy-Taxonomy_Package/www.minfin.gov.ua/ifrs/xbrl/taxonomy/2018-01-01/full_ifrs/ias_7/linkbases/def_ua-banking-ias_7-520000_2018-01-01.xml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67556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80ef41fa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UA_IFRS_2018_Taxonomy-Taxonomy_Package/www.minfin.gov.ua/ifrs/xbrl/taxonomy/2018-01-01/full_ifrs/ias_7/linkbases/def_ua-ias_7-510000_2018-01-01.xml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48809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133de603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UA_IFRS_2018_Taxonomy-Taxonomy_Package/www.minfin.gov.ua/ifrs/xbrl/taxonomy/2018-01-01/full_ifrs/ias_7/linkbases/def_ua-ias_7-520000_2018-01-01.xml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53149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21dee5ea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UA_IFRS_2018_Taxonomy-Taxonomy_Package/www.minfin.gov.ua/ifrs/xbrl/taxonomy/2018-01-01/full_ifrs/ias_7/linkbases/def_ua-insurance-ias_7-510000_2018-01-01.xml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55073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5d099eca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UA_IFRS_2018_Taxonomy-Taxonomy_Package/www.minfin.gov.ua/ifrs/xbrl/taxonomy/2018-01-01/full_ifrs/ias_7/linkbases/gla_ua-banking-ias_7-510000_2018-01-01.xml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2108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7b02e766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UA_IFRS_2018_Taxonomy-Taxonomy_Package/www.minfin.gov.ua/ifrs/xbrl/taxonomy/2018-01-01/full_ifrs/ias_7/linkbases/gla_ua-banking-ias_7-800300_2018-01-01.xml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2181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e0afdeed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UA_IFRS_2018_Taxonomy-Taxonomy_Package/www.minfin.gov.ua/ifrs/xbrl/taxonomy/2018-01-01/full_ifrs/ias_7/linkbases/gla_ua-ias_7-510000_2018-01-01.xml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1980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96e09156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UA_IFRS_2018_Taxonomy-Taxonomy_Package/www.minfin.gov.ua/ifrs/xbrl/taxonomy/2018-01-01/full_ifrs/ias_7/linkbases/gla_ua-ias_7-520000_2018-01-01.xml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eabb8b3a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UA_IFRS_2018_Taxonomy-Taxonomy_Package/www.minfin.gov.ua/ifrs/xbrl/taxonomy/2018-01-01/full_ifrs/ias_7/linkbases/gla_ua-ias_7-800300_2018-01-01.xml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2053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ab349771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UA_IFRS_2018_Taxonomy-Taxonomy_Package/www.minfin.gov.ua/ifrs/xbrl/taxonomy/2018-01-01/full_ifrs/ias_7/linkbases/gla_ua-ias_7-851100_2018-01-01.xml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caa33076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UA_IFRS_2018_Taxonomy-Taxonomy_Package/www.minfin.gov.ua/ifrs/xbrl/taxonomy/2018-01-01/full_ifrs/ias_7/linkbases/gla_ua-insurance-ias_7-510000_2018-01-01.xml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2116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f26d32ed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UA_IFRS_2018_Taxonomy-Taxonomy_Package/www.minfin.gov.ua/ifrs/xbrl/taxonomy/2018-01-01/full_ifrs/ias_7/linkbases/pre_ua-banking-ias_7-510000_2018-01-01.xml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68181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77e1b443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UA_IFRS_2018_Taxonomy-Taxonomy_Package/www.minfin.gov.ua/ifrs/xbrl/taxonomy/2018-01-01/full_ifrs/ias_7/linkbases/pre_ua-banking-ias_7-520000_2018-01-01.xml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68247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7a3f631e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UA_IFRS_2018_Taxonomy-Taxonomy_Package/www.minfin.gov.ua/ifrs/xbrl/taxonomy/2018-01-01/full_ifrs/ias_7/linkbases/pre_ua-banking-ias_7-800300_2018-01-01.xml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77115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99c383cd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UA_IFRS_2018_Taxonomy-Taxonomy_Package/www.minfin.gov.ua/ifrs/xbrl/taxonomy/2018-01-01/full_ifrs/ias_7/linkbases/pre_ua-ias_7-520000_2018-01-01.xml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53748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b3255055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UA_IFRS_2018_Taxonomy-Taxonomy_Package/www.minfin.gov.ua/ifrs/xbrl/taxonomy/2018-01-01/full_ifrs/ias_7/linkbases/pre_ua-ias_7-800300_2018-01-01.xml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72547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e60165a9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UA_IFRS_2018_Taxonomy-Taxonomy_Package/www.minfin.gov.ua/ifrs/xbrl/taxonomy/2018-01-01/full_ifrs/ias_7/linkbases/pre_ua-insurance-ias_7-510000_2018-01-01.xml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55810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d95270d9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UA_IFRS_2018_Taxonomy-Taxonomy_Package/www.minfin.gov.ua/ifrs/xbrl/taxonomy/2018-01-01/full_ifrs/ias_7/ua-banking-ias_7-510000_2018-01-01.xsd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7054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8dc1fefb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UA_IFRS_2018_Taxonomy-Taxonomy_Package/www.minfin.gov.ua/ifrs/xbrl/taxonomy/2018-01-01/full_ifrs/ias_7/ua-banking-ias_7-520000_2018-01-01.xsd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6869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2ad3eac5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UA_IFRS_2018_Taxonomy-Taxonomy_Package/www.minfin.gov.ua/ifrs/xbrl/taxonomy/2018-01-01/full_ifrs/ias_7/ua-banking-ias_7-800300_2018-01-01.xsd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7026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66710048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UA_IFRS_2018_Taxonomy-Taxonomy_Package/www.minfin.gov.ua/ifrs/xbrl/taxonomy/2018-01-01/full_ifrs/ias_7/ua-ias_7-510000_2018-01-01.xsd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7058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e56596fb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UA_IFRS_2018_Taxonomy-Taxonomy_Package/www.minfin.gov.ua/ifrs/xbrl/taxonomy/2018-01-01/full_ifrs/ias_7/ua-ias_7-520000_2018-01-01.xsd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7053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f06d1da2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UA_IFRS_2018_Taxonomy-Taxonomy_Package/www.minfin.gov.ua/ifrs/xbrl/taxonomy/2018-01-01/full_ifrs/ias_7/ua-ias_7-800300_2018-01-01.xsd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6515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2b639a01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UA_IFRS_2018_Taxonomy-Taxonomy_Package/www.minfin.gov.ua/ifrs/xbrl/taxonomy/2018-01-01/full_ifrs/ias_7/ua-ias_7-851100_2018-01-01.xsd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6640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936a4967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UA_IFRS_2018_Taxonomy-Taxonomy_Package/www.minfin.gov.ua/ifrs/xbrl/taxonomy/2018-01-01/full_ifrs/ias_7/ua-insurance-ias_7-510000_2018-01-01.xsd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7441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cc182ce6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UA_IFRS_2018_Taxonomy-Taxonomy_Package/www.minfin.gov.ua/ifrs/xbrl/taxonomy/2018-01-01/full_ifrs/ias_8/linkbases/def_ua-ias_8-811000_2018-01-01.xml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43372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5f675859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UA_IFRS_2018_Taxonomy-Taxonomy_Package/www.minfin.gov.ua/ifrs/xbrl/taxonomy/2018-01-01/full_ifrs/ias_8/linkbases/gla_ua-ias_8-811000_2018-01-01.xml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4625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22ff7b05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UA_IFRS_2018_Taxonomy-Taxonomy_Package/www.minfin.gov.ua/ifrs/xbrl/taxonomy/2018-01-01/full_ifrs/ias_8/linkbases/pre_ua-ias_8-811000_2018-01-01.xml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31251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c04ea529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UA_IFRS_2018_Taxonomy-Taxonomy_Package/www.minfin.gov.ua/ifrs/xbrl/taxonomy/2018-01-01/full_ifrs/ias_8/ua-ias_8-811000_2018-01-01.xsd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6221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e4152860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UA_IFRS_2018_Taxonomy-Taxonomy_Package/www.minfin.gov.ua/ifrs/xbrl/taxonomy/2018-01-01/full_ifrs/ifric_2/ua-ifric_2-868500_2018-01-01.xsd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4726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3cc93190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UA_IFRS_2018_Taxonomy-Taxonomy_Package/www.minfin.gov.ua/ifrs/xbrl/taxonomy/2018-01-01/full_ifrs/ifric_5/ua-ifric_5-868200_2018-01-01.xsd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4726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b627a87c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UA_IFRS_2018_Taxonomy-Taxonomy_Package/www.minfin.gov.ua/ifrs/xbrl/taxonomy/2018-01-01/full_ifrs/ifrs_12/linkbases/def_ua-ifrs_12-825700_2018-01-01.xml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142756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d0bc1fa4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UA_IFRS_2018_Taxonomy-Taxonomy_Package/www.minfin.gov.ua/ifrs/xbrl/taxonomy/2018-01-01/full_ifrs/ifrs_12/linkbases/gla_ua-ifrs_12-825700_2018-01-01.xml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7714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7b887d8c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UA_IFRS_2018_Taxonomy-Taxonomy_Package/www.minfin.gov.ua/ifrs/xbrl/taxonomy/2018-01-01/full_ifrs/ifrs_12/linkbases/pre_ua-ifrs_12-825700_2018-01-01.xml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175312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c477ee38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UA_IFRS_2018_Taxonomy-Taxonomy_Package/www.minfin.gov.ua/ifrs/xbrl/taxonomy/2018-01-01/full_ifrs/ifrs_12/ua-ifrs_12-825700_2018-01-01.xsd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7111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8a92fbe6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UA_IFRS_2018_Taxonomy-Taxonomy_Package/www.minfin.gov.ua/ifrs/xbrl/taxonomy/2018-01-01/full_ifrs/ifrs_13/linkbases/cal_ua-ifrs_13-823000-1_2018-01-01.xml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17690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8c7d74cc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UA_IFRS_2018_Taxonomy-Taxonomy_Package/www.minfin.gov.ua/ifrs/xbrl/taxonomy/2018-01-01/full_ifrs/ifrs_13/linkbases/cal_ua-ifrs_13-823000-2_2018-01-01.xml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17690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2638e743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UA_IFRS_2018_Taxonomy-Taxonomy_Package/www.minfin.gov.ua/ifrs/xbrl/taxonomy/2018-01-01/full_ifrs/ifrs_13/linkbases/cal_ua-ifrs_13-823000-3_2018-01-01.xml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17690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400469c6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UA_IFRS_2018_Taxonomy-Taxonomy_Package/www.minfin.gov.ua/ifrs/xbrl/taxonomy/2018-01-01/full_ifrs/ifrs_13/linkbases/def_ua-ifrs_13-823000-1_2018-01-01.xml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71959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f64d1914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UA_IFRS_2018_Taxonomy-Taxonomy_Package/www.minfin.gov.ua/ifrs/xbrl/taxonomy/2018-01-01/full_ifrs/ifrs_13/linkbases/def_ua-ifrs_13-823000-2_2018-01-01.xml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68636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34ff7302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UA_IFRS_2018_Taxonomy-Taxonomy_Package/www.minfin.gov.ua/ifrs/xbrl/taxonomy/2018-01-01/full_ifrs/ifrs_13/linkbases/def_ua-ifrs_13-823000-3_2018-01-01.xml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65629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e2a9d6d5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UA_IFRS_2018_Taxonomy-Taxonomy_Package/www.minfin.gov.ua/ifrs/xbrl/taxonomy/2018-01-01/full_ifrs/ifrs_13/linkbases/gla_ua-ifrs_13-823000-1_2018-01-01.xml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f3dc69be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UA_IFRS_2018_Taxonomy-Taxonomy_Package/www.minfin.gov.ua/ifrs/xbrl/taxonomy/2018-01-01/full_ifrs/ifrs_13/linkbases/gla_ua-ifrs_13-823000-2_2018-01-01.xml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4496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52a4aa80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UA_IFRS_2018_Taxonomy-Taxonomy_Package/www.minfin.gov.ua/ifrs/xbrl/taxonomy/2018-01-01/full_ifrs/ifrs_13/linkbases/gla_ua-ifrs_13-823000-3_2018-01-01.xml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3684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1f4cff00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UA_IFRS_2018_Taxonomy-Taxonomy_Package/www.minfin.gov.ua/ifrs/xbrl/taxonomy/2018-01-01/full_ifrs/ifrs_13/linkbases/pre_ua-ifrs_13-823000-1_2018-01-01.xml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69020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a3c5878a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UA_IFRS_2018_Taxonomy-Taxonomy_Package/www.minfin.gov.ua/ifrs/xbrl/taxonomy/2018-01-01/full_ifrs/ifrs_13/linkbases/pre_ua-ifrs_13-823000-2_2018-01-01.xml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71744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a319b0d6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UA_IFRS_2018_Taxonomy-Taxonomy_Package/www.minfin.gov.ua/ifrs/xbrl/taxonomy/2018-01-01/full_ifrs/ifrs_13/linkbases/pre_ua-ifrs_13-823000-3_2018-01-01.xml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67626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ba1709c2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UA_IFRS_2018_Taxonomy-Taxonomy_Package/www.minfin.gov.ua/ifrs/xbrl/taxonomy/2018-01-01/full_ifrs/ifrs_13/ua-ifrs_13-823000-1_2018-01-01.xsd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6172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0026700e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UA_IFRS_2018_Taxonomy-Taxonomy_Package/www.minfin.gov.ua/ifrs/xbrl/taxonomy/2018-01-01/full_ifrs/ifrs_13/ua-ifrs_13-823000-2_2018-01-01.xsd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6598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4d5e834b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UA_IFRS_2018_Taxonomy-Taxonomy_Package/www.minfin.gov.ua/ifrs/xbrl/taxonomy/2018-01-01/full_ifrs/ifrs_13/ua-ifrs_13-823000-3_2018-01-01.xsd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6385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64be139f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UA_IFRS_2018_Taxonomy-Taxonomy_Package/www.minfin.gov.ua/ifrs/xbrl/taxonomy/2018-01-01/full_ifrs/ifrs_14/linkbases/def_ua-ifrs_14-824500_2018-01-01.xml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47777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d26eecfb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UA_IFRS_2018_Taxonomy-Taxonomy_Package/www.minfin.gov.ua/ifrs/xbrl/taxonomy/2018-01-01/full_ifrs/ifrs_14/linkbases/gla_ua-ifrs_14-824500_2018-01-01.xml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2746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29685b7f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UA_IFRS_2018_Taxonomy-Taxonomy_Package/www.minfin.gov.ua/ifrs/xbrl/taxonomy/2018-01-01/full_ifrs/ifrs_14/linkbases/pre_ua-ifrs_14-824500_2018-01-01.xml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101902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458172e7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UA_IFRS_2018_Taxonomy-Taxonomy_Package/www.minfin.gov.ua/ifrs/xbrl/taxonomy/2018-01-01/full_ifrs/ifrs_14/ua-ifrs_14-824500_2018-01-01.xsd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6382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d93edcca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UA_IFRS_2018_Taxonomy-Taxonomy_Package/www.minfin.gov.ua/ifrs/xbrl/taxonomy/2018-01-01/full_ifrs/ifrs_15/linkbases/def_ua-ifrs_15-831150_2018-01-01.xml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122215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87be2b53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UA_IFRS_2018_Taxonomy-Taxonomy_Package/www.minfin.gov.ua/ifrs/xbrl/taxonomy/2018-01-01/full_ifrs/ifrs_15/linkbases/gla_ua-ifrs_15-831150_2018-01-01.xml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10180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2f12aa6c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UA_IFRS_2018_Taxonomy-Taxonomy_Package/www.minfin.gov.ua/ifrs/xbrl/taxonomy/2018-01-01/full_ifrs/ifrs_15/linkbases/pre_ua-ifrs_15-831150_2018-01-01.xml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86384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fdbec190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UA_IFRS_2018_Taxonomy-Taxonomy_Package/www.minfin.gov.ua/ifrs/xbrl/taxonomy/2018-01-01/full_ifrs/ifrs_15/ua-ifrs_15-831150_2018-01-01.xsd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7993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996ee597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UA_IFRS_2018_Taxonomy-Taxonomy_Package/www.minfin.gov.ua/ifrs/xbrl/taxonomy/2018-01-01/full_ifrs/ifrs_16/linkbases/gla_ua-ifrs_16-832610_2018-01-01.xml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1935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1fc7e9a5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UA_IFRS_2018_Taxonomy-Taxonomy_Package/www.minfin.gov.ua/ifrs/xbrl/taxonomy/2018-01-01/full_ifrs/ifrs_16/linkbases/pre_ua-ifrs_16-832610_2018-01-01.xml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71113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6938bb30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UA_IFRS_2018_Taxonomy-Taxonomy_Package/www.minfin.gov.ua/ifrs/xbrl/taxonomy/2018-01-01/full_ifrs/ifrs_16/ua-ifrs_16-832610_2018-01-01.xsd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7062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c1b889c5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UA_IFRS_2018_Taxonomy-Taxonomy_Package/www.minfin.gov.ua/ifrs/xbrl/taxonomy/2018-01-01/full_ifrs/ifrs_1/linkbases/cal_ua-ifrs_1-819100-220_320_2018-01-01.xml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11217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89832891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UA_IFRS_2018_Taxonomy-Taxonomy_Package/www.minfin.gov.ua/ifrs/xbrl/taxonomy/2018-01-01/full_ifrs/ifrs_1/linkbases/cal_ua-ifrs_1-819100_2018-01-01.xml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11095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e8064aa7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UA_IFRS_2018_Taxonomy-Taxonomy_Package/www.minfin.gov.ua/ifrs/xbrl/taxonomy/2018-01-01/full_ifrs/ifrs_1/linkbases/cal_ua-insurance-ifrs_1-819100-210_310_2018-01-01.xml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11247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0c96dab4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UA_IFRS_2018_Taxonomy-Taxonomy_Package/www.minfin.gov.ua/ifrs/xbrl/taxonomy/2018-01-01/full_ifrs/ifrs_1/linkbases/cal_ua-insurance-ifrs_1-819100-220_320_2018-01-01.xml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11247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a89e980f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UA_IFRS_2018_Taxonomy-Taxonomy_Package/www.minfin.gov.ua/ifrs/xbrl/taxonomy/2018-01-01/full_ifrs/ifrs_1/linkbases/def_ua-ifrs_1-819100-220_320_2018-01-01.xml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119222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876b69a0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UA_IFRS_2018_Taxonomy-Taxonomy_Package/www.minfin.gov.ua/ifrs/xbrl/taxonomy/2018-01-01/full_ifrs/ifrs_1/linkbases/def_ua-ifrs_1-819100_2018-01-01.xml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144060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4fe25740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UA_IFRS_2018_Taxonomy-Taxonomy_Package/www.minfin.gov.ua/ifrs/xbrl/taxonomy/2018-01-01/full_ifrs/ifrs_1/linkbases/def_ua-insurance-ifrs_1-819100-210_310_2018-01-01.xml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164701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7046e0a5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UA_IFRS_2018_Taxonomy-Taxonomy_Package/www.minfin.gov.ua/ifrs/xbrl/taxonomy/2018-01-01/full_ifrs/ifrs_1/linkbases/def_ua-insurance-ifrs_1-819100-220_320_2018-01-01.xml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134361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4d93d31b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UA_IFRS_2018_Taxonomy-Taxonomy_Package/www.minfin.gov.ua/ifrs/xbrl/taxonomy/2018-01-01/full_ifrs/ifrs_1/linkbases/gla_ua-ifrs_1-819100-220_320_2018-01-01.xml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7404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bc0bb937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UA_IFRS_2018_Taxonomy-Taxonomy_Package/www.minfin.gov.ua/ifrs/xbrl/taxonomy/2018-01-01/full_ifrs/ifrs_1/linkbases/gla_ua-ifrs_1-819100_2018-01-01.xml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7231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388672ef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UA_IFRS_2018_Taxonomy-Taxonomy_Package/www.minfin.gov.ua/ifrs/xbrl/taxonomy/2018-01-01/full_ifrs/ifrs_1/linkbases/gla_ua-insurance-ifrs_1-819100-210_310_2018-01-01.xml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7504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5aa3928e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UA_IFRS_2018_Taxonomy-Taxonomy_Package/www.minfin.gov.ua/ifrs/xbrl/taxonomy/2018-01-01/full_ifrs/ifrs_1/linkbases/gla_ua-insurance-ifrs_1-819100-220_320_2018-01-01.xml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7504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f7209029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UA_IFRS_2018_Taxonomy-Taxonomy_Package/www.minfin.gov.ua/ifrs/xbrl/taxonomy/2018-01-01/full_ifrs/ifrs_1/linkbases/pre_ua-ifrs_1-819100-220_320_2018-01-01.xml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113581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09c942dd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UA_IFRS_2018_Taxonomy-Taxonomy_Package/www.minfin.gov.ua/ifrs/xbrl/taxonomy/2018-01-01/full_ifrs/ifrs_1/linkbases/pre_ua-ifrs_1-819100_2018-01-</w:t>
            </w:r>
            <w:r w:rsidRPr="00892417">
              <w:lastRenderedPageBreak/>
              <w:t>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lastRenderedPageBreak/>
              <w:t>123788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a8d7e8eb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UA_IFRS_2018_Taxonomy-Taxonomy_Package/www.minfin.gov.ua/ifrs/xbrl/taxonomy/2018-01-01/full_ifrs/ifrs_1/linkbases/pre_ua-insurance-ifrs_1-819100-210_310_2018-01-01.xml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139261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9fcb132a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UA_IFRS_2018_Taxonomy-Taxonomy_Package/www.minfin.gov.ua/ifrs/xbrl/taxonomy/2018-01-01/full_ifrs/ifrs_1/linkbases/pre_ua-insurance-ifrs_1-819100-220_320_2018-01-01.xml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123699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cc9c27da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UA_IFRS_2018_Taxonomy-Taxonomy_Package/www.minfin.gov.ua/ifrs/xbrl/taxonomy/2018-01-01/full_ifrs/ifrs_1/ua-ifrs_1-819100-220_320_2018-01-01.xsd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8666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f7cbdeea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UA_IFRS_2018_Taxonomy-Taxonomy_Package/www.minfin.gov.ua/ifrs/xbrl/taxonomy/2018-01-01/full_ifrs/ifrs_1/ua-ifrs_1-819100_2018-01-01.xsd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7531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5a19e0f1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UA_IFRS_2018_Taxonomy-Taxonomy_Package/www.minfin.gov.ua/ifrs/xbrl/taxonomy/2018-01-01/full_ifrs/ifrs_1/ua-insurance-ifrs_1-819100-210_310_2018-01-01.xsd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9320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7a429bf6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UA_IFRS_2018_Taxonomy-Taxonomy_Package/www.minfin.gov.ua/ifrs/xbrl/taxonomy/2018-01-01/full_ifrs/ifrs_1/ua-insurance-ifrs_1-819100-220_320_2018-01-01.xsd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9088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92340326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UA_IFRS_2018_Taxonomy-Taxonomy_Package/www.minfin.gov.ua/ifrs/xbrl/taxonomy/2018-01-01/full_ifrs/ifrs_2/linkbases/cal_ua-ifrs_2-834120_2018-01-01.xml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3250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2e88491a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UA_IFRS_2018_Taxonomy-Taxonomy_Package/www.minfin.gov.ua/ifrs/xbrl/taxonomy/2018-01-01/full_ifrs/ifrs_2/linkbases/def_ua-ifrs_2-834120_2018-01-01.xml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18523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e58b74d6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UA_IFRS_2018_Taxonomy-Taxonomy_Package/www.minfin.gov.ua/ifrs/xbrl/taxonomy/2018-01-01/full_ifrs/ifrs_2/linkbases/gla_ua-ifrs_2-834120_2018-01-01.xml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4353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19fbe0c6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UA_IFRS_2018_Taxonomy-Taxonomy_Package/www.minfin.gov.ua/ifrs/xbrl/taxonomy/2018-01-01/full_ifrs/ifrs_2/linkbases/pre_ua-ifrs_2-834120_2018-01-01.xml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143827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69de798a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UA_IFRS_2018_Taxonomy-Taxonomy_Package/www.minfin.gov.ua/ifrs/xbrl/taxonomy/2018-01-01/full_ifrs/ifrs_2/ua-ifrs_2-834120_2018-01-01.xsd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8310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00a3cc0e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UA_IFRS_2018_Taxonomy-Taxonomy_Package/www.minfin.gov.ua/ifrs/xbrl/taxonomy/2018-01-01/full_ifrs/ifrs_3/linkbases/def_ua-ifrs_3-817000_2018-01-01.xml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129007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62b7ebd3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UA_IFRS_2018_Taxonomy-Taxonomy_Package/www.minfin.gov.ua/ifrs/xbrl/taxonomy/2018-01-01/full_ifrs/ifrs_3/linkbases/gla_ua-ifrs_3-817000_2018-01-01.xml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4965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1bf39232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UA_IFRS_2018_Taxonomy-Taxonomy_Package/www.minfin.gov.ua/ifrs/xbrl/taxonomy/2018-01-01/full_ifrs/ifrs_3/linkbases/pre_ua-ifrs_3-817000_2018-01-01.xml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129351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50599fe4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UA_IFRS_2018_Taxonomy-Taxonomy_Package/www.minfin.gov.ua/ifrs/xbrl/taxonomy/2018-01-01/full_ifrs/ifrs_3/ua-ifrs_3-817000_2018-01-01.xsd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6751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85f8b3b8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UA_IFRS_2018_Taxonomy-Taxonomy_Package/www.minfin.gov.ua/ifrs/xbrl/taxonomy/2018-01-01/full_ifrs/ifrs_4/linkbases/cal_ua-insurance-ifrs_4-836500_2018-01-01.xml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23783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458e69c2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UA_IFRS_2018_Taxonomy-Taxonomy_Package/www.minfin.gov.ua/ifrs/xbrl/taxonomy/2018-01-01/full_ifrs/ifrs_4/linkbases/def_ua-insurance-ifrs_4-836500_2018-01-01.xml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12471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78d69013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UA_IFRS_2018_Taxonomy-Taxonomy_Package/www.minfin.gov.ua/ifrs/xbrl/taxonomy/2018-01-01/full_ifrs/ifrs_4/linkbases/gla_ua-insurance-ifrs_4-836500_2018-01-01.xml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2864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592850fb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UA_IFRS_2018_Taxonomy-Taxonomy_Package/www.minfin.gov.ua/ifrs/xbrl/taxonomy/2018-01-01/full_ifrs/ifrs_4/linkbases/pre_ua-insurance-ifrs_4-836500_2018-01-01.xml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68920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696bb874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UA_IFRS_2018_Taxonomy-Taxonomy_Package/www.minfin.gov.ua/ifrs/xbrl/taxonomy/2018-01-01/full_ifrs/ifrs_4/ua-ifrs_4-836500_2018-01-01.xsd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6505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c0fae6e2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UA_IFRS_2018_Taxonomy-Taxonomy_Package/www.minfin.gov.ua/ifrs/xbrl/taxonomy/2018-01-01/full_ifrs/ifrs_4/ua-insurance-ifrs_4-836500_2018-01-01.xsd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6809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ceca7fa0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UA_IFRS_2018_Taxonomy-Taxonomy_Package/www.minfin.gov.ua/ifrs/xbrl/taxonomy/2018-01-01/full_ifrs/ifrs_5/linkbases/cal_ua-banking-ifrs_5-825900_2018-01-01.xml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39705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0c422a1b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UA_IFRS_2018_Taxonomy-Taxonomy_Package/www.minfin.gov.ua/ifrs/xbrl/taxonomy/2018-01-01/full_ifrs/ifrs_5/linkbases/cal_ua-ifrs_5-825900_2018-01-01.xml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30220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4de4945d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UA_IFRS_2018_Taxonomy-Taxonomy_Package/www.minfin.gov.ua/ifrs/xbrl/taxonomy/2018-01-01/full_ifrs/ifrs_5/linkbases/gla_ua-banking-ifrs_5-825900_2018-01-01.xml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2206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76a6b57e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UA_IFRS_2018_Taxonomy-Taxonomy_Package/www.minfin.gov.ua/ifrs/xbrl/taxonomy/2018-01-01/full_ifrs/ifrs_5/linkbases/gla_ua-ifrs_5-825900_2018-01-01.xml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2073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cc49f4c0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UA_IFRS_2018_Taxonomy-Taxonomy_Package/www.minfin.gov.ua/ifrs/xbrl/taxonomy/2018-01-01/full_ifrs/ifrs_5/linkbases/pre_ua-banking-ifrs_5-825900_2018-01-01.xml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68913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2f10ee82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UA_IFRS_2018_Taxonomy-Taxonomy_Package/www.minfin.gov.ua/ifrs/xbrl/taxonomy/2018-01-01/full_ifrs/ifrs_5/linkbases/pre_ua-ifrs_5-825900_2018-01-01.xml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54481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b9a0d71a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UA_IFRS_2018_Taxonomy-Taxonomy_Package/www.minfin.gov.ua/ifrs/xbrl/taxonomy/2018-01-01/full_ifrs/ifrs_5/ua-banking-ifrs_5-825900_2018-01-01.xsd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7808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842e43f9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UA_IFRS_2018_Taxonomy-Taxonomy_Package/www.minfin.gov.ua/ifrs/xbrl/taxonomy/2018-01-01/full_ifrs/ifrs_5/ua-ifrs_5-825900_2018-01-01.xsd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7454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bb274d74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UA_IFRS_2018_Taxonomy-Taxonomy_Package/www.minfin.gov.ua/ifrs/xbrl/taxonomy/2018-01-01/full_ifrs/ifrs_6/linkbases/gla_ua-ifrs_6-822200_2018-01-01.xml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2023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326384a2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UA_IFRS_2018_Taxonomy-Taxonomy_Package/www.minfin.gov.ua/ifrs/xbrl/taxonomy/2018-01-01/full_ifrs/ifrs_6/linkbases/pre_ua-ifrs_6-822200_2018-01-01.xml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13493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ec795cd2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UA_IFRS_2018_Taxonomy-Taxonomy_Package/www.minfin.gov.ua/ifrs/xbrl/taxonomy/2018-01-01/full_ifrs/ifrs_6/ua-ifrs_6-822200_2018-01-01.xsd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5337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c6226811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UA_IFRS_2018_Taxonomy-Taxonomy_Package/www.minfin.gov.ua/ifrs/xbrl/taxonomy/2018-01-01/full_ifrs/ifrs_7/linkbases/cal_ua-ifrs_7-822390-11_2018-01-01.xml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15016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684b7587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UA_IFRS_2018_Taxonomy-Taxonomy_Package/www.minfin.gov.ua/ifrs/xbrl/taxonomy/2018-01-01/full_ifrs/ifrs_7/linkbases/cal_ua-ifrs_7-822390-12_2018-01-01.xml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15016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d527d0c8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UA_IFRS_2018_Taxonomy-Taxonomy_Package/www.minfin.gov.ua/ifrs/xbrl/taxonomy/2018-01-01/full_ifrs/ifrs_7/linkbases/cal_ua-ifrs_7-822390-13_2018-01-01.xml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48951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612d6939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UA_IFRS_2018_Taxonomy-Taxonomy_Package/www.minfin.gov.ua/ifrs/xbrl/taxonomy/2018-01-01/full_ifrs/ifrs_7/linkbases/cal_ua-ifrs_7-822390-14_2018-01-01.xml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48951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e5db4302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UA_IFRS_2018_Taxonomy-Taxonomy_Package/www.minfin.gov.ua/ifrs/xbrl/taxonomy/2018-01-01/full_ifrs/ifrs_7/linkbases/cal_ua-ifrs_7-822390-19_2018-01-01.xml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2780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b2d92526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UA_IFRS_2018_Taxonomy-Taxonomy_Package/www.minfin.gov.ua/ifrs/xbrl/taxonomy/2018-01-01/full_ifrs/ifrs_7/linkbases/cal_ua-ifrs_7-822390-1_2018-01-01.xml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5914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20919f7c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UA_IFRS_2018_Taxonomy-Taxonomy_Package/www.minfin.gov.ua/ifrs/xbrl/taxonomy/2018-01-01/full_ifrs/ifrs_7/linkbases/cal_ua-ifrs_7-822390-5_2018-01-01.xml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13816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c7d3dc6e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UA_IFRS_2018_Taxonomy-Taxonomy_Package/www.minfin.gov.ua/ifrs/xbrl/taxonomy/2018-01-01/full_ifrs/ifrs_7/linkbases/cal_ua-ifrs_7-822390-6_2018-01-01.xml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13816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2d84dfbe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UA_IFRS_2018_Taxonomy-Taxonomy_Package/www.minfin.gov.ua/ifrs/xbrl/taxonomy/2018-01-01/full_ifrs/ifrs_7/linkbases/cal_ua-ifrs_7-822390-7_2018-01-01.xml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13818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82a834ed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UA_IFRS_2018_Taxonomy-Taxonomy_Package/www.minfin.gov.ua/ifrs/xbrl/taxonomy/2018-01-01/full_ifrs/ifrs_7/linkbases/cal_ua-ifrs_7-822390-8_2018-01-01.xml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7481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87899c48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UA_IFRS_2018_Taxonomy-Taxonomy_Package/www.minfin.gov.ua/ifrs/xbrl/taxonomy/2018-01-01/full_ifrs/ifrs_7/linkbases/cal_ua-ifrs_7-822390-9_2018-01-01.xml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13603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d3738e28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UA_IFRS_2018_Taxonomy-Taxonomy_Package/www.minfin.gov.ua/ifrs/xbrl/taxonomy/2018-01-01/full_ifrs/ifrs_7/linkbases/cal_ua-ifrs_7-822390_2018-01-01.xml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6026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31e29186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15240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f6d43488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UA_IFRS_2018_Taxonomy-Taxonomy_Package/www.minfin.gov.ua/ifrs/xbrl/taxonomy/2018-01-01/full_ifrs/ifrs_7/linkbases/def_ua-ifrs_7-822390-11_2018-01-01.xml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17359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0aa0cc60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UA_IFRS_2018_Taxonomy-Taxonomy_Package/www.minfin.gov.ua/ifrs/xbrl/taxonomy/2018-01-01/full_ifrs/ifrs_7/linkbases/def_ua-ifrs_7-822390-12_2018-01-01.xml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41387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e8434cad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UA_IFRS_2018_Taxonomy-Taxonomy_Package/www.minfin.gov.ua/ifrs/xbrl/taxonomy/2018-01-01/full_ifrs/ifrs_7/linkbases/def_ua-ifrs_7-822390-13_2018-01-01.xml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44982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28da3549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UA_IFRS_2018_Taxonomy-Taxonomy_Package/www.minfin.gov.ua/ifrs/xbrl/taxonomy/2018-01-01/full_ifrs/ifrs_7/linkbases/def_ua-ifrs_7-822390-14_2018-01-01.xml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19394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986ff0e3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UA_IFRS_2018_Taxonomy-Taxonomy_Package/www.minfin.gov.ua/ifrs/xbrl/taxonomy/2018-01-01/full_ifrs/ifrs_7/linkbases/def_ua-ifrs_7-822390-15_2018-01-01.xml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43512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fd428867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UA_IFRS_2018_Taxonomy-Taxonomy_Package/www.minfin.gov.ua/ifrs/xbrl/taxonomy/2018-01-01/full_ifrs/ifrs_7/linkbases/def_ua-ifrs_7-822390-16_2018-01-01.xml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40761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40df34dc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UA_IFRS_2018_Taxonomy-Taxonomy_Package/www.minfin.gov.ua/ifrs/xbrl/taxonomy/2018-01-01/full_ifrs/ifrs_7/linkbases/def_ua-ifrs_7-822390-17_2018-01-01.xml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18295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201f78dd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UA_IFRS_2018_Taxonomy-Taxonomy_Package/www.minfin.gov.ua/ifrs/xbrl/taxonomy/2018-01-01/full_ifrs/ifrs_7/linkbases/def_ua-ifrs_7-822390-18_2018-01-01.xml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17060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4c9fb362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UA_IFRS_2018_Taxonomy-Taxonomy_Package/www.minfin.gov.ua/ifrs/xbrl/taxonomy/2018-01-01/full_ifrs/ifrs_7/linkbases/def_ua-ifrs_7-822390-19_2018-01-01.xml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84394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fc5c64f5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60701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c5c85fbd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UA_IFRS_2018_Taxonomy-Taxonomy_Package/www.minfin.gov.ua/ifrs/xbrl/taxonomy/2018-01-01/full_ifrs/ifrs_7/linkbases/def_ua-ifrs_7-822390-2_2018-01-01.xml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28544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6fe16ff1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UA_IFRS_2018_Taxonomy-Taxonomy_Package/www.minfin.gov.ua/ifrs/xbrl/taxonomy/2018-01-01/full_ifrs/ifrs_7/linkbases/def_ua-ifrs_7-822390-3_2018-01-01.xml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6091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16b26a1c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UA_IFRS_2018_Taxonomy-Taxonomy_Package/www.minfin.gov.ua/ifrs/xbrl/taxonomy/2018-01-01/full_ifrs/ifrs_7/linkbases/def_ua-ifrs_7-822390-5_2018-01-01.xml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6905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10c1ebff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UA_IFRS_2018_Taxonomy-Taxonomy_Package/www.minfin.gov.ua/ifrs/xbrl/taxonomy/2018-01-01/full_ifrs/ifrs_7/linkbases/def_ua-ifrs_7-822390-6_2018-01-01.xml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13697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56bc0146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UA_IFRS_2018_Taxonomy-Taxonomy_Package/www.minfin.gov.ua/ifrs/xbrl/taxonomy/2018-01-01/full_ifrs/ifrs_7/linkbases/def_ua-ifrs_7-822390-7_2018-01-01.xml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30043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752e0774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UA_IFRS_2018_Taxonomy-Taxonomy_Package/www.minfin.gov.ua/ifrs/xbrl/taxonomy/2018-01-01/full_ifrs/ifrs_7/linkbases/def_ua-ifrs_7-822390-8_2018-01-01.xml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519285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c7c65b09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UA_IFRS_2018_Taxonomy-Taxonomy_Package/www.minfin.gov.ua/ifrs/xbrl/taxonomy/2018-01-01/full_ifrs/ifrs_7/linkbases/def_ua-ifrs_7-822390-9_2018-</w:t>
            </w:r>
            <w:r w:rsidRPr="00892417">
              <w:lastRenderedPageBreak/>
              <w:t>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lastRenderedPageBreak/>
              <w:t>155238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87a8d8da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UA_IFRS_2018_Taxonomy-Taxonomy_Package/www.minfin.gov.ua/ifrs/xbrl/taxonomy/2018-01-01/full_ifrs/ifrs_7/linkbases/def_ua-ifrs_7-822390_2018-01-01.xml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24303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0ba8836a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3153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6912806e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UA_IFRS_2018_Taxonomy-Taxonomy_Package/www.minfin.gov.ua/ifrs/xbrl/taxonomy/2018-01-01/full_ifrs/ifrs_7/linkbases/gla_ua-ifrs_7-822390-11_2018-01-01.xml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2993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a2f9e10d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UA_IFRS_2018_Taxonomy-Taxonomy_Package/www.minfin.gov.ua/ifrs/xbrl/taxonomy/2018-01-01/full_ifrs/ifrs_7/linkbases/gla_ua-ifrs_7-822390-12_2018-01-01.xml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8621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14038454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UA_IFRS_2018_Taxonomy-Taxonomy_Package/www.minfin.gov.ua/ifrs/xbrl/taxonomy/2018-01-01/full_ifrs/ifrs_7/linkbases/gla_ua-ifrs_7-822390-13_2018-01-01.xml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9099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057ccf42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UA_IFRS_2018_Taxonomy-Taxonomy_Package/www.minfin.gov.ua/ifrs/xbrl/taxonomy/2018-01-01/full_ifrs/ifrs_7/linkbases/gla_ua-ifrs_7-822390-14_2018-01-01.xml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4367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71a579b5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UA_IFRS_2018_Taxonomy-Taxonomy_Package/www.minfin.gov.ua/ifrs/xbrl/taxonomy/2018-01-01/full_ifrs/ifrs_7/linkbases/gla_ua-ifrs_7-822390-15_2018-01-01.xml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4830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eedd1ce7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UA_IFRS_2018_Taxonomy-Taxonomy_Package/www.minfin.gov.ua/ifrs/xbrl/taxonomy/2018-01-01/full_ifrs/ifrs_7/linkbases/gla_ua-ifrs_7-822390-16_2018-01-01.xml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3956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52d4384a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UA_IFRS_2018_Taxonomy-Taxonomy_Package/www.minfin.gov.ua/ifrs/xbrl/taxonomy/2018-01-01/full_ifrs/ifrs_7/linkbases/gla_ua-ifrs_7-822390-17_2018-01-01.xml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2847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45ec32fe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UA_IFRS_2018_Taxonomy-Taxonomy_Package/www.minfin.gov.ua/ifrs/xbrl/taxonomy/2018-01-01/full_ifrs/ifrs_7/linkbases/gla_ua-ifrs_7-822390-18_2018-01-01.xml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3491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79c467aa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UA_IFRS_2018_Taxonomy-Taxonomy_Package/www.minfin.gov.ua/ifrs/xbrl/taxonomy/2018-01-01/full_ifrs/ifrs_7/linkbases/gla_ua-ifrs_7-822390-19_2018-01-01.xml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6962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97e0aef9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3476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b9ecc6b9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UA_IFRS_2018_Taxonomy-Taxonomy_Package/www.minfin.gov.ua/ifrs/xbrl/taxonomy/2018-01-01/full_ifrs/ifrs_7/linkbases/gla_ua-ifrs_7-822390-2_2018-01-01.xml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3491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0c17b88f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UA_IFRS_2018_Taxonomy-Taxonomy_Package/www.minfin.gov.ua/ifrs/xbrl/taxonomy/2018-01-01/full_ifrs/ifrs_7/linkbases/gla_ua-ifrs_7-822390-3_2018-01-01.xml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2750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990e5c05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UA_IFRS_2018_Taxonomy-Taxonomy_Package/www.minfin.gov.ua/ifrs/xbrl/taxonomy/2018-01-01/full_ifrs/ifrs_7/linkbases/gla_ua-ifrs_7-822390-4_2018-01-01.xml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2119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4d60d04b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UA_IFRS_2018_Taxonomy-Taxonomy_Package/www.minfin.gov.ua/ifrs/xbrl/taxonomy/2018-01-01/full_ifrs/ifrs_7/linkbases/gla_ua-ifrs_7-822390-5_2018-01-01.xml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2789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6fa265b4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UA_IFRS_2018_Taxonomy-Taxonomy_Package/www.minfin.gov.ua/ifrs/xbrl/taxonomy/2018-01-01/full_ifrs/ifrs_7/linkbases/gla_ua-ifrs_7-822390-6_2018-01-01.xml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2825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c03e35df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UA_IFRS_2018_Taxonomy-Taxonomy_Package/www.minfin.gov.ua/ifrs/xbrl/taxonomy/2018-01-01/full_ifrs/ifrs_7/linkbases/gla_ua-ifrs_7-822390-7_2018-01-01.xml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3809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dbdebe71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UA_IFRS_2018_Taxonomy-Taxonomy_Package/www.minfin.gov.ua/ifrs/xbrl/taxonomy/2018-01-01/full_ifrs/ifrs_7/linkbases/gla_ua-ifrs_7-822390-8_2018-01-01.xml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2079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a3140be3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UA_IFRS_2018_Taxonomy-Taxonomy_Package/www.minfin.gov.ua/ifrs/xbrl/taxonomy/2018-01-01/full_ifrs/ifrs_7/linkbases/gla_ua-ifrs_7-822390-9_2018-01-01.xml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6375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1ebd02b2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UA_IFRS_2018_Taxonomy-Taxonomy_Package/www.minfin.gov.ua/ifrs/xbrl/taxonomy/2018-01-01/full_ifrs/ifrs_7/linkbases/gla_ua-ifrs_7-822390_2018-01-01.xml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3e504ad6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UA_IFRS_2018_Taxonomy-Taxonomy_Package/www.minfin.gov.ua/ifrs/xbrl/taxonomy/2018-01-01/full_ifrs/ifrs_7/linkbases/pre_ua-ifrs_7-822390-10_2018-01-01.xml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25298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bca6b739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UA_IFRS_2018_Taxonomy-Taxonomy_Package/www.minfin.gov.ua/ifrs/xbrl/taxonomy/2018-01-01/full_ifrs/ifrs_7/linkbases/pre_ua-ifrs_7-822390-11_2018-01-01.xml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31181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e2171592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UA_IFRS_2018_Taxonomy-Taxonomy_Package/www.minfin.gov.ua/ifrs/xbrl/taxonomy/2018-01-01/full_ifrs/ifrs_7/linkbases/pre_ua-ifrs_7-822390-12_2018-01-01.xml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51667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69057ec7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UA_IFRS_2018_Taxonomy-Taxonomy_Package/www.minfin.gov.ua/ifrs/xbrl/taxonomy/2018-01-01/full_ifrs/ifrs_7/linkbases/pre_ua-ifrs_7-822390-13_2018-01-01.xml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41080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e9136609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UA_IFRS_2018_Taxonomy-Taxonomy_Package/www.minfin.gov.ua/ifrs/xbrl/taxonomy/2018-01-01/full_ifrs/ifrs_7/linkbases/pre_ua-ifrs_7-822390-14_2018-01-01.xml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18809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ff4cfb07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UA_IFRS_2018_Taxonomy-Taxonomy_Package/www.minfin.gov.ua/ifrs/xbrl/taxonomy/2018-01-01/full_ifrs/ifrs_7/linkbases/pre_ua-ifrs_7-822390-15_2018-01-01.xml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25604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cac1e068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UA_IFRS_2018_Taxonomy-Taxonomy_Package/www.minfin.gov.ua/ifrs/xbrl/taxonomy/2018-01-01/full_ifrs/ifrs_7/linkbases/pre_ua-ifrs_7-822390-16_2018-01-01.xml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27910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9f743e9a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UA_IFRS_2018_Taxonomy-Taxonomy_Package/www.minfin.gov.ua/ifrs/xbrl/taxonomy/2018-01-01/full_ifrs/ifrs_7/linkbases/pre_ua-ifrs_7-822390-17_2018-01-01.xml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18419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10e0743f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UA_IFRS_2018_Taxonomy-Taxonomy_Package/www.minfin.gov.ua/ifrs/xbrl/taxonomy/2018-01-01/full_ifrs/ifrs_7/linkbases/pre_ua-ifrs_7-822390-18_2018-01-01.xml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21359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f70fa22a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UA_IFRS_2018_Taxonomy-Taxonomy_Package/www.minfin.gov.ua/ifrs/xbrl/taxonomy/2018-01-01/full_ifrs/ifrs_7/linkbases/pre_ua-ifrs_7-822390-19_2018-01-01.xml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59313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a3fdf51f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UA_IFRS_2018_Taxonomy-Taxonomy_Package/www.minfin.gov.ua/ifrs/xbrl/taxonomy/2018-01-01/full_ifrs/ifrs_7/linkbases/pre_ua-ifrs_7-822390-1_2018-01-01.xml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41767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9c748050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UA_IFRS_2018_Taxonomy-Taxonomy_Package/www.minfin.gov.ua/ifrs/xbrl/taxonomy/2018-01-01/full_ifrs/ifrs_7/linkbases/pre_ua-ifrs_7-822390-2_2018-01-01.xml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18393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f3b397c5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UA_IFRS_2018_Taxonomy-Taxonomy_Package/www.minfin.gov.ua/ifrs/xbrl/taxonomy/2018-01-01/full_ifrs/ifrs_7/linkbases/pre_ua-ifrs_7-822390-3_2018-01-01.xml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8553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46489388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UA_IFRS_2018_Taxonomy-Taxonomy_Package/www.minfin.gov.ua/ifrs/xbrl/taxonomy/2018-01-01/full_ifrs/ifrs_7/linkbases/pre_ua-ifrs_7-822390-4_2018-01-01.xml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17002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c3486ffd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UA_IFRS_2018_Taxonomy-Taxonomy_Package/www.minfin.gov.ua/ifrs/xbrl/taxonomy/2018-01-01/full_ifrs/ifrs_7/linkbases/pre_ua-ifrs_7-822390-5_2018-01-01.xml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14102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1e71a2a3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UA_IFRS_2018_Taxonomy-Taxonomy_Package/www.minfin.gov.ua/ifrs/xbrl/taxonomy/2018-01-01/full_ifrs/ifrs_7/linkbases/pre_ua-ifrs_7-822390-6_2018-01-01.xml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18641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0863181a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UA_IFRS_2018_Taxonomy-Taxonomy_Package/www.minfin.gov.ua/ifrs/xbrl/taxonomy/2018-01-01/full_ifrs/ifrs_7/linkbases/pre_ua-ifrs_7-822390-7_2018-01-01.xml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48673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491bb203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UA_IFRS_2018_Taxonomy-Taxonomy_Package/www.minfin.gov.ua/ifrs/xbrl/taxonomy/2018-01-01/full_ifrs/ifrs_7/linkbases/pre_ua-ifrs_7-822390-8_2018-</w:t>
            </w:r>
            <w:r w:rsidRPr="00892417">
              <w:lastRenderedPageBreak/>
              <w:t>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lastRenderedPageBreak/>
              <w:t>23845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3ef2da91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UA_IFRS_2018_Taxonomy-Taxonomy_Package/www.minfin.gov.ua/ifrs/xbrl/taxonomy/2018-01-01/full_ifrs/ifrs_7/linkbases/pre_ua-ifrs_7-822390-9_2018-01-01.xml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119235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e634cc30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UA_IFRS_2018_Taxonomy-Taxonomy_Package/www.minfin.gov.ua/ifrs/xbrl/taxonomy/2018-01-01/full_ifrs/ifrs_7/linkbases/pre_ua-ifrs_7-822390_2018-01-01.xml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26402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a153e49e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UA_IFRS_2018_Taxonomy-Taxonomy_Package/www.minfin.gov.ua/ifrs/xbrl/taxonomy/2018-01-01/full_ifrs/ifrs_7/ua-ifrs_7-822390-10_2018-01-01.xsd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5783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2f488515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UA_IFRS_2018_Taxonomy-Taxonomy_Package/www.minfin.gov.ua/ifrs/xbrl/taxonomy/2018-01-01/full_ifrs/ifrs_7/ua-ifrs_7-822390-11_2018-01-01.xsd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5839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3f87ea89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UA_IFRS_2018_Taxonomy-Taxonomy_Package/www.minfin.gov.ua/ifrs/xbrl/taxonomy/2018-01-01/full_ifrs/ifrs_7/ua-ifrs_7-822390-12_2018-01-01.xsd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7403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22e46e25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UA_IFRS_2018_Taxonomy-Taxonomy_Package/www.minfin.gov.ua/ifrs/xbrl/taxonomy/2018-01-01/full_ifrs/ifrs_7/ua-ifrs_7-822390-13_2018-01-01.xsd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7992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e31b6b7d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UA_IFRS_2018_Taxonomy-Taxonomy_Package/www.minfin.gov.ua/ifrs/xbrl/taxonomy/2018-01-01/full_ifrs/ifrs_7/ua-ifrs_7-822390-14_2018-01-01.xsd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6395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e0d8daa1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UA_IFRS_2018_Taxonomy-Taxonomy_Package/www.minfin.gov.ua/ifrs/xbrl/taxonomy/2018-01-01/full_ifrs/ifrs_7/ua-ifrs_7-822390-15_2018-01-01.xsd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6333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8bdc3367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UA_IFRS_2018_Taxonomy-Taxonomy_Package/www.minfin.gov.ua/ifrs/xbrl/taxonomy/2018-01-01/full_ifrs/ifrs_7/ua-ifrs_7-822390-16_2018-01-01.xsd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6055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039469c1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UA_IFRS_2018_Taxonomy-Taxonomy_Package/www.minfin.gov.ua/ifrs/xbrl/taxonomy/2018-01-01/full_ifrs/ifrs_7/ua-ifrs_7-822390-17_2018-01-01.xsd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5783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52bfd876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UA_IFRS_2018_Taxonomy-Taxonomy_Package/www.minfin.gov.ua/ifrs/xbrl/taxonomy/2018-01-01/full_ifrs/ifrs_7/ua-ifrs_7-822390-18_2018-01-01.xsd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6150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886e2fcf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UA_IFRS_2018_Taxonomy-Taxonomy_Package/www.minfin.gov.ua/ifrs/xbrl/taxonomy/2018-01-01/full_ifrs/ifrs_7/ua-ifrs_7-822390-19_2018-01-01.xsd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7172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77a0caaf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UA_IFRS_2018_Taxonomy-Taxonomy_Package/www.minfin.gov.ua/ifrs/xbrl/taxonomy/2018-01-01/full_ifrs/ifrs_7/ua-ifrs_7-822390-1_2018-01-01.xsd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6347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384a63a8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UA_IFRS_2018_Taxonomy-Taxonomy_Package/www.minfin.gov.ua/ifrs/xbrl/taxonomy/2018-01-01/full_ifrs/ifrs_7/ua-ifrs_7-822390-2_2018-01-01.xsd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6105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57b6ff1c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UA_IFRS_2018_Taxonomy-Taxonomy_Package/www.minfin.gov.ua/ifrs/xbrl/taxonomy/2018-01-01/full_ifrs/ifrs_7/ua-ifrs_7-822390-3_2018-01-01.xsd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5779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7164dc29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UA_IFRS_2018_Taxonomy-Taxonomy_Package/www.minfin.gov.ua/ifrs/xbrl/taxonomy/2018-01-01/full_ifrs/ifrs_7/ua-ifrs_7-822390-4_2018-01-01.xsd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5268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6470b382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UA_IFRS_2018_Taxonomy-Taxonomy_Package/www.minfin.gov.ua/ifrs/xbrl/taxonomy/2018-01-01/full_ifrs/ifrs_7/ua-ifrs_7-822390-5_2018-01-01.xsd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5928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4fef6a6b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UA_IFRS_2018_Taxonomy-Taxonomy_Package/www.minfin.gov.ua/ifrs/xbrl/taxonomy/2018-01-01/full_ifrs/ifrs_7/ua-ifrs_7-822390-6_2018-01-01.xsd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5928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190fb540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UA_IFRS_2018_Taxonomy-Taxonomy_Package/www.minfin.gov.ua/ifrs/xbrl/taxonomy/2018-01-01/full_ifrs/ifrs_7/ua-ifrs_7-822390-7_2018-01-01.xsd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6438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63a24ad0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UA_IFRS_2018_Taxonomy-Taxonomy_Package/www.minfin.gov.ua/ifrs/xbrl/taxonomy/2018-01-01/full_ifrs/ifrs_7/ua-ifrs_7-822390-8_2018-01-01.xsd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5562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9614253d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UA_IFRS_2018_Taxonomy-Taxonomy_Package/www.minfin.gov.ua/ifrs/xbrl/taxonomy/2018-01-01/full_ifrs/ifrs_7/ua-ifrs_7-822390-9_2018-01-01.xsd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7747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b120c98a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UA_IFRS_2018_Taxonomy-Taxonomy_Package/www.minfin.gov.ua/ifrs/xbrl/taxonomy/2018-01-01/full_ifrs/ifrs_7/ua-ifrs_7-822390_2018-01-01.xsd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6355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d40c533e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UA_IFRS_2018_Taxonomy-Taxonomy_Package/www.minfin.gov.ua/ifrs/xbrl/taxonomy/2018-01-01/full_ifrs/ifrs_8/linkbases/def_ua-ifrs_8-871100_2018-01-01.xml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33785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f905cb8f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UA_IFRS_2018_Taxonomy-Taxonomy_Package/www.minfin.gov.ua/ifrs/xbrl/taxonomy/2018-01-01/full_ifrs/ifrs_8/linkbases/gla_ua-ifrs_8-871100_2018-01-01.xml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4963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29223ea3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UA_IFRS_2018_Taxonomy-Taxonomy_Package/www.minfin.gov.ua/ifrs/xbrl/taxonomy/2018-01-01/full_ifrs/ifrs_8/linkbases/pre_ua-ifrs_8-871100_2018-01-01.xml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48457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1d2176dc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UA_IFRS_2018_Taxonomy-Taxonomy_Package/www.minfin.gov.ua/ifrs/xbrl/taxonomy/2018-01-01/full_ifrs/ifrs_8/ua-ifrs_8-871100_2018-01-01.xsd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7283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03331ee5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UA_IFRS_2018_Taxonomy-Taxonomy_Package/www.minfin.gov.ua/ifrs/xbrl/taxonomy/2018-01-01/full_ifrs/sic_27/linkbases/def_ua-sic_27-832800_2018-01-01.xml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15073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9aa47a88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UA_IFRS_2018_Taxonomy-Taxonomy_Package/www.minfin.gov.ua/ifrs/xbrl/taxonomy/2018-01-01/full_ifrs/sic_27/linkbases/gla_ua-sic_27-832800_2018-01-01.xml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2033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6c020451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UA_IFRS_2018_Taxonomy-Taxonomy_Package/www.minfin.gov.ua/ifrs/xbrl/taxonomy/2018-01-01/full_ifrs/sic_27/linkbases/pre_ua-sic_27-832800_2018-01-01.xml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15893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02f21b34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UA_IFRS_2018_Taxonomy-Taxonomy_Package/www.minfin.gov.ua/ifrs/xbrl/taxonomy/2018-01-01/full_ifrs/sic_27/ua-sic_27-832800_2018-01-01.xsd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5627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3b31c3a4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UA_IFRS_2018_Taxonomy-Taxonomy_Package/www.minfin.gov.ua/ifrs/xbrl/taxonomy/2018-01-01/full_ifrs/sic_29/linkbases/def_ua-sic_29-832900_2018-01-01.xml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16382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3a8915cc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UA_IFRS_2018_Taxonomy-Taxonomy_Package/www.minfin.gov.ua/ifrs/xbrl/taxonomy/2018-01-01/full_ifrs/sic_29/linkbases/gla_ua-sic_29-832900_2018-01-01.xml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1952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3b1d0deb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UA_IFRS_2018_Taxonomy-Taxonomy_Package/www.minfin.gov.ua/ifrs/xbrl/taxonomy/2018-01-01/full_ifrs/sic_29/linkbases/pre_ua-sic_29-832900_2018-01-01.xml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19990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1599a0d8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UA_IFRS_2018_Taxonomy-Taxonomy_Package/www.minfin.gov.ua/ifrs/xbrl/taxonomy/2018-01-01/full_ifrs/sic_29/ua-sic_29-832900_2018-01-01.xsd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5627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3b685cfb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UA_IFRS_2018_Taxonomy-Taxonomy_Package/www.minfin.gov.ua/ifrs/xbrl/taxonomy/2018-01-01/lab_ua_banking_full_ifrs_core_2018-01-01.xml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594800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58997eeb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UA_IFRS_2018_Taxonomy-Taxonomy_Package/www.minfin.gov.ua/ifrs/xbrl/taxonomy/2018-01-01/lab_ua_full_ifrs_core_2018-01-01.xml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4983003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4b1f1c51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UA_IFRS_2018_Taxonomy-Taxonomy_Package/www.minfin.gov.ua/ifrs/xbrl/taxonomy/2018-01-01/lab_ua_insurance_full_ifrs_core_2018-01-01.xml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467510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7f1fc7c0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UA_IFRS_2018_Taxonomy-Taxonomy_Package/www.minfin.gov.ua/ifrs/xbrl/taxonomy/2018-01-01/ua-insurance_full_ifrs_210-310_entry_point_2018-01-01.xsd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35686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47d7facc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UA_IFRS_2018_Taxonomy-Taxonomy_Package/www.minfin.gov.ua/ifrs/xbrl/taxonomy/2018-01-01/ua-insurance_full_ifrs_220-320_entry_point_2018-01-01.xsd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36202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337d204d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UA_IFRS_2018_Taxonomy-Taxonomy_Package/www.minfin.gov.ua/ifrs/xbrl/taxonomy/2018-01-01/ua-nssmc/linkbases/gla-ua-nssmc-103000_2018-01-01.xml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2045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f5872190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UA_IFRS_2018_Taxonomy-Taxonomy_Package/www.minfin.gov.ua/ifrs/xbrl/taxonomy/2018-01-01/ua-nssmc/linkbases/pre_ua-nssmc-103000_2018-01-01.xml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40015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c1da1a68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UA_IFRS_2018_Taxonomy-Taxonomy_Package/www.minfin.gov.ua/ifrs/xbrl/taxonomy/2018-01-01/ua-nssmc/ua-nssmc-103000_2018-01-01.xsd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4560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9957fd9c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UA_IFRS_2018_Taxonomy-Taxonomy_Package/www.minfin.gov.ua/ifrs/xbrl/taxonomy/2018-01-01/ua_banking_full_ifrs_core_2018-01-01.xsd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87612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fd47cfb3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UA_IFRS_2018_Taxonomy-Taxonomy_Package/www.minfin.gov.ua/ifrs/xbrl/taxonomy/2018-01-01/ua_banking_full_ifrs_entry_point_2018-01-01.xsd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33875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f9c4e72e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UA_IFRS_2018_Taxonomy-Taxonomy_Package/www.minfin.gov.ua/ifrs/xbrl/taxonomy/2018-01-01/ua_full_ifrs_210-310_entry_point_2018-01-01.xsd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34299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08eada1c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UA_IFRS_2018_Taxonomy-Taxonomy_Package/www.minfin.gov.ua/ifrs/xbrl/taxonomy/2018-01-01/ua_full_ifrs_220-320_entry_point_2018-01-01.xsd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34333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18fc12ea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UA_IFRS_2018_Taxonomy-Taxonomy_Package/www.minfin.gov.ua/ifrs/xbrl/taxonomy/2018-01-01/ua_full_ifrs_core_2018-01-01.xsd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672746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c7c63f99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UA_IFRS_2018_Taxonomy-Taxonomy_Package/www.minfin.gov.ua/ifrs/xbrl/taxonomy/2018-01-01/ua_insurance_full_ifrs_core_2018-01-01.xsd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67288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7b8ca530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UA_IFRS_2018_Taxonomy-Taxonomy_Package/www.nltaxonomie.nl/2011/xbrl/xbrl-syntax-extension.xsd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2936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0fe5f526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UA_IFRS_2018_Taxonomy-Taxonomy_Package/www.nltaxonomie.nl/nba/1.1/basis/nba/items/nba-data-documentation-lab-en.xml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3203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3f0b5468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UA_IFRS_2018_Taxonomy-Taxonomy_Package/www.nltaxonomie.nl/nba/1.1/basis/nba/items/nba-data-documentation-lab-nl.xml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b33319ef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UA_IFRS_2018_Taxonomy-Taxonomy_Package/www.nltaxonomie.nl/nba/1.1/basis/nba/items/nba-data-lab-en.xml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21097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2ca2386c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UA_IFRS_2018_Taxonomy-Taxonomy_Package/www.nltaxonomie.nl/nba/1.1/basis/nba/items/nba-data-lab-nl.xml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21114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bc88e155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UA_IFRS_2018_Taxonomy-Taxonomy_Package/www.nltaxonomie.nl/nba/1.1/basis/nba/items/nba-data-ref.xml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47508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c33caac6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UA_IFRS_2018_Taxonomy-Taxonomy_Package/www.nltaxonomie.nl/nba/1.1/basis/nba/items/nba-data.xsd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9731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2759ded4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UA_IFRS_2018_Taxonomy-Taxonomy_Package/www.nltaxonomie.nl/nba/1.1/basis/nba/types/nba-codes-generic-lab-en.xml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8303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86123c12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UA_IFRS_2018_Taxonomy-Taxonomy_Package/www.nltaxonomie.nl/nba/1.1/basis/nba/types/nba-codes-generic-lab-nl.xml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8318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9c749993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UA_IFRS_2018_Taxonomy-Taxonomy_Package/www.nltaxonomie.nl/nba/1.1/basis/nba/types/nba-codes.xsd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3342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c5adf26e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UA_IFRS_2018_Taxonomy-Taxonomy_Package/www.nltaxonomie.nl/nba/1.1/report/nba/abstracts/nba-abstracts-lab-en.xml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2734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f55d7762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UA_IFRS_2018_Taxonomy-Taxonomy_Package/www.nltaxonomie.nl/nba/1.1/report/nba/abstracts/nba-abstracts-lab-nl.xml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2737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fd0a1031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UA_IFRS_2018_Taxonomy-Taxonomy_Package/www.nltaxonomie.nl/nba/1.1/report/nba/abstracts/nba-abstracts.xsd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2639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6ce48fce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UA_IFRS_2018_Taxonomy-Taxonomy_Package/www.xbrl.org/2003/xbrl-instance-2003-12-31.xsd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23637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84f4239a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UA_IFRS_2018_Taxonomy-Taxonomy_Package/www.xbrl.org/2003/xbrl-linkbase-2003-12-31.xsd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16088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cfa389a3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UA_IFRS_2018_Taxonomy-Taxonomy_Package/www.xbrl.org/2003/xl-2003-12-31.xsd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8734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4de29043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UA_IFRS_2018_Taxonomy-Taxonomy_Package/www.xbrl.org/2003/xlink-2003-12-31.xsd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3350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edcb9708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UA_IFRS_2018_Taxonomy-Taxonomy_Package/www.xbrl.org/2005/xbrldt-2005.xsd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3929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9498f03e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UA_IFRS_2018_Taxonomy-Taxonomy_Package/www.xbrl.org/2006/ref-2006-02-27.xsd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6544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73788b8e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UA_IFRS_2018_Taxonomy-Taxonomy_Package/www.xbrl.org/2006/xbrldi-2006.xsd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1808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1ea20ff3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UA_IFRS_2018_Taxonomy-Taxonomy_Package/www.xbrl.org/2008/boolean-filter.xsd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2242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e7f55213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UA_IFRS_2018_Taxonomy-Taxonomy_Package/www.xbrl.org/2008/concept-filter.xsd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4901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ce7de05b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UA_IFRS_2018_Taxonomy-Taxonomy_Package/www.xbrl.org/2008/consistency-assertion.xsd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3131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84c06c71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UA_IFRS_2018_Taxonomy-Taxonomy_Package/www.xbrl.org/2008/dimension-filter.xsd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3596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e0043b47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UA_IFRS_2018_Taxonomy-Taxonomy_Package/www.xbrl.org/2008/entity-filter.xsd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3669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b48e5f54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UA_IFRS_2018_Taxonomy-Taxonomy_Package/www.xbrl.org/2008/existence-assertion.xsd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2156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e3b3ebe9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UA_IFRS_2018_Taxonomy-Taxonomy_Package/www.xbrl.org/2008/formula.xsd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9069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befbb5d2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UA_IFRS_2018_Taxonomy-Taxonomy_Package/www.xbrl.org/2008/general-filter.xsd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1929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0789cb06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UA_IFRS_2018_Taxonomy-Taxonomy_Package/www.xbrl.org/2008/generic-label.xsd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3242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dafb34b4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UA_IFRS_2018_Taxonomy-Taxonomy_Package/www.xbrl.org/2008/generic-link.xsd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3039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f5ff199e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UA_IFRS_2018_Taxonomy-Taxonomy_Package/www.xbrl.org/2008/generic-reference.xsd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2658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dd28cf4e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UA_IFRS_2018_Taxonomy-Taxonomy_Package/www.xbrl.org/2008/match-filter.xsd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3549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98715336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UA_IFRS_2018_Taxonomy-Taxonomy_Package/www.xbrl.org/2008/period-filter.xsd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3447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d60c8e84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UA_IFRS_2018_Taxonomy-Taxonomy_Package/www.xbrl.org/2008/relative-filter.xsd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1940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516e1c7d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UA_IFRS_2018_Taxonomy-Taxonomy_Package/www.xbrl.org/2008/segment-scenario-filter.xsd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2094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4030254e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UA_IFRS_2018_Taxonomy-Taxonomy_Package/www.xbrl.org/2008/tuple-filter.xsd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3354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a00c64b5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UA_IFRS_2018_Taxonomy-Taxonomy_Package/www.xbrl.org/2008/unit-filter.xsd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2530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87498d78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UA_IFRS_2018_Taxonomy-Taxonomy_Package/www.xbrl.org/2008/validation.xsd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3199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5649b566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UA_IFRS_2018_Taxonomy-Taxonomy_Package/www.xbrl.org/2008/value-assertion.xsd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2123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58bd73e9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UA_IFRS_2018_Taxonomy-Taxonomy_Package/www.xbrl.org/2008/value-filter.xsd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2049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340335a6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UA_IFRS_2018_Taxonomy-Taxonomy_Package/www.xbrl.org/2008/variable.xsd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9123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34d26a73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UA_IFRS_2018_Taxonomy-Taxonomy_Package/www.xbrl.org/2010/concept-relation-filter.xsd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4924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ee42eaee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UA_IFRS_2018_Taxonomy-Taxonomy_Package/www.xbrl.org/2010/custom-function-implementation.xsd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3158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8eeb9543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UA_IFRS_2018_Taxonomy-Taxonomy_Package/www.xbrl.org/2010/generic-message.xsd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2945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4be9edbb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UA_IFRS_2018_Taxonomy-Taxonomy_Package/www.xbrl.org/2010/validation-message.xsd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2521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886e8bb0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UA_IFRS_2018_Taxonomy-Taxonomy_Package/www.xbrl.org/2016/assertion-severity.xsd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1191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c2c6b327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UA_IFRS_2018_Taxonomy-Taxonomy_Package/www.xbrl.org/2016/severities.xml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1138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1911980a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UA_IFRS_2018_Taxonomy-Taxonomy_Package/www.xbrl.org/dtr/type/nonNumeric-2009-12-16.xsd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4024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9d36c365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UA_IFRS_2018_Taxonomy-Taxonomy_Package/www.xbrl.org/dtr/type/numeric-2009-12-16.xsd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3462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ccd41402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UA_IFRS_2018_Taxonomy-Taxonomy_Package/www.xbrl.org/lrr/role/negated-2009-12-16.xsd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2108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15f1ffd6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UA_IFRS_2018_Taxonomy-Taxonomy_Package/www.xbrl.org/lrr/role/net-2009-12-16.xsd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864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7c86097d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UA_IFRS_2018_Taxonomy-Taxonomy_Package/www.xbrl.org/lrr/role/reference-2009-12-16.xsd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1432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e8058b89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UA_IFRS_2018_Taxonomy-Taxonomy_Package/www.xbrl.org/taxonomy/int/lei/DCR/2017-11-21/lei-formula-functions.xml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5352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dac99be7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UA_IFRS_2018_Taxonomy-Taxonomy_Package/www.xbrl.org/taxonomy/int/lei/DCR/2017-11-21/lei-formula-functions.xsd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1203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b0e62d7e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UA_IFRS_2018_Taxonomy-Taxonomy_Package/www.xbrl.org/taxonomy/int/lei/DCR/2017-11-21/lei-formula.xml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10001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5ec6d5f1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UA_IFRS_2018_Taxonomy-Taxonomy_Package/www.xbrl.org/taxonomy/int/lei/DCR/2017-11-21/lei-label.xml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2068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3c13a30f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UA_IFRS_2018_Taxonomy-Taxonomy_Package/www.xbrl.org/taxonomy/int/lei/DCR/2017-11-21/lei-required-formula.xml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4011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9e0d78ac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UA_IFRS_2018_Taxonomy-Taxonomy_Package/www.xbrl.org/taxonomy/int/lei/DCR/2017-11-21/lei-required.xsd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905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9042b1b9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UA_IFRS_2018_Taxonomy-Taxonomy_Package/www.xbrl.org/taxonomy/int/lei/DCR/2017-11-21/lei.xsd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1737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c4c911a7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UA_IFRS_2018_Taxonomy-Taxonomy_Package/www.xbrl.org/utr/utr.xml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214832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9092c696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UA_IFRS_2018_Taxonomy-Taxonomy_Package/xbrl.ifrs.org/taxonomy/2017-03-09/full_ifrs/dimensions/rol_full_ifrs-dim_2017-03-09.xsd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4004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7e911918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UA_IFRS_2018_Taxonomy-Taxonomy_Package/xbrl.ifrs.org/taxonomy/2017-03-09/full_ifrs/full_ifrs-cor_2017-03-09.xsd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1271844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24da844b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UA_IFRS_2018_Taxonomy-Taxonomy_Package/xbrl.ifrs.org/taxonomy/2017-03-09/full_ifrs/labels/doc_full_ifrs-en_2017-03-09.xml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3037104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c084801a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UA_IFRS_2018_Taxonomy-Taxonomy_Package/xbrl.ifrs.org/taxonomy/2017-03-09/full_ifrs/labels/lab_full_ifrs-en_2017-03-09.xml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3017022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e4e38729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UA_IFRS_2018_Taxonomy-Taxonomy_Package/xbrl.ifrs.org/taxonomy/2017-03-09/full_ifrs/labels/lab_full_ifrs-uk_2017-03-09.xml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3430500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a487a639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UA_IFRS_2018_Taxonomy-Taxonomy_Package/xbrl.ifrs.org/taxonomy/2017-03-09/full_ifrs/linkbases/ias_10/gla_ias_10_2017-03-09-en.xml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2450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0e667a0f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UA_IFRS_2018_Taxonomy-Taxonomy_Package/xbrl.ifrs.org/taxonomy/2017-03-09/full_ifrs/linkbases/ias_10/gla_ias_10_2017-03-09-uk.xml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2509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82877504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UA_IFRS_2018_Taxonomy-Taxonomy_Package/xbrl.ifrs.org/taxonomy/2017-03-09/full_ifrs/linkbases/ias_10/gre_ias_10_2017-03-09.xml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a7ce545e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UA_IFRS_2018_Taxonomy-Taxonomy_Package/xbrl.ifrs.org/taxonomy/2017-03-09/full_ifrs/linkbases/ias_10/ref_ias_10_2017-03-09.xml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17690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36dda1d6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UA_IFRS_2018_Taxonomy-Taxonomy_Package/xbrl.ifrs.org/taxonomy/2017-03-09/full_ifrs/linkbases/ias_10/rol_ias_10_2017-03-09.xsd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1678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a1466181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UA_IFRS_2018_Taxonomy-Taxonomy_Package/xbrl.ifrs.org/taxonomy/2017-03-09/full_ifrs/linkbases/ias_12/cal_ias_12_2017-03-09_role-835110.xml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20840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1fdafcdb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UA_IFRS_2018_Taxonomy-Taxonomy_Package/xbrl.ifrs.org/taxonomy/2017-03-09/full_ifrs/linkbases/ias_12/def_ias_12_2017-03-09_role-835110.xml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11533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6f6f384c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UA_IFRS_2018_Taxonomy-Taxonomy_Package/xbrl.ifrs.org/taxonomy/2017-03-09/full_ifrs/linkbases/ias_12/gla_ias_12_2017-03-09-en.xml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3275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aa0667b0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UA_IFRS_2018_Taxonomy-Taxonomy_Package/xbrl.ifrs.org/taxonomy/2017-03-09/full_ifrs/linkbases/ias_12/gla_ias_12_2017-03-09-uk.xml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3404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b7e5ec3a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UA_IFRS_2018_Taxonomy-Taxonomy_Package/xbrl.ifrs.org/taxonomy/2017-03-09/full_ifrs/linkbases/ias_12/gre_ias_12_2017-03-09.xml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40221342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UA_IFRS_2018_Taxonomy-Taxonomy_Package/xbrl.ifrs.org/taxonomy/2017-03-09/full_ifrs/linkbases/ias_12/pre_ias_12_2017-03-09_role-835110.xml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37606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98a16883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UA_IFRS_2018_Taxonomy-Taxonomy_Package/xbrl.ifrs.org/taxonomy/2017-03-09/full_ifrs/linkbases/ias_12/ref_ias_12_2017-03-09.xml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48464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320de857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UA_IFRS_2018_Taxonomy-Taxonomy_Package/xbrl.ifrs.org/taxonomy/2017-03-09/full_ifrs/linkbases/ias_12/rol_ias_12_2017-03-09.xsd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2451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3da5c4fd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UA_IFRS_2018_Taxonomy-Taxonomy_Package/xbrl.ifrs.org/taxonomy/2017-03-09/full_ifrs/linkbases/ias_16/gla_ias_16_2017-03-09-en.xml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2450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bb50f119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UA_IFRS_2018_Taxonomy-Taxonomy_Package/xbrl.ifrs.org/taxonomy/2017-03-09/full_ifrs/linkbases/ias_16/gla_ias_16_2017-03-09-uk.xml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2483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77d3fad7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UA_IFRS_2018_Taxonomy-Taxonomy_Package/xbrl.ifrs.org/taxonomy/2017-03-09/full_ifrs/linkbases/ias_16/gre_ias_16_2017-03-09.xml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1781b7a8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UA_IFRS_2018_Taxonomy-Taxonomy_Package/xbrl.ifrs.org/taxonomy/2017-03-09/full_ifrs/linkbases/ias_16/ref_ias_16_2017-03-09.xml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56572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e3386629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UA_IFRS_2018_Taxonomy-Taxonomy_Package/xbrl.ifrs.org/taxonomy/2017-03-09/full_ifrs/linkbases/ias_16/rol_ias_16_2017-03-09.xsd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1678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efe65f79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UA_IFRS_2018_Taxonomy-Taxonomy_Package/xbrl.ifrs.org/taxonomy/2017-03-09/full_ifrs/linkbases/ias_17/cal_ias_17_2017-03-09_role-832600.xml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4093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65dacf77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UA_IFRS_2018_Taxonomy-Taxonomy_Package/xbrl.ifrs.org/taxonomy/2017-03-09/full_ifrs/linkbases/ias_17/def_ias_17_2017-03-09_role-832600.xml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15924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3da71802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UA_IFRS_2018_Taxonomy-Taxonomy_Package/xbrl.ifrs.org/taxonomy/2017-03-09/full_ifrs/linkbases/ias_17/gla_ias_17_2017-03-09-en.xml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3672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4277dec4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UA_IFRS_2018_Taxonomy-Taxonomy_Package/xbrl.ifrs.org/taxonomy/2017-03-09/full_ifrs/linkbases/ias_17/gla_ias_17_2017-03-09-uk.xml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3764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efce6d7f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UA_IFRS_2018_Taxonomy-Taxonomy_Package/xbrl.ifrs.org/taxonomy/2017-03-09/full_ifrs/linkbases/ias_17/gre_ias_17_2017-03-09.xml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efec09bd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UA_IFRS_2018_Taxonomy-Taxonomy_Package/xbrl.ifrs.org/taxonomy/2017-03-09/full_ifrs/linkbases/ias_17/pre_ias_17_2017-03-09_role-832600.xml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21317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2f6b147c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UA_IFRS_2018_Taxonomy-Taxonomy_Package/xbrl.ifrs.org/taxonomy/2017-03-09/full_ifrs/linkbases/ias_17/ref_ias_17_2017-03-09.xml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43112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3ab6031e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UA_IFRS_2018_Taxonomy-Taxonomy_Package/xbrl.ifrs.org/taxonomy/2017-03-09/full_ifrs/linkbases/ias_17/rol_ias_17_2017-03-09.xsd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2822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e455ac4b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UA_IFRS_2018_Taxonomy-Taxonomy_Package/xbrl.ifrs.org/taxonomy/2017-03-09/full_ifrs/linkbases/ias_19/gla_ias_19_2017-03-09-en.xml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4142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61dd6629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UA_IFRS_2018_Taxonomy-Taxonomy_Package/xbrl.ifrs.org/taxonomy/2017-03-09/full_ifrs/linkbases/ias_19/gla_ias_19_2017-03-09-uk.xml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4321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11c412f5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UA_IFRS_2018_Taxonomy-Taxonomy_Package/xbrl.ifrs.org/taxonomy/2017-03-09/full_ifrs/linkbases/ias_19/gre_ias_19_2017-03-09.xml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275a8cab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UA_IFRS_2018_Taxonomy-Taxonomy_Package/xbrl.ifrs.org/taxonomy/2017-03-09/full_ifrs/linkbases/ias_19/ref_ias_19_2017-03-09.xml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85581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64a71ade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UA_IFRS_2018_Taxonomy-Taxonomy_Package/xbrl.ifrs.org/taxonomy/2017-03-09/full_ifrs/linkbases/ias_19/rol_ias_19_2017-03-09.xsd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3266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d6f2c89a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UA_IFRS_2018_Taxonomy-Taxonomy_Package/xbrl.ifrs.org/taxonomy/2017-03-09/full_ifrs/linkbases/ias_1/cal_ias_1_2017-03-09_role-310000.xml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11202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8c44632b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UA_IFRS_2018_Taxonomy-Taxonomy_Package/xbrl.ifrs.org/taxonomy/2017-03-09/full_ifrs/linkbases/ias_1/cal_ias_1_2017-03-09_role-320000.xml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11956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db753edf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UA_IFRS_2018_Taxonomy-Taxonomy_Package/xbrl.ifrs.org/taxonomy/2017-03-09/full_ifrs/linkbases/ias_1/cal_ias_1_2017-03-09_role-410000.xml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14930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c07e27f7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UA_IFRS_2018_Taxonomy-Taxonomy_Package/xbrl.ifrs.org/taxonomy/2017-03-09/full_ifrs/linkbases/ias_1/cal_ias_1_2017-03-09_role-420000.xml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21802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2bc4d6c5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UA_IFRS_2018_Taxonomy-Taxonomy_Package/xbrl.ifrs.org/taxonomy/2017-03-09/full_ifrs/linkbases/ias_1/cal_ias_1_2017-03-09_role-610000.xml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7061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e4927c45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UA_IFRS_2018_Taxonomy-Taxonomy_Package/xbrl.ifrs.org/taxonomy/2017-03-09/full_ifrs/linkbases/ias_1/cal_ias_1_2017-03-09_role-861200.xml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2275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a8ce2f71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UA_IFRS_2018_Taxonomy-Taxonomy_Package/xbrl.ifrs.org/taxonomy/2017-03-09/full_ifrs/linkbases/ias_1/cal_ias_1_2017-03-09_role-880000.xml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3376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3ea7c0d1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UA_IFRS_2018_Taxonomy-Taxonomy_Package/xbrl.ifrs.org/taxonomy/2017-03-09/full_ifrs/linkbases/ias_1/def_ias_1_2017-03-09_role-810000.xml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15111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a4b9297c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UA_IFRS_2018_Taxonomy-Taxonomy_Package/xbrl.ifrs.org/taxonomy/2017-03-09/full_ifrs/linkbases/ias_1/gla_ias_1_2017-03-09-en.xml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12459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505482ef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UA_IFRS_2018_Taxonomy-Taxonomy_Package/xbrl.ifrs.org/taxonomy/2017-03-09/full_ifrs/linkbases/ias_1/gla_ias_1_2017-03-09-uk.xml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13629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f3282cd7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UA_IFRS_2018_Taxonomy-Taxonomy_Package/xbrl.ifrs.org/taxonomy/2017-03-09/full_ifrs/linkbases/ias_1/gre_ias_1_2017-03-09.xml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8327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6316a3bc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UA_IFRS_2018_Taxonomy-Taxonomy_Package/xbrl.ifrs.org/taxonomy/2017-03-09/full_ifrs/linkbases/ias_1/pre_ias_1_2017-03-09_role-310000.xml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16785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5c4d75c3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UA_IFRS_2018_Taxonomy-Taxonomy_Package/xbrl.ifrs.org/taxonomy/2017-03-09/full_ifrs/linkbases/ias_1/pre_ias_1_2017-03-09_role-320000.xml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17421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12df5f49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UA_IFRS_2018_Taxonomy-Taxonomy_Package/xbrl.ifrs.org/taxonomy/2017-03-09/full_ifrs/linkbases/ias_1/pre_ias_1_2017-03-09_role-410000.xml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20821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0fe8330e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UA_IFRS_2018_Taxonomy-Taxonomy_Package/xbrl.ifrs.org/taxonomy/2017-03-09/full_ifrs/linkbases/ias_1/pre_ias_1_2017-03-09_role-420000.xml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29518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940bee03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UA_IFRS_2018_Taxonomy-Taxonomy_Package/xbrl.ifrs.org/taxonomy/2017-03-09/full_ifrs/linkbases/ias_1/ref_ias_1_2017-03-09.xml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465387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a981c99d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UA_IFRS_2018_Taxonomy-Taxonomy_Package/xbrl.ifrs.org/taxonomy/2017-03-09/full_ifrs/linkbases/ias_1/rol_ias_1_2017-03-09.xsd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11040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f62ad593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UA_IFRS_2018_Taxonomy-Taxonomy_Package/xbrl.ifrs.org/taxonomy/2017-03-09/full_ifrs/linkbases/ias_20/gla_ias_20_2017-03-09-en.xml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2438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8c00c265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UA_IFRS_2018_Taxonomy-Taxonomy_Package/xbrl.ifrs.org/taxonomy/2017-03-09/full_ifrs/linkbases/ias_20/gla_ias_20_2017-03-09-uk.xml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2485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16f22aa5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UA_IFRS_2018_Taxonomy-Taxonomy_Package/xbrl.ifrs.org/taxonomy/2017-03-09/full_ifrs/linkbases/ias_20/gre_ias_20_2017-03-09.xml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00137c40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UA_IFRS_2018_Taxonomy-Taxonomy_Package/xbrl.ifrs.org/taxonomy/2017-03-09/full_ifrs/linkbases/ias_20/ref_ias_20_2017-03-09.xml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7194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e109236e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UA_IFRS_2018_Taxonomy-Taxonomy_Package/xbrl.ifrs.org/taxonomy/2017-03-09/full_ifrs/linkbases/ias_20/rol_ias_20_2017-03-09.xsd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1666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2086615f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UA_IFRS_2018_Taxonomy-Taxonomy_Package/xbrl.ifrs.org/taxonomy/2017-03-09/full_ifrs/linkbases/ias_21/gla_ias_21_2017-03-09-en.xml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2465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f1d338f5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UA_IFRS_2018_Taxonomy-Taxonomy_Package/xbrl.ifrs.org/taxonomy/2017-03-09/full_ifrs/linkbases/ias_21/gla_ias_21_2017-03-09-uk.xml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2505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599dc3a2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UA_IFRS_2018_Taxonomy-Taxonomy_Package/xbrl.ifrs.org/taxonomy/2017-03-09/full_ifrs/linkbases/ias_21/gre_ias_21_2017-03-09.xml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6757fd8d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UA_IFRS_2018_Taxonomy-Taxonomy_Package/xbrl.ifrs.org/taxonomy/2017-03-09/full_ifrs/linkbases/ias_21/ref_ias_21_2017-03-09.xml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10638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a9469b40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UA_IFRS_2018_Taxonomy-Taxonomy_Package/xbrl.ifrs.org/taxonomy/2017-03-09/full_ifrs/linkbases/ias_21/rol_ias_21_2017-03-09.xsd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1693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16f3932e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UA_IFRS_2018_Taxonomy-Taxonomy_Package/xbrl.ifrs.org/taxonomy/2017-03-09/full_ifrs/linkbases/ias_23/cal_ias_23_2017-03-09_role-836200.xml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2973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b3e84f31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UA_IFRS_2018_Taxonomy-Taxonomy_Package/xbrl.ifrs.org/taxonomy/2017-03-09/full_ifrs/linkbases/ias_23/gla_ias_23_2017-03-09-en.xml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2436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ebf36740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UA_IFRS_2018_Taxonomy-Taxonomy_Package/xbrl.ifrs.org/taxonomy/2017-03-09/full_ifrs/linkbases/ias_23/gla_ias_23_2017-03-09-uk.xml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2488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f1790243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UA_IFRS_2018_Taxonomy-Taxonomy_Package/xbrl.ifrs.org/taxonomy/2017-03-09/full_ifrs/linkbases/ias_23/gre_ias_23_2017-03-09.xml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8a185b1e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UA_IFRS_2018_Taxonomy-Taxonomy_Package/xbrl.ifrs.org/taxonomy/2017-03-09/full_ifrs/linkbases/ias_23/pre_ias_23_2017-03-09_role-836200.xml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4428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209371bb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UA_IFRS_2018_Taxonomy-Taxonomy_Package/xbrl.ifrs.org/taxonomy/2017-03-09/full_ifrs/linkbases/ias_23/ref_ias_23_2017-03-09.xml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3821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a319d7a7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UA_IFRS_2018_Taxonomy-Taxonomy_Package/xbrl.ifrs.org/taxonomy/2017-03-09/full_ifrs/linkbases/ias_23/rol_ias_23_2017-03-09.xsd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1664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cf4042cd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UA_IFRS_2018_Taxonomy-Taxonomy_Package/xbrl.ifrs.org/taxonomy/2017-03-09/full_ifrs/linkbases/ias_24/def_ias_24_2017-03-09_role-818000.xml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19335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ea03259e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UA_IFRS_2018_Taxonomy-Taxonomy_Package/xbrl.ifrs.org/taxonomy/2017-03-09/full_ifrs/linkbases/ias_24/gla_ias_24_2017-03-09-en.xml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2856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263439c0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UA_IFRS_2018_Taxonomy-Taxonomy_Package/xbrl.ifrs.org/taxonomy/2017-03-09/full_ifrs/linkbases/ias_24/gla_ias_24_2017-03-09-uk.xml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2936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d46d1c91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UA_IFRS_2018_Taxonomy-Taxonomy_Package/xbrl.ifrs.org/taxonomy/2017-03-09/full_ifrs/linkbases/ias_24/gre_ias_24_2017-03-09.xml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2944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2d28f7eb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UA_IFRS_2018_Taxonomy-Taxonomy_Package/xbrl.ifrs.org/taxonomy/2017-03-09/full_ifrs/linkbases/ias_24/ref_ias_24_2017-03-09.xml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42732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3e593ca7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UA_IFRS_2018_Taxonomy-Taxonomy_Package/xbrl.ifrs.org/taxonomy/2017-03-09/full_ifrs/linkbases/ias_24/rol_ias_24_2017-03-09.xsd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2058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5e5345c3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UA_IFRS_2018_Taxonomy-Taxonomy_Package/xbrl.ifrs.org/taxonomy/2017-03-09/full_ifrs/linkbases/ias_26/cal_ias_26_2017-03-09_role-710000.xml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4754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d0d3dbd4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UA_IFRS_2018_Taxonomy-Taxonomy_Package/xbrl.ifrs.org/taxonomy/2017-03-09/full_ifrs/linkbases/ias_26/gla_ias_26_2017-03-09-en.xml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2470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79c4ae31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UA_IFRS_2018_Taxonomy-Taxonomy_Package/xbrl.ifrs.org/taxonomy/2017-03-09/full_ifrs/linkbases/ias_26/gla_ias_26_2017-03-09-uk.xml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2530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cbf71e48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UA_IFRS_2018_Taxonomy-Taxonomy_Package/xbrl.ifrs.org/taxonomy/2017-03-09/full_ifrs/linkbases/ias_26/gre_ias_26_2017-03-09.xml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0c2b0ccd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UA_IFRS_2018_Taxonomy-Taxonomy_Package/xbrl.ifrs.org/taxonomy/2017-03-09/full_ifrs/linkbases/ias_26/pre_ias_26_2017-03-09_role-710000.xml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12632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df38f34b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UA_IFRS_2018_Taxonomy-Taxonomy_Package/xbrl.ifrs.org/taxonomy/2017-03-09/full_ifrs/linkbases/ias_26/ref_ias_26_2017-03-09.xml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25575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b7163545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UA_IFRS_2018_Taxonomy-Taxonomy_Package/xbrl.ifrs.org/taxonomy/2017-03-09/full_ifrs/linkbases/ias_26/rol_ias_26_2017-03-09.xsd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1698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c229e047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UA_IFRS_2018_Taxonomy-Taxonomy_Package/xbrl.ifrs.org/taxonomy/2017-03-09/full_ifrs/linkbases/ias_27/gla_ias_27_2017-03-09-en.xml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3326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9fb8eb26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UA_IFRS_2018_Taxonomy-Taxonomy_Package/xbrl.ifrs.org/taxonomy/2017-03-09/full_ifrs/linkbases/ias_27/gla_ias_27_2017-03-09-uk.xml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3446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5f6cb5c8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UA_IFRS_2018_Taxonomy-Taxonomy_Package/xbrl.ifrs.org/taxonomy/2017-03-09/full_ifrs/linkbases/ias_27/gre_ias_27_2017-03-09.xml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1114d653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UA_IFRS_2018_Taxonomy-Taxonomy_Package/xbrl.ifrs.org/taxonomy/2017-03-09/full_ifrs/linkbases/ias_27/ref_ias_27_2017-03-09.xml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31754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34d40c03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UA_IFRS_2018_Taxonomy-Taxonomy_Package/xbrl.ifrs.org/taxonomy/2017-03-09/full_ifrs/linkbases/ias_27/rol_ias_27_2017-03-09.xsd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0026add8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UA_IFRS_2018_Taxonomy-Taxonomy_Package/xbrl.ifrs.org/taxonomy/2017-03-09/full_ifrs/linkbases/ias_29/gla_ias_29_2017-03-09-en.xml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2448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7d1d47e6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UA_IFRS_2018_Taxonomy-Taxonomy_Package/xbrl.ifrs.org/taxonomy/2017-03-09/full_ifrs/linkbases/ias_29/gla_ias_29_2017-03-09-uk.xml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2517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88b7c097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UA_IFRS_2018_Taxonomy-Taxonomy_Package/xbrl.ifrs.org/taxonomy/2017-03-09/full_ifrs/linkbases/ias_29/gre_ias_29_2017-03-09.xml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1db8d906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UA_IFRS_2018_Taxonomy-Taxonomy_Package/xbrl.ifrs.org/taxonomy/2017-03-09/full_ifrs/linkbases/ias_29/pre_ias_29_2017-03-09_role-816000.xml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3616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510228e6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UA_IFRS_2018_Taxonomy-Taxonomy_Package/xbrl.ifrs.org/taxonomy/2017-03-09/full_ifrs/linkbases/ias_29/ref_ias_29_2017-03-09.xml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6150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29418a78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UA_IFRS_2018_Taxonomy-Taxonomy_Package/xbrl.ifrs.org/taxonomy/2017-03-09/full_ifrs/linkbases/ias_29/rol_ias_29_2017-03-09.xsd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1676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6e97ca0c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UA_IFRS_2018_Taxonomy-Taxonomy_Package/xbrl.ifrs.org/taxonomy/2017-03-09/full_ifrs/linkbases/ias_2/gla_ias_2_2017-03-09-en.xml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2430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534597bf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UA_IFRS_2018_Taxonomy-Taxonomy_Package/xbrl.ifrs.org/taxonomy/2017-03-09/full_ifrs/linkbases/ias_2/gla_ias_2_2017-03-09-uk.xml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2466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257a8851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UA_IFRS_2018_Taxonomy-Taxonomy_Package/xbrl.ifrs.org/taxonomy/2017-03-09/full_ifrs/linkbases/ias_2/gre_ias_2_2017-03-09.xml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09588ef3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UA_IFRS_2018_Taxonomy-Taxonomy_Package/xbrl.ifrs.org/taxonomy/2017-03-09/full_ifrs/linkbases/ias_2/ref_ias_2_2017-03-09.xml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16219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2ba66138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UA_IFRS_2018_Taxonomy-Taxonomy_Package/xbrl.ifrs.org/taxonomy/2017-03-09/full_ifrs/linkbases/ias_2/rol_ias_2_2017-03-09.xsd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1655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1b8239b9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UA_IFRS_2018_Taxonomy-Taxonomy_Package/xbrl.ifrs.org/taxonomy/2017-03-09/full_ifrs/linkbases/ias_33/cal_ias_33_2017-03-09_role-838000.xml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3089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adc15982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UA_IFRS_2018_Taxonomy-Taxonomy_Package/xbrl.ifrs.org/taxonomy/2017-03-09/full_ifrs/linkbases/ias_33/gla_ias_33_2017-03-09-en.xml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2439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ac97bd21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UA_IFRS_2018_Taxonomy-Taxonomy_Package/xbrl.ifrs.org/taxonomy/2017-03-09/full_ifrs/linkbases/ias_33/gla_ias_33_2017-03-09-uk.xml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2488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183a5b38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UA_IFRS_2018_Taxonomy-Taxonomy_Package/xbrl.ifrs.org/taxonomy/2017-03-09/full_ifrs/linkbases/ias_33/gre_ias_33_2017-03-09.xml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00137771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UA_IFRS_2018_Taxonomy-Taxonomy_Package/xbrl.ifrs.org/taxonomy/2017-03-09/full_ifrs/linkbases/ias_33/ref_ias_33_2017-03-09.xml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16007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04677838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UA_IFRS_2018_Taxonomy-Taxonomy_Package/xbrl.ifrs.org/taxonomy/2017-03-09/full_ifrs/linkbases/ias_33/rol_ias_33_2017-03-09.xsd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1667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946a0be2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UA_IFRS_2018_Taxonomy-Taxonomy_Package/xbrl.ifrs.org/taxonomy/2017-03-09/full_ifrs/linkbases/ias_34/gla_ias_34_2017-03-09-en.xml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2448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6bef3560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UA_IFRS_2018_Taxonomy-Taxonomy_Package/xbrl.ifrs.org/taxonomy/2017-03-09/full_ifrs/linkbases/ias_34/gla_ias_34_2017-03-09-uk.xml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2510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613e4bc6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UA_IFRS_2018_Taxonomy-Taxonomy_Package/xbrl.ifrs.org/taxonomy/2017-03-09/full_ifrs/linkbases/ias_34/gre_ias_34_2017-03-09.xml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4e432a30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UA_IFRS_2018_Taxonomy-Taxonomy_Package/xbrl.ifrs.org/taxonomy/2017-03-09/full_ifrs/linkbases/ias_34/ref_ias_34_2017-03-09.xml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13294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45c4333c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UA_IFRS_2018_Taxonomy-Taxonomy_Package/xbrl.ifrs.org/taxonomy/2017-03-09/full_ifrs/linkbases/ias_34/rol_ias_34_2017-03-09.xsd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1676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c09d4440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UA_IFRS_2018_Taxonomy-Taxonomy_Package/xbrl.ifrs.org/taxonomy/2017-03-09/full_ifrs/linkbases/ias_36/gla_ias_36_2017-03-09-en.xml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4157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705e5f3d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UA_IFRS_2018_Taxonomy-Taxonomy_Package/xbrl.ifrs.org/taxonomy/2017-03-09/full_ifrs/linkbases/ias_36/gla_ias_36_2017-03-09-uk.xml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4406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a38fffa3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UA_IFRS_2018_Taxonomy-Taxonomy_Package/xbrl.ifrs.org/taxonomy/2017-03-09/full_ifrs/linkbases/ias_36/gre_ias_36_2017-03-09.xml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4c2eed4e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UA_IFRS_2018_Taxonomy-Taxonomy_Package/xbrl.ifrs.org/taxonomy/2017-03-09/full_ifrs/linkbases/ias_36/ref_ias_36_2017-03-09.xml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56910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4348937f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UA_IFRS_2018_Taxonomy-Taxonomy_Package/xbrl.ifrs.org/taxonomy/2017-03-09/full_ifrs/linkbases/ias_36/rol_ias_36_2017-03-09.xsd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3281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11b2906d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UA_IFRS_2018_Taxonomy-Taxonomy_Package/xbrl.ifrs.org/taxonomy/2017-03-09/full_ifrs/linkbases/ias_37/cal_ias_37_2017-03-09_role-827570.xml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5271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1dbaf27f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UA_IFRS_2018_Taxonomy-Taxonomy_Package/xbrl.ifrs.org/taxonomy/2017-03-09/full_ifrs/linkbases/ias_37/gla_ias_37_2017-03-09-en.xml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3425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2457ce75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UA_IFRS_2018_Taxonomy-Taxonomy_Package/xbrl.ifrs.org/taxonomy/2017-03-09/full_ifrs/linkbases/ias_37/gla_ias_37_2017-03-09-uk.xml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3602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b975aa0a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UA_IFRS_2018_Taxonomy-Taxonomy_Package/xbrl.ifrs.org/taxonomy/2017-03-09/full_ifrs/linkbases/ias_37/gre_ias_37_2017-03-09.xml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d2bc53f9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UA_IFRS_2018_Taxonomy-Taxonomy_Package/xbrl.ifrs.org/taxonomy/2017-03-09/full_ifrs/linkbases/ias_37/ref_ias_37_2017-03-09.xml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44600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60e69b37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UA_IFRS_2018_Taxonomy-Taxonomy_Package/xbrl.ifrs.org/taxonomy/2017-03-09/full_ifrs/linkbases/ias_37/rol_ias_37_2017-03-09.xsd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2601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e5915137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UA_IFRS_2018_Taxonomy-Taxonomy_Package/xbrl.ifrs.org/taxonomy/2017-03-09/full_ifrs/linkbases/ias_38/gla_ias_38_2017-03-09-en.xml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3716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d3e6cd7f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UA_IFRS_2018_Taxonomy-Taxonomy_Package/xbrl.ifrs.org/taxonomy/2017-03-09/full_ifrs/linkbases/ias_38/gla_ias_38_2017-03-09-uk.xml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3872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a4cd166e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UA_IFRS_2018_Taxonomy-Taxonomy_Package/xbrl.ifrs.org/taxonomy/2017-03-09/full_ifrs/linkbases/ias_38/gre_ias_38_2017-03-09.xml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d45974b3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UA_IFRS_2018_Taxonomy-Taxonomy_Package/xbrl.ifrs.org/taxonomy/2017-03-09/full_ifrs/linkbases/ias_38/ref_ias_38_2017-03-09.xml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62797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74793af9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UA_IFRS_2018_Taxonomy-Taxonomy_Package/xbrl.ifrs.org/taxonomy/2017-03-09/full_ifrs/linkbases/ias_38/rol_ias_38_2017-03-09.xsd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2866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ec1e29ca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UA_IFRS_2018_Taxonomy-Taxonomy_Package/xbrl.ifrs.org/taxonomy/2017-03-09/full_ifrs/linkbases/ias_40/gla_ias_40_2017-03-09-en.xml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2440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f49855ad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UA_IFRS_2018_Taxonomy-Taxonomy_Package/xbrl.ifrs.org/taxonomy/2017-03-09/full_ifrs/linkbases/ias_40/gla_ias_40_2017-03-09-uk.xml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2503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90b51bdb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UA_IFRS_2018_Taxonomy-Taxonomy_Package/xbrl.ifrs.org/taxonomy/2017-03-09/full_ifrs/linkbases/ias_40/gre_ias_40_2017-03-09.xml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c0bd3d54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UA_IFRS_2018_Taxonomy-Taxonomy_Package/xbrl.ifrs.org/taxonomy/2017-03-09/full_ifrs/linkbases/ias_40/ref_ias_40_2017-03-09.xml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54148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9d9773da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UA_IFRS_2018_Taxonomy-Taxonomy_Package/xbrl.ifrs.org/taxonomy/2017-03-09/full_ifrs/linkbases/ias_40/rol_ias_40_2017-03-09.xsd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1668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54d732a2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UA_IFRS_2018_Taxonomy-Taxonomy_Package/xbrl.ifrs.org/taxonomy/2017-03-09/full_ifrs/linkbases/ias_41/gla_ias_41_2017-03-09-en.xml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3272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d9f96de5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UA_IFRS_2018_Taxonomy-Taxonomy_Package/xbrl.ifrs.org/taxonomy/2017-03-09/full_ifrs/linkbases/ias_41/gla_ias_41_2017-03-09-uk.xml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3419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bc854067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UA_IFRS_2018_Taxonomy-Taxonomy_Package/xbrl.ifrs.org/taxonomy/2017-03-09/full_ifrs/linkbases/ias_41/gre_ias_41_2017-03-09.xml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8f41d28a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UA_IFRS_2018_Taxonomy-Taxonomy_Package/xbrl.ifrs.org/taxonomy/2017-03-09/full_ifrs/linkbases/ias_41/ref_ias_41_2017-03-09.xml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47629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2b4f69b1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UA_IFRS_2018_Taxonomy-Taxonomy_Package/xbrl.ifrs.org/taxonomy/2017-03-09/full_ifrs/linkbases/ias_41/rol_ias_41_2017-03-09.xsd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2448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2f13d4ac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UA_IFRS_2018_Taxonomy-Taxonomy_Package/xbrl.ifrs.org/taxonomy/2017-03-09/full_ifrs/linkbases/ias_7/cal_ias_7_2017-03-09_role-510000.xml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22584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0192d392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UA_IFRS_2018_Taxonomy-Taxonomy_Package/xbrl.ifrs.org/taxonomy/2017-03-09/full_ifrs/linkbases/ias_7/cal_ias_7_2017-03-09_role-851100.xml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6533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53b21f70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UA_IFRS_2018_Taxonomy-Taxonomy_Package/xbrl.ifrs.org/taxonomy/2017-03-09/full_ifrs/linkbases/ias_7/def_ias_7_2017-03-09_role-851100.xml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8089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efa3c60a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UA_IFRS_2018_Taxonomy-Taxonomy_Package/xbrl.ifrs.org/taxonomy/2017-03-09/full_ifrs/linkbases/ias_7/gla_ias_7_2017-03-09-en.xml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3762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3bd8ef18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UA_IFRS_2018_Taxonomy-Taxonomy_Package/xbrl.ifrs.org/taxonomy/2017-03-09/full_ifrs/linkbases/ias_7/gla_ias_7_2017-03-09-uk.xml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3988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35d4aea0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UA_IFRS_2018_Taxonomy-Taxonomy_Package/xbrl.ifrs.org/taxonomy/2017-03-09/full_ifrs/linkbases/ias_7/gre_ias_7_2017-03-09.xml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3448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44cf5ccb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UA_IFRS_2018_Taxonomy-Taxonomy_Package/xbrl.ifrs.org/taxonomy/2017-03-09/full_ifrs/linkbases/ias_7/pre_ias_7_2017-03-09_role-510000.xml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28445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10c8a337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UA_IFRS_2018_Taxonomy-Taxonomy_Package/xbrl.ifrs.org/taxonomy/2017-03-09/full_ifrs/linkbases/ias_7/pre_ias_7_2017-03-09_role-851100.xml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18674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bc2f4944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UA_IFRS_2018_Taxonomy-Taxonomy_Package/xbrl.ifrs.org/taxonomy/2017-03-09/full_ifrs/linkbases/ias_7/ref_ias_7_2017-03-09.xml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116726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8732a398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UA_IFRS_2018_Taxonomy-Taxonomy_Package/xbrl.ifrs.org/taxonomy/2017-03-09/full_ifrs/linkbases/ias_7/rol_ias_7_2017-03-09.xsd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2906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ba9895bd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UA_IFRS_2018_Taxonomy-Taxonomy_Package/xbrl.ifrs.org/taxonomy/2017-03-09/full_ifrs/linkbases/ias_8/gla_ias_8_2017-03-09-en.xml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3892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79c57717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UA_IFRS_2018_Taxonomy-Taxonomy_Package/xbrl.ifrs.org/taxonomy/2017-03-09/full_ifrs/linkbases/ias_8/gla_ias_8_2017-03-09-uk.xml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4116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4704c062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UA_IFRS_2018_Taxonomy-Taxonomy_Package/xbrl.ifrs.org/taxonomy/2017-03-09/full_ifrs/linkbases/ias_8/gre_ias_8_2017-03-09.xml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3451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1957c142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UA_IFRS_2018_Taxonomy-Taxonomy_Package/xbrl.ifrs.org/taxonomy/2017-03-09/full_ifrs/linkbases/ias_8/ref_ias_8_2017-03-09.xml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34382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ec8e497b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UA_IFRS_2018_Taxonomy-Taxonomy_Package/xbrl.ifrs.org/taxonomy/2017-03-09/full_ifrs/linkbases/ias_8/rol_ias_8_2017-03-09.xsd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3039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e8633d09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UA_IFRS_2018_Taxonomy-Taxonomy_Package/xbrl.ifrs.org/taxonomy/2017-03-09/full_ifrs/linkbases/ifric_2/gla_ifric_2_2017-03-09-en.xml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2487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2d90183b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UA_IFRS_2018_Taxonomy-Taxonomy_Package/xbrl.ifrs.org/taxonomy/2017-03-09/full_ifrs/linkbases/ifric_2/gla_ifric_2_2017-03-09-uk.xml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2607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0ab465d1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UA_IFRS_2018_Taxonomy-Taxonomy_Package/xbrl.ifrs.org/taxonomy/2017-03-09/full_ifrs/linkbases/ifric_2/gre_ifric_2_2017-03-09.xml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b14a0af0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UA_IFRS_2018_Taxonomy-Taxonomy_Package/xbrl.ifrs.org/taxonomy/2017-03-09/full_ifrs/linkbases/ifric_2/pre_ifric_2_2017-03-09_role-868500.xml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2411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07866e10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UA_IFRS_2018_Taxonomy-Taxonomy_Package/xbrl.ifrs.org/taxonomy/2017-03-09/full_ifrs/linkbases/ifric_2/ref_ifric_2_2017-03-09.xml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3411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f076c471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UA_IFRS_2018_Taxonomy-Taxonomy_Package/xbrl.ifrs.org/taxonomy/2017-03-09/full_ifrs/linkbases/ifric_2/rol_ifric_2_2017-03-09.xsd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ca9eaeda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UA_IFRS_2018_Taxonomy-Taxonomy_Package/xbrl.ifrs.org/taxonomy/2017-03-09/full_ifrs/linkbases/ifric_5/gla_ifric_5_2017-03-09-en.xml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2523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df31b394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UA_IFRS_2018_Taxonomy-Taxonomy_Package/xbrl.ifrs.org/taxonomy/2017-03-09/full_ifrs/linkbases/ifric_5/gla_ifric_5_2017-03-09-uk.xml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2656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6083ff70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UA_IFRS_2018_Taxonomy-Taxonomy_Package/xbrl.ifrs.org/taxonomy/2017-03-09/full_ifrs/linkbases/ifric_5/gre_ifric_5_2017-03-09.xml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c55d8dc7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UA_IFRS_2018_Taxonomy-Taxonomy_Package/xbrl.ifrs.org/taxonomy/2017-03-09/full_ifrs/linkbases/ifric_5/pre_ifric_5_2017-03-09_role-868200.xml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2240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fa175063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UA_IFRS_2018_Taxonomy-Taxonomy_Package/xbrl.ifrs.org/taxonomy/2017-03-09/full_ifrs/linkbases/ifric_5/ref_ifric_5_2017-03-09.xml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3238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a347eb30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UA_IFRS_2018_Taxonomy-Taxonomy_Package/xbrl.ifrs.org/taxonomy/2017-03-09/full_ifrs/linkbases/ifric_5/rol_ifric_5_2017-03-09.xsd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1754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53d1128d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UA_IFRS_2018_Taxonomy-Taxonomy_Package/xbrl.ifrs.org/taxonomy/2017-03-09/full_ifrs/linkbases/ifrs_12/gla_ifrs_12_2017-03-09-en.xml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5516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36e31b45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UA_IFRS_2018_Taxonomy-Taxonomy_Package/xbrl.ifrs.org/taxonomy/2017-03-09/full_ifrs/linkbases/ifrs_12/gla_ifrs_12_2017-03-09-uk.xml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6100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e24b7d1c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UA_IFRS_2018_Taxonomy-Taxonomy_Package/xbrl.ifrs.org/taxonomy/2017-03-09/full_ifrs/linkbases/ifrs_12/gre_ifrs_12_2017-03-09.xml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4509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b59e382a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UA_IFRS_2018_Taxonomy-Taxonomy_Package/xbrl.ifrs.org/taxonomy/2017-03-09/full_ifrs/linkbases/ifrs_12/ref_ifrs_12_2017-03-09.xml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128340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9294da08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UA_IFRS_2018_Taxonomy-Taxonomy_Package/xbrl.ifrs.org/taxonomy/2017-03-09/full_ifrs/linkbases/ifrs_12/rol_ifrs_12_2017-03-09.xsd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4565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ec4a545f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UA_IFRS_2018_Taxonomy-Taxonomy_Package/xbrl.ifrs.org/taxonomy/2017-03-09/full_ifrs/linkbases/ifrs_13/gla_ifrs_13_2017-03-09-en.xml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5043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db4f4444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UA_IFRS_2018_Taxonomy-Taxonomy_Package/xbrl.ifrs.org/taxonomy/2017-03-09/full_ifrs/linkbases/ifrs_13/gla_ifrs_13_2017-03-09-uk.xml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5368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2f46673a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UA_IFRS_2018_Taxonomy-Taxonomy_Package/xbrl.ifrs.org/taxonomy/2017-03-09/full_ifrs/linkbases/ifrs_13/gre_ifrs_13_2017-03-09.xml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4249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e594f845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UA_IFRS_2018_Taxonomy-Taxonomy_Package/xbrl.ifrs.org/taxonomy/2017-03-09/full_ifrs/linkbases/ifrs_13/ref_ifrs_13_2017-03-09.xml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113484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30d7daac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UA_IFRS_2018_Taxonomy-Taxonomy_Package/xbrl.ifrs.org/taxonomy/2017-03-09/full_ifrs/linkbases/ifrs_13/rol_ifrs_13_2017-03-09.xsd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f0ae5282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UA_IFRS_2018_Taxonomy-Taxonomy_Package/xbrl.ifrs.org/taxonomy/2017-03-09/full_ifrs/linkbases/ifrs_14/cal_ifrs_14_2017-03-09_role-824500.xml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15006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e47cc99f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UA_IFRS_2018_Taxonomy-Taxonomy_Package/xbrl.ifrs.org/taxonomy/2017-03-09/full_ifrs/linkbases/ifrs_14/gla_ifrs_14_2017-03-09-en.xml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2874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871603af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UA_IFRS_2018_Taxonomy-Taxonomy_Package/xbrl.ifrs.org/taxonomy/2017-03-09/full_ifrs/linkbases/ifrs_14/gla_ifrs_14_2017-03-09-uk.xml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2992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f9b6be55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UA_IFRS_2018_Taxonomy-Taxonomy_Package/xbrl.ifrs.org/taxonomy/2017-03-09/full_ifrs/linkbases/ifrs_14/gre_ifrs_14_2017-03-09.xml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2949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836881d6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UA_IFRS_2018_Taxonomy-Taxonomy_Package/xbrl.ifrs.org/taxonomy/2017-03-09/full_ifrs/linkbases/ifrs_14/ref_ifrs_14_2017-03-09.xml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62217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45d7c296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UA_IFRS_2018_Taxonomy-Taxonomy_Package/xbrl.ifrs.org/taxonomy/2017-03-09/full_ifrs/linkbases/ifrs_14/rol_ifrs_14_2017-03-09.xsd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2079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0bf83b1b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UA_IFRS_2018_Taxonomy-Taxonomy_Package/xbrl.ifrs.org/taxonomy/2017-03-09/full_ifrs/linkbases/ifrs_15/cal_ifrs_15_2017-03-09_role-831150.xml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3825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282a6406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UA_IFRS_2018_Taxonomy-Taxonomy_Package/xbrl.ifrs.org/taxonomy/2017-03-09/full_ifrs/linkbases/ifrs_15/gla_ifrs_15_2017-03-09-en.xml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3804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5ac1fa92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UA_IFRS_2018_Taxonomy-Taxonomy_Package/xbrl.ifrs.org/taxonomy/2017-03-09/full_ifrs/linkbases/ifrs_15/gla_ifrs_15_2017-03-09-uk.xml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3956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32dfb561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UA_IFRS_2018_Taxonomy-Taxonomy_Package/xbrl.ifrs.org/taxonomy/2017-03-09/full_ifrs/linkbases/ifrs_15/gre_ifrs_15_2017-03-09.xml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3469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b3b067f0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UA_IFRS_2018_Taxonomy-Taxonomy_Package/xbrl.ifrs.org/taxonomy/2017-03-09/full_ifrs/linkbases/ifrs_15/ref_ifrs_15_2017-03-09.xml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67560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3890bd89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UA_IFRS_2018_Taxonomy-Taxonomy_Package/xbrl.ifrs.org/taxonomy/2017-03-09/full_ifrs/linkbases/ifrs_15/rol_ifrs_15_2017-03-09.xsd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2957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bae06808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UA_IFRS_2018_Taxonomy-Taxonomy_Package/xbrl.ifrs.org/taxonomy/2017-03-09/full_ifrs/linkbases/ifrs_16/cal_ifrs_16_2017-03-09_role-832610.xml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3426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863bcdc5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UA_IFRS_2018_Taxonomy-Taxonomy_Package/xbrl.ifrs.org/taxonomy/2017-03-09/full_ifrs/linkbases/ifrs_16/def_ifrs_16_2017-03-09_role-832610.xml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20947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079a35d2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UA_IFRS_2018_Taxonomy-Taxonomy_Package/xbrl.ifrs.org/taxonomy/2017-03-09/full_ifrs/linkbases/ifrs_16/gla_ifrs_16_2017-03-09-en.xml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3293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5bff9170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UA_IFRS_2018_Taxonomy-Taxonomy_Package/xbrl.ifrs.org/taxonomy/2017-03-09/full_ifrs/linkbases/ifrs_16/gla_ifrs_16_2017-03-09-uk.xml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3380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5d2b8a75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UA_IFRS_2018_Taxonomy-Taxonomy_Package/xbrl.ifrs.org/taxonomy/2017-03-09/full_ifrs/linkbases/ifrs_16/gre_ifrs_16_2017-03-09.xml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3209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9ae14219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UA_IFRS_2018_Taxonomy-Taxonomy_Package/xbrl.ifrs.org/taxonomy/2017-03-09/full_ifrs/linkbases/ifrs_16/ref_ifrs_16_2017-03-09.xml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55084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f62ad441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UA_IFRS_2018_Taxonomy-Taxonomy_Package/xbrl.ifrs.org/taxonomy/2017-03-09/full_ifrs/linkbases/ifrs_16/rol_ifrs_16_2017-03-09.xsd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2496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713b748f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UA_IFRS_2018_Taxonomy-Taxonomy_Package/xbrl.ifrs.org/taxonomy/2017-03-09/full_ifrs/linkbases/ifrs_1/gla_ifrs_1_2017-03-09-en.xml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3724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e0dc5ed8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UA_IFRS_2018_Taxonomy-Taxonomy_Package/xbrl.ifrs.org/taxonomy/2017-03-09/full_ifrs/linkbases/ifrs_1/gla_ifrs_1_2017-03-09-uk.xml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3856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8d7c57e1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UA_IFRS_2018_Taxonomy-Taxonomy_Package/xbrl.ifrs.org/taxonomy/2017-03-09/full_ifrs/linkbases/ifrs_1/gre_ifrs_1_2017-03-09.xml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3837b84f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UA_IFRS_2018_Taxonomy-Taxonomy_Package/xbrl.ifrs.org/taxonomy/2017-03-09/full_ifrs/linkbases/ifrs_1/ref_ifrs_1_2017-03-09.xml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34259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bc73a723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UA_IFRS_2018_Taxonomy-Taxonomy_Package/xbrl.ifrs.org/taxonomy/2017-03-09/full_ifrs/linkbases/ifrs_1/rol_ifrs_1_2017-03-09.xsd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2874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28d35cfe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UA_IFRS_2018_Taxonomy-Taxonomy_Package/xbrl.ifrs.org/taxonomy/2017-03-09/full_ifrs/linkbases/ifrs_2/gla_ifrs_2_2017-03-09-en.xml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3776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abbb3d4a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UA_IFRS_2018_Taxonomy-Taxonomy_Package/xbrl.ifrs.org/taxonomy/2017-03-09/full_ifrs/linkbases/ifrs_2/gla_ifrs_2_2017-03-09-uk.xml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3952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70293a03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UA_IFRS_2018_Taxonomy-Taxonomy_Package/xbrl.ifrs.org/taxonomy/2017-03-09/full_ifrs/linkbases/ifrs_2/gre_ifrs_2_2017-03-09.xml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3460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ce170214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UA_IFRS_2018_Taxonomy-Taxonomy_Package/xbrl.ifrs.org/taxonomy/2017-03-09/full_ifrs/linkbases/ifrs_2/ref_ifrs_2_2017-03-09.xml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50522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6c00c53b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UA_IFRS_2018_Taxonomy-Taxonomy_Package/xbrl.ifrs.org/taxonomy/2017-03-09/full_ifrs/linkbases/ifrs_2/rol_ifrs_2_2017-03-09.xsd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2871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1f1acf6d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UA_IFRS_2018_Taxonomy-Taxonomy_Package/xbrl.ifrs.org/taxonomy/2017-03-09/full_ifrs/linkbases/ifrs_3/cal_ifrs_3_2017-03-09_role-817000.xml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10315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ff522ef2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UA_IFRS_2018_Taxonomy-Taxonomy_Package/xbrl.ifrs.org/taxonomy/2017-03-09/full_ifrs/linkbases/ifrs_3/gla_ifrs_3_2017-03-09-en.xml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4162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0531a0b5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UA_IFRS_2018_Taxonomy-Taxonomy_Package/xbrl.ifrs.org/taxonomy/2017-03-09/full_ifrs/linkbases/ifrs_3/gla_ifrs_3_2017-03-09-uk.xml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4306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2e076418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UA_IFRS_2018_Taxonomy-Taxonomy_Package/xbrl.ifrs.org/taxonomy/2017-03-09/full_ifrs/linkbases/ifrs_3/gre_ifrs_3_2017-03-09.xml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58ad2043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UA_IFRS_2018_Taxonomy-Taxonomy_Package/xbrl.ifrs.org/taxonomy/2017-03-09/full_ifrs/linkbases/ifrs_3/ref_ifrs_3_2017-03-09.xml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87041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fcc157e5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UA_IFRS_2018_Taxonomy-Taxonomy_Package/xbrl.ifrs.org/taxonomy/2017-03-09/full_ifrs/linkbases/ifrs_3/rol_ifrs_3_2017-03-09.xsd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cc896e0b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UA_IFRS_2018_Taxonomy-Taxonomy_Package/xbrl.ifrs.org/taxonomy/2017-03-09/full_ifrs/linkbases/ifrs_4/gla_ifrs_4_2017-03-09-uk.xml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6630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b1abc1ab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UA_IFRS_2018_Taxonomy-Taxonomy_Package/xbrl.ifrs.org/taxonomy/2017-03-09/full_ifrs/linkbases/ifrs_4/gre_ifrs_4_2017-03-09.xml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5010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eacf3bce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UA_IFRS_2018_Taxonomy-Taxonomy_Package/xbrl.ifrs.org/taxonomy/2017-03-09/full_ifrs/linkbases/ifrs_4/ref_ifrs_4_2017-03-09.xml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95218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be6becb4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UA_IFRS_2018_Taxonomy-Taxonomy_Package/xbrl.ifrs.org/taxonomy/2017-03-09/full_ifrs/linkbases/ifrs_4/rol_ifrs_4_2017-03-09.xsd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5286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90acc7c4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UA_IFRS_2018_Taxonomy-Taxonomy_Package/xbrl.ifrs.org/taxonomy/2017-03-09/full_ifrs/linkbases/ifrs_5/gla_ifrs_5_2017-03-09-en.xml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2480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63603ba3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UA_IFRS_2018_Taxonomy-Taxonomy_Package/xbrl.ifrs.org/taxonomy/2017-03-09/full_ifrs/linkbases/ifrs_5/gla_ifrs_5_2017-03-09-uk.xml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2579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448bdcbb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UA_IFRS_2018_Taxonomy-Taxonomy_Package/xbrl.ifrs.org/taxonomy/2017-03-09/full_ifrs/linkbases/ifrs_5/gre_ifrs_5_2017-03-09.xml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e8d95bff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UA_IFRS_2018_Taxonomy-Taxonomy_Package/xbrl.ifrs.org/taxonomy/2017-03-09/full_ifrs/linkbases/ifrs_5/ref_ifrs_5_2017-03-09.xml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26815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097bd33c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UA_IFRS_2018_Taxonomy-Taxonomy_Package/xbrl.ifrs.org/taxonomy/2017-03-09/full_ifrs/linkbases/ifrs_5/rol_ifrs_5_2017-03-09.xsd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1708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a0dd76a5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UA_IFRS_2018_Taxonomy-Taxonomy_Package/xbrl.ifrs.org/taxonomy/2017-03-09/full_ifrs/linkbases/ifrs_6/gla_ifrs_6_2017-03-09-en.xml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2472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0996daba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UA_IFRS_2018_Taxonomy-Taxonomy_Package/xbrl.ifrs.org/taxonomy/2017-03-09/full_ifrs/linkbases/ifrs_6/gla_ifrs_6_2017-03-09-uk.xml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2537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96b01e41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UA_IFRS_2018_Taxonomy-Taxonomy_Package/xbrl.ifrs.org/taxonomy/2017-03-09/full_ifrs/linkbases/ifrs_6/gre_ifrs_6_2017-03-09.xml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19f60c0c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UA_IFRS_2018_Taxonomy-Taxonomy_Package/xbrl.ifrs.org/taxonomy/2017-03-09/full_ifrs/linkbases/ifrs_6/ref_ifrs_6_2017-03-09.xml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7267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135beb14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UA_IFRS_2018_Taxonomy-Taxonomy_Package/xbrl.ifrs.org/taxonomy/2017-03-09/full_ifrs/linkbases/ifrs_6/rol_ifrs_6_2017-03-09.xsd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1700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a51d145b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UA_IFRS_2018_Taxonomy-Taxonomy_Package/xbrl.ifrs.org/taxonomy/2017-03-09/full_ifrs/linkbases/ifrs_7/gla_ifrs_7_2017-03-09-en.xml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15002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71dcad17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UA_IFRS_2018_Taxonomy-Taxonomy_Package/xbrl.ifrs.org/taxonomy/2017-03-09/full_ifrs/linkbases/ifrs_7/gla_ifrs_7_2017-03-09-uk.xml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15956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4598b53e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UA_IFRS_2018_Taxonomy-Taxonomy_Package/xbrl.ifrs.org/taxonomy/2017-03-09/full_ifrs/linkbases/ifrs_7/gre_ifrs_7_2017-03-09.xml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10213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048bc852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UA_IFRS_2018_Taxonomy-Taxonomy_Package/xbrl.ifrs.org/taxonomy/2017-03-09/full_ifrs/linkbases/ifrs_7/ref_ifrs_7_2017-03-09.xml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461844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bfb3367a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UA_IFRS_2018_Taxonomy-Taxonomy_Package/xbrl.ifrs.org/taxonomy/2017-03-09/full_ifrs/linkbases/ifrs_7/rol_ifrs_7_2017-03-09.xsd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13395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29015da8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UA_IFRS_2018_Taxonomy-Taxonomy_Package/xbrl.ifrs.org/taxonomy/2017-03-09/full_ifrs/linkbases/ifrs_8/gla_ifrs_8_2017-03-09-en.xml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4147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55a472f6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UA_IFRS_2018_Taxonomy-Taxonomy_Package/xbrl.ifrs.org/taxonomy/2017-03-09/full_ifrs/linkbases/ifrs_8/gla_ifrs_8_2017-03-09-uk.xml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4321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9012fb12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UA_IFRS_2018_Taxonomy-Taxonomy_Package/xbrl.ifrs.org/taxonomy/2017-03-09/full_ifrs/linkbases/ifrs_8/gre_ifrs_8_2017-03-09.xml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3718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2522bb32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UA_IFRS_2018_Taxonomy-Taxonomy_Package/xbrl.ifrs.org/taxonomy/2017-03-09/full_ifrs/linkbases/ifrs_8/ref_ifrs_8_2017-03-09.xml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41953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f48b980b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UA_IFRS_2018_Taxonomy-Taxonomy_Package/xbrl.ifrs.org/taxonomy/2017-03-09/full_ifrs/linkbases/ifrs_8/rol_ifrs_8_2017-03-09.xsd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3271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3c665ac2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UA_IFRS_2018_Taxonomy-Taxonomy_Package/xbrl.ifrs.org/taxonomy/2017-03-09/full_ifrs/linkbases/sic_27/gla_sic_27_2017-03-09-en.xml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2463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6ccb5740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UA_IFRS_2018_Taxonomy-Taxonomy_Package/xbrl.ifrs.org/taxonomy/2017-03-09/full_ifrs/linkbases/sic_27/gla_sic_27_2017-03-09-uk.xml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2559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7d0f95d0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UA_IFRS_2018_Taxonomy-Taxonomy_Package/xbrl.ifrs.org/taxonomy/2017-03-09/full_ifrs/linkbases/sic_27/gre_sic_27_2017-03-09.xml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ad1fc6b8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UA_IFRS_2018_Taxonomy-Taxonomy_Package/xbrl.ifrs.org/taxonomy/2017-03-09/full_ifrs/linkbases/sic_27/ref_sic_27_2017-03-09.xml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9442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88abbfee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UA_IFRS_2018_Taxonomy-Taxonomy_Package/xbrl.ifrs.org/taxonomy/2017-03-09/full_ifrs/linkbases/sic_27/rol_sic_27_2017-03-09.xsd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1691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43b19055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UA_IFRS_2018_Taxonomy-Taxonomy_Package/xbrl.ifrs.org/taxonomy/2017-03-09/full_ifrs/linkbases/sic_29/gla_sic_29_2017-03-09-en.xml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2452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98e2daf6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UA_IFRS_2018_Taxonomy-Taxonomy_Package/xbrl.ifrs.org/taxonomy/2017-03-09/full_ifrs/linkbases/sic_29/gla_sic_29_2017-03-09-uk.xml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2489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266e4573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UA_IFRS_2018_Taxonomy-Taxonomy_Package/xbrl.ifrs.org/taxonomy/2017-03-09/full_ifrs/linkbases/sic_29/gre_sic_29_2017-03-09.xml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2686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690a8476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UA_IFRS_2018_Taxonomy-Taxonomy_Package/xbrl.ifrs.org/taxonomy/2017-03-09/full_ifrs/linkbases/sic_29/ref_sic_29_2017-03-09.xml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14502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b86d7a51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UA_IFRS_2018_Taxonomy-Taxonomy_Package/xbrl.ifrs.org/taxonomy/2017-03-09/full_ifrs/linkbases/sic_29/rol_sic_29_2017-03-09.xsd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1680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912e3481</w:t>
            </w:r>
          </w:p>
        </w:tc>
      </w:tr>
      <w:tr w:rsidR="009718D6" w:rsidRPr="00892417" w:rsidTr="006C2D9F">
        <w:tc>
          <w:tcPr>
            <w:tcW w:w="391" w:type="dxa"/>
          </w:tcPr>
          <w:p w:rsidR="009718D6" w:rsidRPr="00892417" w:rsidRDefault="009718D6" w:rsidP="00D06EBD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9" w:type="dxa"/>
          </w:tcPr>
          <w:p w:rsidR="009718D6" w:rsidRPr="00892417" w:rsidRDefault="009718D6" w:rsidP="006C2D9F">
            <w:r w:rsidRPr="00892417">
              <w:t>UA_IFRS_2018_Taxonomy-Taxonomy_Package/xbrl.ifrs.org/taxonomy/2017-03-09/mc/mc-cor_2017-03-09.xsd</w:t>
            </w:r>
          </w:p>
        </w:tc>
        <w:tc>
          <w:tcPr>
            <w:tcW w:w="757" w:type="dxa"/>
          </w:tcPr>
          <w:p w:rsidR="009718D6" w:rsidRPr="00892417" w:rsidRDefault="009718D6" w:rsidP="006C2D9F">
            <w:pPr>
              <w:jc w:val="right"/>
            </w:pPr>
            <w:r w:rsidRPr="00892417">
              <w:t>3489</w:t>
            </w:r>
          </w:p>
        </w:tc>
        <w:tc>
          <w:tcPr>
            <w:tcW w:w="1015" w:type="dxa"/>
          </w:tcPr>
          <w:p w:rsidR="009718D6" w:rsidRPr="00892417" w:rsidRDefault="009718D6" w:rsidP="006C2D9F">
            <w:pPr>
              <w:jc w:val="center"/>
            </w:pPr>
            <w:r w:rsidRPr="00892417">
              <w:t>410b4ede</w:t>
            </w:r>
          </w:p>
        </w:tc>
      </w:tr>
    </w:tbl>
    <w:p w:rsidR="009718D6" w:rsidRPr="00D06C31" w:rsidRDefault="009718D6" w:rsidP="00D06EBD"/>
    <w:p w:rsidR="009718D6" w:rsidRDefault="009718D6"/>
    <w:sectPr w:rsidR="009718D6" w:rsidSect="00D06EBD">
      <w:pgSz w:w="16838" w:h="11906" w:orient="landscape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89E39F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1D0B7428"/>
    <w:multiLevelType w:val="hybridMultilevel"/>
    <w:tmpl w:val="44225F62"/>
    <w:lvl w:ilvl="0" w:tplc="6E7861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146AB8"/>
    <w:multiLevelType w:val="hybridMultilevel"/>
    <w:tmpl w:val="FB78C462"/>
    <w:lvl w:ilvl="0" w:tplc="6B7269B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B3D"/>
    <w:rsid w:val="000004C9"/>
    <w:rsid w:val="001146CD"/>
    <w:rsid w:val="00183B72"/>
    <w:rsid w:val="0019116C"/>
    <w:rsid w:val="001A2739"/>
    <w:rsid w:val="001A7545"/>
    <w:rsid w:val="00201F72"/>
    <w:rsid w:val="003E501D"/>
    <w:rsid w:val="0040443D"/>
    <w:rsid w:val="004231E9"/>
    <w:rsid w:val="00442F07"/>
    <w:rsid w:val="004B6B3D"/>
    <w:rsid w:val="004E5931"/>
    <w:rsid w:val="005830A0"/>
    <w:rsid w:val="006C2D9F"/>
    <w:rsid w:val="007C3BD2"/>
    <w:rsid w:val="008233FE"/>
    <w:rsid w:val="00856722"/>
    <w:rsid w:val="00892417"/>
    <w:rsid w:val="008F3CFE"/>
    <w:rsid w:val="009213BA"/>
    <w:rsid w:val="009718D6"/>
    <w:rsid w:val="009F0F14"/>
    <w:rsid w:val="00A06BF7"/>
    <w:rsid w:val="00AA24CB"/>
    <w:rsid w:val="00AA79E5"/>
    <w:rsid w:val="00AA7BDD"/>
    <w:rsid w:val="00AF29AB"/>
    <w:rsid w:val="00B66146"/>
    <w:rsid w:val="00B92146"/>
    <w:rsid w:val="00BF4915"/>
    <w:rsid w:val="00C756BA"/>
    <w:rsid w:val="00D05E71"/>
    <w:rsid w:val="00D06C31"/>
    <w:rsid w:val="00D06EBD"/>
    <w:rsid w:val="00F25C66"/>
    <w:rsid w:val="00F53D9C"/>
    <w:rsid w:val="00F5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79CCC5-5DBE-4338-999B-3B8C2293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locked="1" w:uiPriority="0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3D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B6B3D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sz w:val="24"/>
    </w:rPr>
  </w:style>
  <w:style w:type="paragraph" w:styleId="2">
    <w:name w:val="heading 2"/>
    <w:basedOn w:val="a"/>
    <w:next w:val="a"/>
    <w:link w:val="20"/>
    <w:uiPriority w:val="99"/>
    <w:qFormat/>
    <w:rsid w:val="004B6B3D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4B6B3D"/>
    <w:pPr>
      <w:keepNext/>
      <w:overflowPunct w:val="0"/>
      <w:autoSpaceDE w:val="0"/>
      <w:autoSpaceDN w:val="0"/>
      <w:adjustRightInd w:val="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6B3D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B6B3D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B6B3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B6B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4B6B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B6B3D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4B6B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B6B3D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locked/>
    <w:rsid w:val="004B6B3D"/>
    <w:rPr>
      <w:rFonts w:ascii="Times New Roman" w:hAnsi="Times New Roman" w:cs="Times New Roman"/>
      <w:sz w:val="20"/>
      <w:szCs w:val="20"/>
      <w:lang w:eastAsia="ru-RU"/>
    </w:rPr>
  </w:style>
  <w:style w:type="paragraph" w:styleId="4">
    <w:name w:val="List Number 4"/>
    <w:basedOn w:val="a"/>
    <w:uiPriority w:val="99"/>
    <w:rsid w:val="004B6B3D"/>
    <w:pPr>
      <w:numPr>
        <w:numId w:val="2"/>
      </w:numPr>
    </w:pPr>
    <w:rPr>
      <w:lang w:eastAsia="uk-UA"/>
    </w:rPr>
  </w:style>
  <w:style w:type="paragraph" w:styleId="a9">
    <w:name w:val="List Paragraph"/>
    <w:basedOn w:val="a"/>
    <w:uiPriority w:val="99"/>
    <w:qFormat/>
    <w:rsid w:val="0040443D"/>
    <w:pPr>
      <w:ind w:left="720"/>
      <w:contextualSpacing/>
    </w:pPr>
  </w:style>
  <w:style w:type="table" w:styleId="aa">
    <w:name w:val="Table Grid"/>
    <w:basedOn w:val="a1"/>
    <w:uiPriority w:val="99"/>
    <w:locked/>
    <w:rsid w:val="00D06E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D06E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Знак Знак1"/>
    <w:uiPriority w:val="99"/>
    <w:rsid w:val="00D06EBD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D06EBD"/>
    <w:pPr>
      <w:tabs>
        <w:tab w:val="center" w:pos="4819"/>
        <w:tab w:val="right" w:pos="9639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183B7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link w:val="ab"/>
    <w:uiPriority w:val="99"/>
    <w:semiHidden/>
    <w:locked/>
    <w:rsid w:val="00D06EBD"/>
    <w:rPr>
      <w:rFonts w:ascii="Calibri" w:hAnsi="Calibri" w:cs="Times New Roman"/>
      <w:sz w:val="22"/>
      <w:szCs w:val="22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17279</Words>
  <Characters>98492</Characters>
  <Application>Microsoft Office Word</Application>
  <DocSecurity>0</DocSecurity>
  <Lines>820</Lines>
  <Paragraphs>231</Paragraphs>
  <ScaleCrop>false</ScaleCrop>
  <Company>NSSMC</Company>
  <LinksUpToDate>false</LinksUpToDate>
  <CharactersWithSpaces>115540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Латишева</dc:creator>
  <cp:keywords/>
  <dc:description/>
  <cp:lastModifiedBy>Александр Терейковский</cp:lastModifiedBy>
  <cp:revision>11</cp:revision>
  <dcterms:created xsi:type="dcterms:W3CDTF">2018-12-26T08:36:00Z</dcterms:created>
  <dcterms:modified xsi:type="dcterms:W3CDTF">2018-12-30T08:41:00Z</dcterms:modified>
</cp:coreProperties>
</file>