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CE4" w:rsidRPr="004A3CE4" w:rsidRDefault="004A3CE4" w:rsidP="00507D55">
      <w:pPr>
        <w:spacing w:after="0" w:line="240" w:lineRule="auto"/>
        <w:jc w:val="right"/>
        <w:rPr>
          <w:rFonts w:ascii="Times New Roman" w:hAnsi="Times New Roman" w:cs="Times New Roman"/>
          <w:i/>
          <w:sz w:val="24"/>
          <w:szCs w:val="24"/>
        </w:rPr>
      </w:pPr>
      <w:r w:rsidRPr="004A3CE4">
        <w:rPr>
          <w:rFonts w:ascii="Times New Roman" w:hAnsi="Times New Roman" w:cs="Times New Roman"/>
          <w:i/>
          <w:sz w:val="24"/>
          <w:szCs w:val="24"/>
        </w:rPr>
        <w:t xml:space="preserve">Опубліковано на виконання </w:t>
      </w:r>
    </w:p>
    <w:p w:rsidR="004A3CE4" w:rsidRPr="004A3CE4" w:rsidRDefault="004A3CE4" w:rsidP="00507D55">
      <w:pPr>
        <w:spacing w:after="0" w:line="240" w:lineRule="auto"/>
        <w:jc w:val="right"/>
        <w:rPr>
          <w:rFonts w:ascii="Times New Roman" w:hAnsi="Times New Roman" w:cs="Times New Roman"/>
          <w:i/>
          <w:sz w:val="24"/>
          <w:szCs w:val="24"/>
        </w:rPr>
      </w:pPr>
      <w:r w:rsidRPr="004A3CE4">
        <w:rPr>
          <w:rFonts w:ascii="Times New Roman" w:hAnsi="Times New Roman" w:cs="Times New Roman"/>
          <w:i/>
          <w:sz w:val="24"/>
          <w:szCs w:val="24"/>
        </w:rPr>
        <w:t>рішення Ради АПУ від 21.02.2019 р.</w:t>
      </w:r>
    </w:p>
    <w:p w:rsidR="00596146" w:rsidRDefault="004A3CE4" w:rsidP="00507D55">
      <w:pPr>
        <w:spacing w:after="0" w:line="240" w:lineRule="auto"/>
        <w:jc w:val="right"/>
        <w:rPr>
          <w:rFonts w:ascii="Times New Roman" w:hAnsi="Times New Roman" w:cs="Times New Roman"/>
          <w:i/>
          <w:sz w:val="24"/>
          <w:szCs w:val="24"/>
        </w:rPr>
      </w:pPr>
      <w:r w:rsidRPr="004A3CE4">
        <w:rPr>
          <w:rFonts w:ascii="Times New Roman" w:hAnsi="Times New Roman" w:cs="Times New Roman"/>
          <w:i/>
          <w:sz w:val="24"/>
          <w:szCs w:val="24"/>
        </w:rPr>
        <w:t xml:space="preserve"> (протокол № 8)</w:t>
      </w:r>
    </w:p>
    <w:p w:rsidR="00507D55" w:rsidRPr="00507D55" w:rsidRDefault="00507D55" w:rsidP="00507D55">
      <w:pPr>
        <w:spacing w:line="240" w:lineRule="auto"/>
        <w:jc w:val="right"/>
        <w:rPr>
          <w:rFonts w:ascii="Times New Roman" w:hAnsi="Times New Roman" w:cs="Times New Roman"/>
          <w:i/>
          <w:sz w:val="24"/>
          <w:szCs w:val="24"/>
        </w:rPr>
      </w:pPr>
    </w:p>
    <w:p w:rsidR="00507D55" w:rsidRPr="00507D55" w:rsidRDefault="00596146" w:rsidP="00507D55">
      <w:pPr>
        <w:ind w:firstLine="709"/>
        <w:jc w:val="center"/>
        <w:rPr>
          <w:rFonts w:ascii="Times New Roman" w:hAnsi="Times New Roman" w:cs="Times New Roman"/>
          <w:sz w:val="26"/>
          <w:szCs w:val="26"/>
        </w:rPr>
      </w:pPr>
      <w:r w:rsidRPr="00596146">
        <w:rPr>
          <w:rFonts w:ascii="Times New Roman" w:eastAsia="Calibri" w:hAnsi="Times New Roman" w:cs="Times New Roman"/>
          <w:b/>
          <w:sz w:val="26"/>
          <w:szCs w:val="26"/>
        </w:rPr>
        <w:t xml:space="preserve">Аналіз типових помилок, </w:t>
      </w:r>
      <w:r w:rsidR="00507D55">
        <w:rPr>
          <w:rFonts w:ascii="Times New Roman" w:eastAsia="Calibri" w:hAnsi="Times New Roman" w:cs="Times New Roman"/>
          <w:b/>
          <w:sz w:val="26"/>
          <w:szCs w:val="26"/>
        </w:rPr>
        <w:t xml:space="preserve">                                                                                                    </w:t>
      </w:r>
      <w:r w:rsidRPr="00596146">
        <w:rPr>
          <w:rFonts w:ascii="Times New Roman" w:eastAsia="Calibri" w:hAnsi="Times New Roman" w:cs="Times New Roman"/>
          <w:b/>
          <w:sz w:val="26"/>
          <w:szCs w:val="26"/>
        </w:rPr>
        <w:t>які були виявлені під час зовнішніх перевірок системи контролю якості, проведених відповідно до вимог</w:t>
      </w:r>
      <w:r w:rsidR="00507D55">
        <w:rPr>
          <w:rFonts w:ascii="Times New Roman" w:eastAsia="Calibri" w:hAnsi="Times New Roman" w:cs="Times New Roman"/>
          <w:b/>
          <w:sz w:val="26"/>
          <w:szCs w:val="26"/>
        </w:rPr>
        <w:t xml:space="preserve"> </w:t>
      </w:r>
      <w:r w:rsidRPr="00596146">
        <w:rPr>
          <w:rFonts w:ascii="Times New Roman" w:eastAsia="Calibri" w:hAnsi="Times New Roman" w:cs="Times New Roman"/>
          <w:b/>
          <w:sz w:val="26"/>
          <w:szCs w:val="26"/>
        </w:rPr>
        <w:t>Положення про зовнішні перевірки системи контролю якості аудиторських послуг, затвердженого рішенням</w:t>
      </w:r>
      <w:r w:rsidR="00507D55">
        <w:rPr>
          <w:rFonts w:ascii="Times New Roman" w:eastAsia="Calibri" w:hAnsi="Times New Roman" w:cs="Times New Roman"/>
          <w:b/>
          <w:sz w:val="26"/>
          <w:szCs w:val="26"/>
        </w:rPr>
        <w:t xml:space="preserve">                   </w:t>
      </w:r>
      <w:r w:rsidRPr="00596146">
        <w:rPr>
          <w:rFonts w:ascii="Times New Roman" w:eastAsia="Calibri" w:hAnsi="Times New Roman" w:cs="Times New Roman"/>
          <w:b/>
          <w:sz w:val="26"/>
          <w:szCs w:val="26"/>
        </w:rPr>
        <w:t xml:space="preserve"> Аудиторської палати України від 30.10.2014</w:t>
      </w:r>
      <w:r w:rsidR="00507D55">
        <w:rPr>
          <w:rFonts w:ascii="Times New Roman" w:eastAsia="Calibri" w:hAnsi="Times New Roman" w:cs="Times New Roman"/>
          <w:b/>
          <w:sz w:val="26"/>
          <w:szCs w:val="26"/>
        </w:rPr>
        <w:t xml:space="preserve">  </w:t>
      </w:r>
      <w:r w:rsidRPr="00596146">
        <w:rPr>
          <w:rFonts w:ascii="Times New Roman" w:eastAsia="Calibri" w:hAnsi="Times New Roman" w:cs="Times New Roman"/>
          <w:b/>
          <w:sz w:val="26"/>
          <w:szCs w:val="26"/>
        </w:rPr>
        <w:t xml:space="preserve">№ 302/9 (зі змінами) </w:t>
      </w:r>
      <w:r w:rsidR="00507D55">
        <w:rPr>
          <w:rFonts w:ascii="Times New Roman" w:eastAsia="Calibri" w:hAnsi="Times New Roman" w:cs="Times New Roman"/>
          <w:b/>
          <w:sz w:val="26"/>
          <w:szCs w:val="26"/>
        </w:rPr>
        <w:t xml:space="preserve">                                      </w:t>
      </w:r>
      <w:r w:rsidRPr="00596146">
        <w:rPr>
          <w:rFonts w:ascii="Times New Roman" w:eastAsia="Calibri" w:hAnsi="Times New Roman" w:cs="Times New Roman"/>
          <w:b/>
          <w:sz w:val="26"/>
          <w:szCs w:val="26"/>
        </w:rPr>
        <w:t>до набрання чинності  Закону України</w:t>
      </w:r>
      <w:r w:rsidR="00507D55">
        <w:rPr>
          <w:rFonts w:ascii="Times New Roman" w:eastAsia="Calibri" w:hAnsi="Times New Roman" w:cs="Times New Roman"/>
          <w:b/>
          <w:sz w:val="26"/>
          <w:szCs w:val="26"/>
        </w:rPr>
        <w:t xml:space="preserve">                                                                                                          </w:t>
      </w:r>
      <w:r w:rsidRPr="00596146">
        <w:rPr>
          <w:rFonts w:ascii="Times New Roman" w:eastAsia="Calibri" w:hAnsi="Times New Roman" w:cs="Times New Roman"/>
          <w:b/>
          <w:sz w:val="26"/>
          <w:szCs w:val="26"/>
        </w:rPr>
        <w:t>«Про аудит фінансової звітності та аудиторську діяльність»</w:t>
      </w:r>
    </w:p>
    <w:p w:rsidR="00D45863" w:rsidRPr="00AA4EF1" w:rsidRDefault="000B327B" w:rsidP="00596146">
      <w:pPr>
        <w:ind w:firstLine="709"/>
        <w:jc w:val="both"/>
        <w:rPr>
          <w:rFonts w:ascii="Times New Roman" w:hAnsi="Times New Roman" w:cs="Times New Roman"/>
          <w:sz w:val="24"/>
          <w:szCs w:val="24"/>
        </w:rPr>
      </w:pPr>
      <w:r w:rsidRPr="00AA4EF1">
        <w:rPr>
          <w:rFonts w:ascii="Times New Roman" w:hAnsi="Times New Roman" w:cs="Times New Roman"/>
          <w:sz w:val="24"/>
          <w:szCs w:val="24"/>
        </w:rPr>
        <w:t xml:space="preserve"> Цей аналіз складено Комітетом з контролю якості аудиторських послуг</w:t>
      </w:r>
      <w:r w:rsidR="00BD5096" w:rsidRPr="00AA4EF1">
        <w:rPr>
          <w:rFonts w:ascii="Times New Roman" w:hAnsi="Times New Roman" w:cs="Times New Roman"/>
          <w:sz w:val="24"/>
          <w:szCs w:val="24"/>
        </w:rPr>
        <w:t xml:space="preserve"> Аудиторської палати України (</w:t>
      </w:r>
      <w:r w:rsidRPr="00AA4EF1">
        <w:rPr>
          <w:rFonts w:ascii="Times New Roman" w:hAnsi="Times New Roman" w:cs="Times New Roman"/>
          <w:sz w:val="24"/>
          <w:szCs w:val="24"/>
        </w:rPr>
        <w:t>далі-АПУ) з</w:t>
      </w:r>
      <w:r w:rsidR="00D45863" w:rsidRPr="00AA4EF1">
        <w:rPr>
          <w:rFonts w:ascii="Times New Roman" w:hAnsi="Times New Roman" w:cs="Times New Roman"/>
          <w:sz w:val="24"/>
          <w:szCs w:val="24"/>
        </w:rPr>
        <w:t xml:space="preserve">а результатами </w:t>
      </w:r>
      <w:r w:rsidR="00BD5096" w:rsidRPr="00AA4EF1">
        <w:rPr>
          <w:rFonts w:ascii="Times New Roman" w:hAnsi="Times New Roman" w:cs="Times New Roman"/>
          <w:sz w:val="24"/>
          <w:szCs w:val="24"/>
        </w:rPr>
        <w:t xml:space="preserve">проведених у 2018 році </w:t>
      </w:r>
      <w:r w:rsidR="00D45863" w:rsidRPr="00AA4EF1">
        <w:rPr>
          <w:rFonts w:ascii="Times New Roman" w:hAnsi="Times New Roman" w:cs="Times New Roman"/>
          <w:sz w:val="24"/>
          <w:szCs w:val="24"/>
        </w:rPr>
        <w:t>перевір</w:t>
      </w:r>
      <w:r w:rsidR="00F14B25" w:rsidRPr="00AA4EF1">
        <w:rPr>
          <w:rFonts w:ascii="Times New Roman" w:hAnsi="Times New Roman" w:cs="Times New Roman"/>
          <w:sz w:val="24"/>
          <w:szCs w:val="24"/>
        </w:rPr>
        <w:t>ок</w:t>
      </w:r>
      <w:r w:rsidR="00D45863" w:rsidRPr="00AA4EF1">
        <w:rPr>
          <w:rFonts w:ascii="Times New Roman" w:hAnsi="Times New Roman" w:cs="Times New Roman"/>
          <w:sz w:val="24"/>
          <w:szCs w:val="24"/>
        </w:rPr>
        <w:t xml:space="preserve"> системи контролю</w:t>
      </w:r>
      <w:r w:rsidR="005B6E66" w:rsidRPr="00596146">
        <w:rPr>
          <w:rFonts w:ascii="Times New Roman" w:hAnsi="Times New Roman" w:cs="Times New Roman"/>
          <w:sz w:val="24"/>
          <w:szCs w:val="24"/>
        </w:rPr>
        <w:t xml:space="preserve"> </w:t>
      </w:r>
      <w:r w:rsidR="00D45863" w:rsidRPr="00AA4EF1">
        <w:rPr>
          <w:rFonts w:ascii="Times New Roman" w:hAnsi="Times New Roman" w:cs="Times New Roman"/>
          <w:sz w:val="24"/>
          <w:szCs w:val="24"/>
        </w:rPr>
        <w:t xml:space="preserve"> якості </w:t>
      </w:r>
      <w:r w:rsidR="000F42B6" w:rsidRPr="00AA4EF1">
        <w:rPr>
          <w:rFonts w:ascii="Times New Roman" w:hAnsi="Times New Roman" w:cs="Times New Roman"/>
          <w:sz w:val="24"/>
          <w:szCs w:val="24"/>
        </w:rPr>
        <w:t xml:space="preserve"> суб’є</w:t>
      </w:r>
      <w:r w:rsidR="00BD5096" w:rsidRPr="00AA4EF1">
        <w:rPr>
          <w:rFonts w:ascii="Times New Roman" w:hAnsi="Times New Roman" w:cs="Times New Roman"/>
          <w:sz w:val="24"/>
          <w:szCs w:val="24"/>
        </w:rPr>
        <w:t>ктів аудиторської діяльності (</w:t>
      </w:r>
      <w:r w:rsidR="000F42B6" w:rsidRPr="00AA4EF1">
        <w:rPr>
          <w:rFonts w:ascii="Times New Roman" w:hAnsi="Times New Roman" w:cs="Times New Roman"/>
          <w:sz w:val="24"/>
          <w:szCs w:val="24"/>
        </w:rPr>
        <w:t>далі</w:t>
      </w:r>
      <w:r w:rsidR="00AC3DE9" w:rsidRPr="00AA4EF1">
        <w:rPr>
          <w:rFonts w:ascii="Times New Roman" w:hAnsi="Times New Roman" w:cs="Times New Roman"/>
          <w:sz w:val="24"/>
          <w:szCs w:val="24"/>
        </w:rPr>
        <w:t xml:space="preserve"> </w:t>
      </w:r>
      <w:r w:rsidR="000F42B6" w:rsidRPr="00AA4EF1">
        <w:rPr>
          <w:rFonts w:ascii="Times New Roman" w:hAnsi="Times New Roman" w:cs="Times New Roman"/>
          <w:sz w:val="24"/>
          <w:szCs w:val="24"/>
        </w:rPr>
        <w:t>- САД)</w:t>
      </w:r>
      <w:r w:rsidR="00D818E8" w:rsidRPr="00AA4EF1">
        <w:rPr>
          <w:rFonts w:ascii="Times New Roman" w:hAnsi="Times New Roman" w:cs="Times New Roman"/>
          <w:sz w:val="24"/>
          <w:szCs w:val="24"/>
        </w:rPr>
        <w:t>,</w:t>
      </w:r>
      <w:r w:rsidR="000F42B6" w:rsidRPr="00AA4EF1">
        <w:rPr>
          <w:rFonts w:ascii="Times New Roman" w:hAnsi="Times New Roman" w:cs="Times New Roman"/>
          <w:sz w:val="24"/>
          <w:szCs w:val="24"/>
        </w:rPr>
        <w:t xml:space="preserve"> </w:t>
      </w:r>
      <w:r w:rsidR="00F14B25" w:rsidRPr="00AA4EF1">
        <w:rPr>
          <w:rFonts w:ascii="Times New Roman" w:hAnsi="Times New Roman" w:cs="Times New Roman"/>
          <w:sz w:val="24"/>
          <w:szCs w:val="24"/>
        </w:rPr>
        <w:t>відповідно до вимог Положення про зовнішні перевірки системи контролю якості аудиторських послуг, затвердженого рішенням Аудиторської палати України від 30.10.2014</w:t>
      </w:r>
      <w:r w:rsidR="006A43F8" w:rsidRPr="00AA4EF1">
        <w:rPr>
          <w:rFonts w:ascii="Times New Roman" w:hAnsi="Times New Roman" w:cs="Times New Roman"/>
          <w:sz w:val="24"/>
          <w:szCs w:val="24"/>
        </w:rPr>
        <w:t xml:space="preserve"> </w:t>
      </w:r>
      <w:r w:rsidR="00F14B25" w:rsidRPr="00AA4EF1">
        <w:rPr>
          <w:rFonts w:ascii="Times New Roman" w:hAnsi="Times New Roman" w:cs="Times New Roman"/>
          <w:sz w:val="24"/>
          <w:szCs w:val="24"/>
        </w:rPr>
        <w:t xml:space="preserve"> № 302/9 (зі змінами), до набрання чинності Закону України «Про аудит фінансової звітності та аудиторську діяльність</w:t>
      </w:r>
      <w:r w:rsidR="00D818E8" w:rsidRPr="00AA4EF1">
        <w:rPr>
          <w:rFonts w:ascii="Times New Roman" w:hAnsi="Times New Roman" w:cs="Times New Roman"/>
          <w:sz w:val="24"/>
          <w:szCs w:val="24"/>
        </w:rPr>
        <w:t>»</w:t>
      </w:r>
      <w:r w:rsidR="004A3CE4">
        <w:rPr>
          <w:rFonts w:ascii="Times New Roman" w:hAnsi="Times New Roman" w:cs="Times New Roman"/>
          <w:sz w:val="24"/>
          <w:szCs w:val="24"/>
        </w:rPr>
        <w:t xml:space="preserve"> від 21</w:t>
      </w:r>
      <w:r w:rsidR="00BD5096" w:rsidRPr="00AA4EF1">
        <w:rPr>
          <w:rFonts w:ascii="Times New Roman" w:hAnsi="Times New Roman" w:cs="Times New Roman"/>
          <w:sz w:val="24"/>
          <w:szCs w:val="24"/>
        </w:rPr>
        <w:t>.12.2017 №</w:t>
      </w:r>
      <w:r w:rsidR="00F67C87">
        <w:rPr>
          <w:rFonts w:ascii="Times New Roman" w:hAnsi="Times New Roman" w:cs="Times New Roman"/>
          <w:sz w:val="24"/>
          <w:szCs w:val="24"/>
        </w:rPr>
        <w:t xml:space="preserve"> </w:t>
      </w:r>
      <w:r w:rsidR="00BD5096" w:rsidRPr="00AA4EF1">
        <w:rPr>
          <w:rFonts w:ascii="Times New Roman" w:hAnsi="Times New Roman" w:cs="Times New Roman"/>
          <w:sz w:val="24"/>
          <w:szCs w:val="24"/>
        </w:rPr>
        <w:t>2258-</w:t>
      </w:r>
      <w:r w:rsidR="00BD5096" w:rsidRPr="00AA4EF1">
        <w:rPr>
          <w:rFonts w:ascii="Times New Roman" w:hAnsi="Times New Roman" w:cs="Times New Roman"/>
          <w:sz w:val="24"/>
          <w:szCs w:val="24"/>
          <w:lang w:val="en-US"/>
        </w:rPr>
        <w:t>VIII</w:t>
      </w:r>
      <w:r w:rsidR="00BD5096" w:rsidRPr="00AA4EF1">
        <w:rPr>
          <w:rFonts w:ascii="Times New Roman" w:hAnsi="Times New Roman" w:cs="Times New Roman"/>
          <w:sz w:val="24"/>
          <w:szCs w:val="24"/>
        </w:rPr>
        <w:t>.</w:t>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Pr="00AA4EF1">
        <w:rPr>
          <w:rFonts w:ascii="Times New Roman" w:hAnsi="Times New Roman" w:cs="Times New Roman"/>
          <w:sz w:val="24"/>
          <w:szCs w:val="24"/>
        </w:rPr>
        <w:t xml:space="preserve"> </w:t>
      </w:r>
      <w:r w:rsidR="00D818E8" w:rsidRPr="00AA4EF1">
        <w:rPr>
          <w:rFonts w:ascii="Times New Roman" w:hAnsi="Times New Roman" w:cs="Times New Roman"/>
          <w:sz w:val="24"/>
          <w:szCs w:val="24"/>
        </w:rPr>
        <w:t xml:space="preserve">Слід </w:t>
      </w:r>
      <w:r w:rsidR="000F42B6" w:rsidRPr="00AA4EF1">
        <w:rPr>
          <w:rFonts w:ascii="Times New Roman" w:hAnsi="Times New Roman" w:cs="Times New Roman"/>
          <w:sz w:val="24"/>
          <w:szCs w:val="24"/>
        </w:rPr>
        <w:t xml:space="preserve">зазначити, що </w:t>
      </w:r>
      <w:r w:rsidR="00AC3DE9" w:rsidRPr="00AA4EF1">
        <w:rPr>
          <w:rFonts w:ascii="Times New Roman" w:hAnsi="Times New Roman" w:cs="Times New Roman"/>
          <w:sz w:val="24"/>
          <w:szCs w:val="24"/>
        </w:rPr>
        <w:t>із загальної кількості</w:t>
      </w:r>
      <w:r w:rsidR="000F42B6" w:rsidRPr="00AA4EF1">
        <w:rPr>
          <w:rFonts w:ascii="Times New Roman" w:hAnsi="Times New Roman" w:cs="Times New Roman"/>
          <w:sz w:val="24"/>
          <w:szCs w:val="24"/>
        </w:rPr>
        <w:t xml:space="preserve"> перевірених САД, тільки 22,3% не пройшли переві</w:t>
      </w:r>
      <w:r w:rsidR="00D818E8" w:rsidRPr="00AA4EF1">
        <w:rPr>
          <w:rFonts w:ascii="Times New Roman" w:hAnsi="Times New Roman" w:cs="Times New Roman"/>
          <w:sz w:val="24"/>
          <w:szCs w:val="24"/>
        </w:rPr>
        <w:t>рку системи контролю якості за р</w:t>
      </w:r>
      <w:r w:rsidR="000F42B6" w:rsidRPr="00AA4EF1">
        <w:rPr>
          <w:rFonts w:ascii="Times New Roman" w:hAnsi="Times New Roman" w:cs="Times New Roman"/>
          <w:sz w:val="24"/>
          <w:szCs w:val="24"/>
        </w:rPr>
        <w:t>ішенням АПУ</w:t>
      </w:r>
      <w:r w:rsidR="00065355" w:rsidRPr="00AA4EF1">
        <w:rPr>
          <w:rFonts w:ascii="Times New Roman" w:hAnsi="Times New Roman" w:cs="Times New Roman"/>
          <w:sz w:val="24"/>
          <w:szCs w:val="24"/>
        </w:rPr>
        <w:t>, при цьому, кількість САД, де перевіркою було ідентифіковано відсутн</w:t>
      </w:r>
      <w:r w:rsidR="00AC3DE9" w:rsidRPr="00AA4EF1">
        <w:rPr>
          <w:rFonts w:ascii="Times New Roman" w:hAnsi="Times New Roman" w:cs="Times New Roman"/>
          <w:sz w:val="24"/>
          <w:szCs w:val="24"/>
        </w:rPr>
        <w:t>ість системи</w:t>
      </w:r>
      <w:r w:rsidR="00F67C87">
        <w:rPr>
          <w:rFonts w:ascii="Times New Roman" w:hAnsi="Times New Roman" w:cs="Times New Roman"/>
          <w:sz w:val="24"/>
          <w:szCs w:val="24"/>
        </w:rPr>
        <w:t xml:space="preserve"> контролю якості</w:t>
      </w:r>
      <w:r w:rsidR="00065355" w:rsidRPr="00AA4EF1">
        <w:rPr>
          <w:rFonts w:ascii="Times New Roman" w:hAnsi="Times New Roman" w:cs="Times New Roman"/>
          <w:sz w:val="24"/>
          <w:szCs w:val="24"/>
        </w:rPr>
        <w:t xml:space="preserve"> або впроваджен</w:t>
      </w:r>
      <w:r w:rsidR="00AC3DE9" w:rsidRPr="00AA4EF1">
        <w:rPr>
          <w:rFonts w:ascii="Times New Roman" w:hAnsi="Times New Roman" w:cs="Times New Roman"/>
          <w:sz w:val="24"/>
          <w:szCs w:val="24"/>
        </w:rPr>
        <w:t>ня н</w:t>
      </w:r>
      <w:r w:rsidR="00065355" w:rsidRPr="00AA4EF1">
        <w:rPr>
          <w:rFonts w:ascii="Times New Roman" w:hAnsi="Times New Roman" w:cs="Times New Roman"/>
          <w:sz w:val="24"/>
          <w:szCs w:val="24"/>
        </w:rPr>
        <w:t xml:space="preserve">а досить </w:t>
      </w:r>
      <w:r w:rsidR="00AC3DE9" w:rsidRPr="00AA4EF1">
        <w:rPr>
          <w:rFonts w:ascii="Times New Roman" w:hAnsi="Times New Roman" w:cs="Times New Roman"/>
          <w:sz w:val="24"/>
          <w:szCs w:val="24"/>
        </w:rPr>
        <w:t>низькому</w:t>
      </w:r>
      <w:r w:rsidR="00065355" w:rsidRPr="00AA4EF1">
        <w:rPr>
          <w:rFonts w:ascii="Times New Roman" w:hAnsi="Times New Roman" w:cs="Times New Roman"/>
          <w:sz w:val="24"/>
          <w:szCs w:val="24"/>
        </w:rPr>
        <w:t xml:space="preserve"> рівні</w:t>
      </w:r>
      <w:r w:rsidR="00C32551" w:rsidRPr="00AA4EF1">
        <w:rPr>
          <w:rFonts w:ascii="Times New Roman" w:hAnsi="Times New Roman" w:cs="Times New Roman"/>
          <w:sz w:val="24"/>
          <w:szCs w:val="24"/>
        </w:rPr>
        <w:t>,</w:t>
      </w:r>
      <w:r w:rsidR="00065355" w:rsidRPr="00AA4EF1">
        <w:rPr>
          <w:rFonts w:ascii="Times New Roman" w:hAnsi="Times New Roman" w:cs="Times New Roman"/>
          <w:sz w:val="24"/>
          <w:szCs w:val="24"/>
        </w:rPr>
        <w:t xml:space="preserve"> значно зменшилась</w:t>
      </w:r>
      <w:r w:rsidR="00C32551" w:rsidRPr="00AA4EF1">
        <w:rPr>
          <w:rFonts w:ascii="Times New Roman" w:hAnsi="Times New Roman" w:cs="Times New Roman"/>
          <w:sz w:val="24"/>
          <w:szCs w:val="24"/>
        </w:rPr>
        <w:t>,</w:t>
      </w:r>
      <w:r w:rsidR="00065355" w:rsidRPr="00AA4EF1">
        <w:rPr>
          <w:rFonts w:ascii="Times New Roman" w:hAnsi="Times New Roman" w:cs="Times New Roman"/>
          <w:sz w:val="24"/>
          <w:szCs w:val="24"/>
        </w:rPr>
        <w:t xml:space="preserve"> </w:t>
      </w:r>
      <w:r w:rsidR="00AC3DE9" w:rsidRPr="00AA4EF1">
        <w:rPr>
          <w:rFonts w:ascii="Times New Roman" w:hAnsi="Times New Roman" w:cs="Times New Roman"/>
          <w:sz w:val="24"/>
          <w:szCs w:val="24"/>
        </w:rPr>
        <w:t>порівняно</w:t>
      </w:r>
      <w:r w:rsidR="00065355" w:rsidRPr="00AA4EF1">
        <w:rPr>
          <w:rFonts w:ascii="Times New Roman" w:hAnsi="Times New Roman" w:cs="Times New Roman"/>
          <w:sz w:val="24"/>
          <w:szCs w:val="24"/>
        </w:rPr>
        <w:t xml:space="preserve"> із минулими роками</w:t>
      </w:r>
      <w:r w:rsidR="000F42B6" w:rsidRPr="00AA4EF1">
        <w:rPr>
          <w:rFonts w:ascii="Times New Roman" w:hAnsi="Times New Roman" w:cs="Times New Roman"/>
          <w:sz w:val="24"/>
          <w:szCs w:val="24"/>
        </w:rPr>
        <w:t>.</w:t>
      </w:r>
      <w:r w:rsidR="00AC3DE9" w:rsidRPr="00AA4EF1">
        <w:rPr>
          <w:rFonts w:ascii="Times New Roman" w:hAnsi="Times New Roman" w:cs="Times New Roman"/>
          <w:sz w:val="24"/>
          <w:szCs w:val="24"/>
        </w:rPr>
        <w:t xml:space="preserve"> Більшість за</w:t>
      </w:r>
      <w:r w:rsidR="005046E8" w:rsidRPr="00AA4EF1">
        <w:rPr>
          <w:rFonts w:ascii="Times New Roman" w:hAnsi="Times New Roman" w:cs="Times New Roman"/>
          <w:sz w:val="24"/>
          <w:szCs w:val="24"/>
        </w:rPr>
        <w:t>у</w:t>
      </w:r>
      <w:r w:rsidR="00AC3DE9" w:rsidRPr="00AA4EF1">
        <w:rPr>
          <w:rFonts w:ascii="Times New Roman" w:hAnsi="Times New Roman" w:cs="Times New Roman"/>
          <w:sz w:val="24"/>
          <w:szCs w:val="24"/>
        </w:rPr>
        <w:t xml:space="preserve">важень щодо впровадження системи контролю якості САД стосувалось </w:t>
      </w:r>
      <w:r w:rsidR="006A43F8" w:rsidRPr="00AA4EF1">
        <w:rPr>
          <w:rFonts w:ascii="Times New Roman" w:hAnsi="Times New Roman" w:cs="Times New Roman"/>
          <w:sz w:val="24"/>
          <w:szCs w:val="24"/>
        </w:rPr>
        <w:t xml:space="preserve"> питань </w:t>
      </w:r>
      <w:r w:rsidR="00E139D7" w:rsidRPr="00AA4EF1">
        <w:rPr>
          <w:rFonts w:ascii="Times New Roman" w:hAnsi="Times New Roman" w:cs="Times New Roman"/>
          <w:sz w:val="24"/>
          <w:szCs w:val="24"/>
        </w:rPr>
        <w:t xml:space="preserve">дотримання та </w:t>
      </w:r>
      <w:r w:rsidR="00AC3DE9" w:rsidRPr="00AA4EF1">
        <w:rPr>
          <w:rFonts w:ascii="Times New Roman" w:hAnsi="Times New Roman" w:cs="Times New Roman"/>
          <w:sz w:val="24"/>
          <w:szCs w:val="24"/>
        </w:rPr>
        <w:t>виконання С</w:t>
      </w:r>
      <w:r w:rsidR="005046E8" w:rsidRPr="00AA4EF1">
        <w:rPr>
          <w:rFonts w:ascii="Times New Roman" w:hAnsi="Times New Roman" w:cs="Times New Roman"/>
          <w:sz w:val="24"/>
          <w:szCs w:val="24"/>
        </w:rPr>
        <w:t>АД власних політик та процедур</w:t>
      </w:r>
      <w:r w:rsidR="00A476B3" w:rsidRPr="00AA4EF1">
        <w:rPr>
          <w:rFonts w:ascii="Times New Roman" w:hAnsi="Times New Roman" w:cs="Times New Roman"/>
          <w:sz w:val="24"/>
          <w:szCs w:val="24"/>
        </w:rPr>
        <w:t xml:space="preserve"> щодо контролю якості</w:t>
      </w:r>
      <w:r w:rsidR="00E139D7" w:rsidRPr="00AA4EF1">
        <w:rPr>
          <w:rFonts w:ascii="Times New Roman" w:hAnsi="Times New Roman" w:cs="Times New Roman"/>
          <w:sz w:val="24"/>
          <w:szCs w:val="24"/>
        </w:rPr>
        <w:t xml:space="preserve"> та вимог </w:t>
      </w:r>
      <w:r w:rsidR="00BD5096" w:rsidRPr="00AA4EF1">
        <w:rPr>
          <w:rFonts w:ascii="Times New Roman" w:hAnsi="Times New Roman" w:cs="Times New Roman"/>
          <w:sz w:val="24"/>
          <w:szCs w:val="24"/>
        </w:rPr>
        <w:t>Міжнародного стандарту контролю якості</w:t>
      </w:r>
      <w:r w:rsidR="005144B7" w:rsidRPr="00AA4EF1">
        <w:rPr>
          <w:rFonts w:ascii="Times New Roman" w:hAnsi="Times New Roman" w:cs="Times New Roman"/>
          <w:sz w:val="24"/>
          <w:szCs w:val="24"/>
        </w:rPr>
        <w:t xml:space="preserve"> 1</w:t>
      </w:r>
      <w:r w:rsidR="00BD5096" w:rsidRPr="00AA4EF1">
        <w:rPr>
          <w:rFonts w:ascii="Times New Roman" w:hAnsi="Times New Roman" w:cs="Times New Roman"/>
          <w:sz w:val="24"/>
          <w:szCs w:val="24"/>
        </w:rPr>
        <w:t xml:space="preserve"> (далі - </w:t>
      </w:r>
      <w:r w:rsidR="00E139D7" w:rsidRPr="00AA4EF1">
        <w:rPr>
          <w:rFonts w:ascii="Times New Roman" w:hAnsi="Times New Roman" w:cs="Times New Roman"/>
          <w:sz w:val="24"/>
          <w:szCs w:val="24"/>
        </w:rPr>
        <w:t>МСКЯ 1</w:t>
      </w:r>
      <w:r w:rsidR="005144B7" w:rsidRPr="00AA4EF1">
        <w:rPr>
          <w:rFonts w:ascii="Times New Roman" w:hAnsi="Times New Roman" w:cs="Times New Roman"/>
          <w:sz w:val="24"/>
          <w:szCs w:val="24"/>
        </w:rPr>
        <w:t>)</w:t>
      </w:r>
      <w:r w:rsidRPr="00AA4EF1">
        <w:rPr>
          <w:rFonts w:ascii="Times New Roman" w:hAnsi="Times New Roman" w:cs="Times New Roman"/>
          <w:sz w:val="24"/>
          <w:szCs w:val="24"/>
        </w:rPr>
        <w:t>,</w:t>
      </w:r>
      <w:r w:rsidR="00AC3DE9" w:rsidRPr="00AA4EF1">
        <w:rPr>
          <w:rFonts w:ascii="Times New Roman" w:hAnsi="Times New Roman" w:cs="Times New Roman"/>
          <w:sz w:val="24"/>
          <w:szCs w:val="24"/>
        </w:rPr>
        <w:t xml:space="preserve"> документування</w:t>
      </w:r>
      <w:r w:rsidR="005046E8" w:rsidRPr="00AA4EF1">
        <w:rPr>
          <w:rFonts w:ascii="Times New Roman" w:hAnsi="Times New Roman" w:cs="Times New Roman"/>
          <w:sz w:val="24"/>
          <w:szCs w:val="24"/>
        </w:rPr>
        <w:t xml:space="preserve"> безпосередньо процедур </w:t>
      </w:r>
      <w:r w:rsidR="00AC3DE9" w:rsidRPr="00AA4EF1">
        <w:rPr>
          <w:rFonts w:ascii="Times New Roman" w:hAnsi="Times New Roman" w:cs="Times New Roman"/>
          <w:sz w:val="24"/>
          <w:szCs w:val="24"/>
        </w:rPr>
        <w:t xml:space="preserve"> виконання завдання </w:t>
      </w:r>
      <w:r w:rsidR="00F738BF" w:rsidRPr="00AA4EF1">
        <w:rPr>
          <w:rFonts w:ascii="Times New Roman" w:hAnsi="Times New Roman" w:cs="Times New Roman"/>
          <w:sz w:val="24"/>
          <w:szCs w:val="24"/>
        </w:rPr>
        <w:t xml:space="preserve"> з </w:t>
      </w:r>
      <w:r w:rsidR="00AC3DE9" w:rsidRPr="00AA4EF1">
        <w:rPr>
          <w:rFonts w:ascii="Times New Roman" w:hAnsi="Times New Roman" w:cs="Times New Roman"/>
          <w:sz w:val="24"/>
          <w:szCs w:val="24"/>
        </w:rPr>
        <w:t>аудиту</w:t>
      </w:r>
      <w:r w:rsidR="00F738BF" w:rsidRPr="00AA4EF1">
        <w:rPr>
          <w:rFonts w:ascii="Times New Roman" w:hAnsi="Times New Roman" w:cs="Times New Roman"/>
          <w:sz w:val="24"/>
          <w:szCs w:val="24"/>
        </w:rPr>
        <w:t xml:space="preserve"> відповідно до вимог </w:t>
      </w:r>
      <w:r w:rsidR="005144B7" w:rsidRPr="00AA4EF1">
        <w:rPr>
          <w:rFonts w:ascii="Times New Roman" w:hAnsi="Times New Roman" w:cs="Times New Roman"/>
          <w:sz w:val="24"/>
          <w:szCs w:val="24"/>
        </w:rPr>
        <w:t xml:space="preserve"> Міжнародних стандартів аудиту (далі-</w:t>
      </w:r>
      <w:r w:rsidR="00F738BF" w:rsidRPr="00AA4EF1">
        <w:rPr>
          <w:rFonts w:ascii="Times New Roman" w:hAnsi="Times New Roman" w:cs="Times New Roman"/>
          <w:sz w:val="24"/>
          <w:szCs w:val="24"/>
        </w:rPr>
        <w:t>МСА</w:t>
      </w:r>
      <w:r w:rsidR="005144B7" w:rsidRPr="00AA4EF1">
        <w:rPr>
          <w:rFonts w:ascii="Times New Roman" w:hAnsi="Times New Roman" w:cs="Times New Roman"/>
          <w:sz w:val="24"/>
          <w:szCs w:val="24"/>
        </w:rPr>
        <w:t>)</w:t>
      </w:r>
      <w:r w:rsidRPr="00AA4EF1">
        <w:rPr>
          <w:rFonts w:ascii="Times New Roman" w:hAnsi="Times New Roman" w:cs="Times New Roman"/>
          <w:sz w:val="24"/>
          <w:szCs w:val="24"/>
        </w:rPr>
        <w:t xml:space="preserve"> та дотримання вимог МСА 700, 70</w:t>
      </w:r>
      <w:r w:rsidR="00244232" w:rsidRPr="00AA4EF1">
        <w:rPr>
          <w:rFonts w:ascii="Times New Roman" w:hAnsi="Times New Roman" w:cs="Times New Roman"/>
          <w:sz w:val="24"/>
          <w:szCs w:val="24"/>
        </w:rPr>
        <w:t>1</w:t>
      </w:r>
      <w:r w:rsidRPr="00AA4EF1">
        <w:rPr>
          <w:rFonts w:ascii="Times New Roman" w:hAnsi="Times New Roman" w:cs="Times New Roman"/>
          <w:sz w:val="24"/>
          <w:szCs w:val="24"/>
        </w:rPr>
        <w:t>,</w:t>
      </w:r>
      <w:r w:rsidR="00D818E8" w:rsidRPr="00AA4EF1">
        <w:rPr>
          <w:rFonts w:ascii="Times New Roman" w:hAnsi="Times New Roman" w:cs="Times New Roman"/>
          <w:sz w:val="24"/>
          <w:szCs w:val="24"/>
        </w:rPr>
        <w:t xml:space="preserve"> </w:t>
      </w:r>
      <w:r w:rsidRPr="00AA4EF1">
        <w:rPr>
          <w:rFonts w:ascii="Times New Roman" w:hAnsi="Times New Roman" w:cs="Times New Roman"/>
          <w:sz w:val="24"/>
          <w:szCs w:val="24"/>
        </w:rPr>
        <w:t>70</w:t>
      </w:r>
      <w:r w:rsidR="00244232" w:rsidRPr="00AA4EF1">
        <w:rPr>
          <w:rFonts w:ascii="Times New Roman" w:hAnsi="Times New Roman" w:cs="Times New Roman"/>
          <w:sz w:val="24"/>
          <w:szCs w:val="24"/>
        </w:rPr>
        <w:t>5</w:t>
      </w:r>
      <w:r w:rsidRPr="00AA4EF1">
        <w:rPr>
          <w:rFonts w:ascii="Times New Roman" w:hAnsi="Times New Roman" w:cs="Times New Roman"/>
          <w:sz w:val="24"/>
          <w:szCs w:val="24"/>
        </w:rPr>
        <w:t>,</w:t>
      </w:r>
      <w:r w:rsidR="00D818E8" w:rsidRPr="00AA4EF1">
        <w:rPr>
          <w:rFonts w:ascii="Times New Roman" w:hAnsi="Times New Roman" w:cs="Times New Roman"/>
          <w:sz w:val="24"/>
          <w:szCs w:val="24"/>
        </w:rPr>
        <w:t xml:space="preserve"> </w:t>
      </w:r>
      <w:r w:rsidRPr="00AA4EF1">
        <w:rPr>
          <w:rFonts w:ascii="Times New Roman" w:hAnsi="Times New Roman" w:cs="Times New Roman"/>
          <w:sz w:val="24"/>
          <w:szCs w:val="24"/>
        </w:rPr>
        <w:t>706 та МСА 570 щодо змісту</w:t>
      </w:r>
      <w:r w:rsidR="00A476B3" w:rsidRPr="00AA4EF1">
        <w:rPr>
          <w:rFonts w:ascii="Times New Roman" w:hAnsi="Times New Roman" w:cs="Times New Roman"/>
          <w:sz w:val="24"/>
          <w:szCs w:val="24"/>
        </w:rPr>
        <w:t xml:space="preserve"> та структури</w:t>
      </w:r>
      <w:r w:rsidRPr="00AA4EF1">
        <w:rPr>
          <w:rFonts w:ascii="Times New Roman" w:hAnsi="Times New Roman" w:cs="Times New Roman"/>
          <w:sz w:val="24"/>
          <w:szCs w:val="24"/>
        </w:rPr>
        <w:t xml:space="preserve"> аудиторського звіту</w:t>
      </w:r>
      <w:r w:rsidR="00D818E8" w:rsidRPr="00AA4EF1">
        <w:rPr>
          <w:rFonts w:ascii="Times New Roman" w:hAnsi="Times New Roman" w:cs="Times New Roman"/>
          <w:sz w:val="24"/>
          <w:szCs w:val="24"/>
        </w:rPr>
        <w:t xml:space="preserve">. </w:t>
      </w:r>
      <w:r w:rsidR="005046E8" w:rsidRPr="00AA4EF1">
        <w:rPr>
          <w:rFonts w:ascii="Times New Roman" w:hAnsi="Times New Roman" w:cs="Times New Roman"/>
          <w:sz w:val="24"/>
          <w:szCs w:val="24"/>
        </w:rPr>
        <w:t>Далі</w:t>
      </w:r>
      <w:r w:rsidR="00A476B3" w:rsidRPr="00AA4EF1">
        <w:rPr>
          <w:rFonts w:ascii="Times New Roman" w:hAnsi="Times New Roman" w:cs="Times New Roman"/>
          <w:sz w:val="24"/>
          <w:szCs w:val="24"/>
        </w:rPr>
        <w:t xml:space="preserve"> представлено</w:t>
      </w:r>
      <w:r w:rsidR="005046E8" w:rsidRPr="00AA4EF1">
        <w:rPr>
          <w:rFonts w:ascii="Times New Roman" w:hAnsi="Times New Roman" w:cs="Times New Roman"/>
          <w:sz w:val="24"/>
          <w:szCs w:val="24"/>
        </w:rPr>
        <w:t xml:space="preserve">  узагальнений аналіз </w:t>
      </w:r>
      <w:r w:rsidR="005046E8" w:rsidRPr="00AA4EF1">
        <w:rPr>
          <w:rFonts w:ascii="Times New Roman" w:hAnsi="Times New Roman" w:cs="Times New Roman"/>
          <w:b/>
          <w:sz w:val="24"/>
          <w:szCs w:val="24"/>
        </w:rPr>
        <w:t xml:space="preserve"> </w:t>
      </w:r>
      <w:r w:rsidR="005046E8" w:rsidRPr="00AA4EF1">
        <w:rPr>
          <w:rFonts w:ascii="Times New Roman" w:hAnsi="Times New Roman" w:cs="Times New Roman"/>
          <w:sz w:val="24"/>
          <w:szCs w:val="24"/>
        </w:rPr>
        <w:t>типових помилок, які найчастіше були ідентифіковані під час зовнішніх перевірок.</w:t>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D45863" w:rsidRPr="00AA4EF1">
        <w:rPr>
          <w:rFonts w:ascii="Times New Roman" w:hAnsi="Times New Roman" w:cs="Times New Roman"/>
          <w:sz w:val="24"/>
          <w:szCs w:val="24"/>
        </w:rPr>
        <w:t>Структура</w:t>
      </w:r>
      <w:r w:rsidR="001D20B2" w:rsidRPr="00AA4EF1">
        <w:rPr>
          <w:rFonts w:ascii="Times New Roman" w:hAnsi="Times New Roman" w:cs="Times New Roman"/>
          <w:sz w:val="24"/>
          <w:szCs w:val="24"/>
        </w:rPr>
        <w:t xml:space="preserve"> а</w:t>
      </w:r>
      <w:r w:rsidR="00DB4F67" w:rsidRPr="00AA4EF1">
        <w:rPr>
          <w:rFonts w:ascii="Times New Roman" w:hAnsi="Times New Roman" w:cs="Times New Roman"/>
          <w:sz w:val="24"/>
          <w:szCs w:val="24"/>
        </w:rPr>
        <w:t>налізу</w:t>
      </w:r>
      <w:r w:rsidR="001D20B2" w:rsidRPr="00AA4EF1">
        <w:rPr>
          <w:rFonts w:ascii="Times New Roman" w:hAnsi="Times New Roman" w:cs="Times New Roman"/>
          <w:sz w:val="24"/>
          <w:szCs w:val="24"/>
        </w:rPr>
        <w:t xml:space="preserve"> визначена відповідно до ідентифікованих під час перевірок системи контролю якості САД помилок та невідповідностей вимогам окремого МСА та МСКЯ 1</w:t>
      </w:r>
      <w:r w:rsidR="00DB4F67" w:rsidRPr="00AA4EF1">
        <w:rPr>
          <w:rFonts w:ascii="Times New Roman" w:hAnsi="Times New Roman" w:cs="Times New Roman"/>
          <w:sz w:val="24"/>
          <w:szCs w:val="24"/>
        </w:rPr>
        <w:t xml:space="preserve"> (</w:t>
      </w:r>
      <w:r w:rsidRPr="00AA4EF1">
        <w:rPr>
          <w:rFonts w:ascii="Times New Roman" w:hAnsi="Times New Roman" w:cs="Times New Roman"/>
          <w:sz w:val="24"/>
          <w:szCs w:val="24"/>
        </w:rPr>
        <w:t xml:space="preserve">задля обґрунтування  невідповідностей, як приклад, в аналізі </w:t>
      </w:r>
      <w:r w:rsidR="00DB4F67" w:rsidRPr="00AA4EF1">
        <w:rPr>
          <w:rFonts w:ascii="Times New Roman" w:hAnsi="Times New Roman" w:cs="Times New Roman"/>
          <w:sz w:val="24"/>
          <w:szCs w:val="24"/>
        </w:rPr>
        <w:t xml:space="preserve">застосовані вимоги </w:t>
      </w:r>
      <w:r w:rsidR="00605282" w:rsidRPr="00AA4EF1">
        <w:rPr>
          <w:rFonts w:ascii="Times New Roman" w:hAnsi="Times New Roman" w:cs="Times New Roman"/>
          <w:sz w:val="24"/>
          <w:szCs w:val="24"/>
        </w:rPr>
        <w:t xml:space="preserve"> МСА у редакції 20</w:t>
      </w:r>
      <w:r w:rsidR="00F67C87">
        <w:rPr>
          <w:rFonts w:ascii="Times New Roman" w:hAnsi="Times New Roman" w:cs="Times New Roman"/>
          <w:sz w:val="24"/>
          <w:szCs w:val="24"/>
        </w:rPr>
        <w:t>15, затверджені до використання</w:t>
      </w:r>
      <w:r w:rsidR="001D20B2" w:rsidRPr="00AA4EF1">
        <w:rPr>
          <w:rFonts w:ascii="Times New Roman" w:hAnsi="Times New Roman" w:cs="Times New Roman"/>
          <w:sz w:val="24"/>
          <w:szCs w:val="24"/>
        </w:rPr>
        <w:t xml:space="preserve"> </w:t>
      </w:r>
      <w:r w:rsidR="00D818E8" w:rsidRPr="00AA4EF1">
        <w:rPr>
          <w:rFonts w:ascii="Times New Roman" w:hAnsi="Times New Roman" w:cs="Times New Roman"/>
          <w:sz w:val="24"/>
          <w:szCs w:val="24"/>
        </w:rPr>
        <w:t>р</w:t>
      </w:r>
      <w:r w:rsidR="001D20B2" w:rsidRPr="00AA4EF1">
        <w:rPr>
          <w:rFonts w:ascii="Times New Roman" w:hAnsi="Times New Roman" w:cs="Times New Roman"/>
          <w:sz w:val="24"/>
          <w:szCs w:val="24"/>
        </w:rPr>
        <w:t xml:space="preserve">ішенням </w:t>
      </w:r>
      <w:r w:rsidR="00605282" w:rsidRPr="00AA4EF1">
        <w:rPr>
          <w:rFonts w:ascii="Times New Roman" w:hAnsi="Times New Roman" w:cs="Times New Roman"/>
          <w:sz w:val="24"/>
          <w:szCs w:val="24"/>
        </w:rPr>
        <w:t>АПУ</w:t>
      </w:r>
      <w:r w:rsidR="00D818E8" w:rsidRPr="00AA4EF1">
        <w:rPr>
          <w:rFonts w:ascii="Times New Roman" w:hAnsi="Times New Roman" w:cs="Times New Roman"/>
          <w:sz w:val="24"/>
          <w:szCs w:val="24"/>
        </w:rPr>
        <w:t xml:space="preserve"> </w:t>
      </w:r>
      <w:r w:rsidR="005144B7" w:rsidRPr="00AA4EF1">
        <w:rPr>
          <w:rFonts w:ascii="Times New Roman" w:hAnsi="Times New Roman" w:cs="Times New Roman"/>
          <w:sz w:val="24"/>
          <w:szCs w:val="24"/>
        </w:rPr>
        <w:t>від 04.05.2017 №</w:t>
      </w:r>
      <w:r w:rsidR="00F67C87">
        <w:rPr>
          <w:rFonts w:ascii="Times New Roman" w:hAnsi="Times New Roman" w:cs="Times New Roman"/>
          <w:sz w:val="24"/>
          <w:szCs w:val="24"/>
        </w:rPr>
        <w:t xml:space="preserve"> </w:t>
      </w:r>
      <w:r w:rsidR="001D20B2" w:rsidRPr="00AA4EF1">
        <w:rPr>
          <w:rFonts w:ascii="Times New Roman" w:hAnsi="Times New Roman" w:cs="Times New Roman"/>
          <w:sz w:val="24"/>
          <w:szCs w:val="24"/>
        </w:rPr>
        <w:t>344</w:t>
      </w:r>
      <w:r w:rsidR="005144B7" w:rsidRPr="00AA4EF1">
        <w:rPr>
          <w:rFonts w:ascii="Times New Roman" w:hAnsi="Times New Roman" w:cs="Times New Roman"/>
          <w:sz w:val="24"/>
          <w:szCs w:val="24"/>
        </w:rPr>
        <w:t>).</w:t>
      </w:r>
      <w:r w:rsidR="001D20B2" w:rsidRPr="00AA4EF1">
        <w:rPr>
          <w:rFonts w:ascii="Times New Roman" w:hAnsi="Times New Roman" w:cs="Times New Roman"/>
          <w:sz w:val="24"/>
          <w:szCs w:val="24"/>
        </w:rPr>
        <w:t xml:space="preserve"> </w:t>
      </w:r>
    </w:p>
    <w:tbl>
      <w:tblPr>
        <w:tblStyle w:val="a3"/>
        <w:tblW w:w="9913" w:type="dxa"/>
        <w:tblLook w:val="04A0" w:firstRow="1" w:lastRow="0" w:firstColumn="1" w:lastColumn="0" w:noHBand="0" w:noVBand="1"/>
      </w:tblPr>
      <w:tblGrid>
        <w:gridCol w:w="988"/>
        <w:gridCol w:w="7785"/>
        <w:gridCol w:w="1140"/>
      </w:tblGrid>
      <w:tr w:rsidR="002F05C0" w:rsidRPr="002F05C0" w:rsidTr="002F05C0">
        <w:tc>
          <w:tcPr>
            <w:tcW w:w="988" w:type="dxa"/>
          </w:tcPr>
          <w:p w:rsidR="00D45863" w:rsidRPr="002F05C0" w:rsidRDefault="004B6FFE" w:rsidP="00244232">
            <w:pPr>
              <w:jc w:val="center"/>
              <w:rPr>
                <w:rFonts w:ascii="Times New Roman" w:hAnsi="Times New Roman" w:cs="Times New Roman"/>
                <w:sz w:val="24"/>
                <w:szCs w:val="24"/>
              </w:rPr>
            </w:pPr>
            <w:r w:rsidRPr="002F05C0">
              <w:rPr>
                <w:rFonts w:ascii="Times New Roman" w:hAnsi="Times New Roman" w:cs="Times New Roman"/>
                <w:sz w:val="24"/>
                <w:szCs w:val="24"/>
              </w:rPr>
              <w:t>№ п/п</w:t>
            </w:r>
          </w:p>
        </w:tc>
        <w:tc>
          <w:tcPr>
            <w:tcW w:w="7785" w:type="dxa"/>
          </w:tcPr>
          <w:p w:rsidR="00D45863" w:rsidRPr="002F05C0" w:rsidRDefault="007F57B4" w:rsidP="00244232">
            <w:pPr>
              <w:jc w:val="center"/>
              <w:rPr>
                <w:rFonts w:ascii="Times New Roman" w:hAnsi="Times New Roman" w:cs="Times New Roman"/>
                <w:sz w:val="24"/>
                <w:szCs w:val="24"/>
              </w:rPr>
            </w:pPr>
            <w:r w:rsidRPr="002F05C0">
              <w:rPr>
                <w:rFonts w:ascii="Times New Roman" w:hAnsi="Times New Roman" w:cs="Times New Roman"/>
                <w:sz w:val="24"/>
                <w:szCs w:val="24"/>
              </w:rPr>
              <w:t>Номер та  назва стандарту</w:t>
            </w:r>
          </w:p>
        </w:tc>
        <w:tc>
          <w:tcPr>
            <w:tcW w:w="1140" w:type="dxa"/>
          </w:tcPr>
          <w:p w:rsidR="00D45863" w:rsidRPr="002F05C0" w:rsidRDefault="004B6FFE" w:rsidP="00244232">
            <w:pPr>
              <w:jc w:val="center"/>
              <w:rPr>
                <w:rFonts w:ascii="Times New Roman" w:hAnsi="Times New Roman" w:cs="Times New Roman"/>
                <w:sz w:val="24"/>
                <w:szCs w:val="24"/>
              </w:rPr>
            </w:pPr>
            <w:r w:rsidRPr="002F05C0">
              <w:rPr>
                <w:rFonts w:ascii="Times New Roman" w:hAnsi="Times New Roman" w:cs="Times New Roman"/>
                <w:sz w:val="24"/>
                <w:szCs w:val="24"/>
              </w:rPr>
              <w:t>Сторінка</w:t>
            </w:r>
            <w:r w:rsidR="00513802" w:rsidRPr="002F05C0">
              <w:rPr>
                <w:rFonts w:ascii="Times New Roman" w:hAnsi="Times New Roman" w:cs="Times New Roman"/>
                <w:sz w:val="24"/>
                <w:szCs w:val="24"/>
              </w:rPr>
              <w:t xml:space="preserve"> аналізу</w:t>
            </w:r>
          </w:p>
        </w:tc>
      </w:tr>
      <w:tr w:rsidR="002F05C0" w:rsidRPr="002F05C0" w:rsidTr="002F05C0">
        <w:tc>
          <w:tcPr>
            <w:tcW w:w="988" w:type="dxa"/>
          </w:tcPr>
          <w:p w:rsidR="00D45863" w:rsidRPr="002F05C0" w:rsidRDefault="00D45863" w:rsidP="00F76767">
            <w:pPr>
              <w:pStyle w:val="a4"/>
              <w:numPr>
                <w:ilvl w:val="0"/>
                <w:numId w:val="29"/>
              </w:numPr>
              <w:rPr>
                <w:rFonts w:ascii="Times New Roman" w:hAnsi="Times New Roman" w:cs="Times New Roman"/>
                <w:sz w:val="24"/>
                <w:szCs w:val="24"/>
              </w:rPr>
            </w:pPr>
          </w:p>
        </w:tc>
        <w:tc>
          <w:tcPr>
            <w:tcW w:w="7785" w:type="dxa"/>
          </w:tcPr>
          <w:p w:rsidR="00D45863" w:rsidRPr="002F05C0" w:rsidRDefault="00D45863" w:rsidP="007F57B4">
            <w:pPr>
              <w:rPr>
                <w:rFonts w:ascii="Times New Roman" w:hAnsi="Times New Roman" w:cs="Times New Roman"/>
                <w:sz w:val="24"/>
                <w:szCs w:val="24"/>
              </w:rPr>
            </w:pPr>
            <w:r w:rsidRPr="002F05C0">
              <w:rPr>
                <w:rStyle w:val="ac"/>
                <w:rFonts w:ascii="Times New Roman" w:hAnsi="Times New Roman" w:cs="Times New Roman"/>
                <w:color w:val="auto"/>
                <w:sz w:val="24"/>
                <w:szCs w:val="24"/>
              </w:rPr>
              <w:t>Міжнародний стандарт контролю якості (МСКЯ) 1 «Контроль якості</w:t>
            </w:r>
            <w:r w:rsidR="007F57B4" w:rsidRPr="002F05C0">
              <w:rPr>
                <w:rStyle w:val="ac"/>
                <w:rFonts w:ascii="Times New Roman" w:hAnsi="Times New Roman" w:cs="Times New Roman"/>
                <w:color w:val="auto"/>
                <w:sz w:val="24"/>
                <w:szCs w:val="24"/>
              </w:rPr>
              <w:t xml:space="preserve"> </w:t>
            </w:r>
            <w:r w:rsidRPr="002F05C0">
              <w:rPr>
                <w:rStyle w:val="ac"/>
                <w:rFonts w:ascii="Times New Roman" w:hAnsi="Times New Roman" w:cs="Times New Roman"/>
                <w:color w:val="auto"/>
                <w:sz w:val="24"/>
                <w:szCs w:val="24"/>
              </w:rPr>
              <w:t>для фірм, що виконують аудити та огляди фінансової звітності,</w:t>
            </w:r>
            <w:r w:rsidR="007F57B4" w:rsidRPr="002F05C0">
              <w:rPr>
                <w:rStyle w:val="ac"/>
                <w:rFonts w:ascii="Times New Roman" w:hAnsi="Times New Roman" w:cs="Times New Roman"/>
                <w:color w:val="auto"/>
                <w:sz w:val="24"/>
                <w:szCs w:val="24"/>
              </w:rPr>
              <w:t xml:space="preserve"> </w:t>
            </w:r>
            <w:r w:rsidRPr="002F05C0">
              <w:rPr>
                <w:rStyle w:val="ac"/>
                <w:rFonts w:ascii="Times New Roman" w:hAnsi="Times New Roman" w:cs="Times New Roman"/>
                <w:color w:val="auto"/>
                <w:sz w:val="24"/>
                <w:szCs w:val="24"/>
              </w:rPr>
              <w:t xml:space="preserve">а також інші завдання з надання </w:t>
            </w:r>
            <w:r w:rsidR="00D90490" w:rsidRPr="002F05C0">
              <w:rPr>
                <w:rStyle w:val="ac"/>
                <w:rFonts w:ascii="Times New Roman" w:hAnsi="Times New Roman" w:cs="Times New Roman"/>
                <w:color w:val="auto"/>
                <w:sz w:val="24"/>
                <w:szCs w:val="24"/>
              </w:rPr>
              <w:t>впевненості і супутні послуги»</w:t>
            </w:r>
          </w:p>
        </w:tc>
        <w:tc>
          <w:tcPr>
            <w:tcW w:w="1140" w:type="dxa"/>
          </w:tcPr>
          <w:p w:rsidR="00D45863"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2</w:t>
            </w:r>
          </w:p>
        </w:tc>
      </w:tr>
      <w:tr w:rsidR="002F05C0" w:rsidRPr="002F05C0" w:rsidTr="002F05C0">
        <w:tc>
          <w:tcPr>
            <w:tcW w:w="988" w:type="dxa"/>
          </w:tcPr>
          <w:p w:rsidR="00D45863" w:rsidRPr="002F05C0" w:rsidRDefault="00D45863" w:rsidP="00F76767">
            <w:pPr>
              <w:pStyle w:val="a4"/>
              <w:numPr>
                <w:ilvl w:val="0"/>
                <w:numId w:val="29"/>
              </w:numPr>
              <w:rPr>
                <w:rFonts w:ascii="Times New Roman" w:hAnsi="Times New Roman" w:cs="Times New Roman"/>
                <w:sz w:val="24"/>
                <w:szCs w:val="24"/>
              </w:rPr>
            </w:pPr>
          </w:p>
        </w:tc>
        <w:tc>
          <w:tcPr>
            <w:tcW w:w="7785" w:type="dxa"/>
          </w:tcPr>
          <w:p w:rsidR="00D45863" w:rsidRPr="002F05C0" w:rsidRDefault="00D45863" w:rsidP="00D45863">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200 «Загальні цілі незалежного аудитора та проведення аудиту відповідно до М</w:t>
            </w:r>
            <w:r w:rsidR="00D90490" w:rsidRPr="002F05C0">
              <w:rPr>
                <w:rStyle w:val="ac"/>
                <w:rFonts w:ascii="Times New Roman" w:hAnsi="Times New Roman" w:cs="Times New Roman"/>
                <w:color w:val="auto"/>
                <w:sz w:val="24"/>
                <w:szCs w:val="24"/>
              </w:rPr>
              <w:t>іжнародних стандартів аудиту»</w:t>
            </w:r>
            <w:r w:rsidR="00D90490" w:rsidRPr="002F05C0">
              <w:rPr>
                <w:rFonts w:ascii="Times New Roman" w:hAnsi="Times New Roman" w:cs="Times New Roman"/>
                <w:sz w:val="24"/>
                <w:szCs w:val="24"/>
              </w:rPr>
              <w:t xml:space="preserve"> </w:t>
            </w:r>
          </w:p>
        </w:tc>
        <w:tc>
          <w:tcPr>
            <w:tcW w:w="1140" w:type="dxa"/>
          </w:tcPr>
          <w:p w:rsidR="00D45863"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5</w:t>
            </w:r>
          </w:p>
        </w:tc>
      </w:tr>
      <w:tr w:rsidR="002F05C0" w:rsidRPr="002F05C0" w:rsidTr="002F05C0">
        <w:tc>
          <w:tcPr>
            <w:tcW w:w="988" w:type="dxa"/>
          </w:tcPr>
          <w:p w:rsidR="00D45863" w:rsidRPr="002F05C0" w:rsidRDefault="00D45863" w:rsidP="00F76767">
            <w:pPr>
              <w:pStyle w:val="a4"/>
              <w:numPr>
                <w:ilvl w:val="0"/>
                <w:numId w:val="29"/>
              </w:numPr>
              <w:rPr>
                <w:rFonts w:ascii="Times New Roman" w:hAnsi="Times New Roman" w:cs="Times New Roman"/>
                <w:sz w:val="24"/>
                <w:szCs w:val="24"/>
              </w:rPr>
            </w:pPr>
          </w:p>
        </w:tc>
        <w:tc>
          <w:tcPr>
            <w:tcW w:w="7785" w:type="dxa"/>
          </w:tcPr>
          <w:p w:rsidR="00D45863" w:rsidRPr="002F05C0" w:rsidRDefault="002553AE" w:rsidP="00875348">
            <w:pPr>
              <w:rPr>
                <w:rFonts w:ascii="Times New Roman" w:hAnsi="Times New Roman" w:cs="Times New Roman"/>
                <w:sz w:val="24"/>
                <w:szCs w:val="24"/>
              </w:rPr>
            </w:pPr>
            <w:r w:rsidRPr="002F05C0">
              <w:rPr>
                <w:rFonts w:ascii="Times New Roman" w:hAnsi="Times New Roman" w:cs="Times New Roman"/>
                <w:sz w:val="24"/>
                <w:szCs w:val="24"/>
              </w:rPr>
              <w:t xml:space="preserve"> </w:t>
            </w:r>
            <w:r w:rsidR="00875348" w:rsidRPr="002F05C0">
              <w:rPr>
                <w:rStyle w:val="ac"/>
                <w:rFonts w:ascii="Times New Roman" w:hAnsi="Times New Roman" w:cs="Times New Roman"/>
                <w:color w:val="auto"/>
                <w:sz w:val="24"/>
                <w:szCs w:val="24"/>
              </w:rPr>
              <w:t>МСА 210 «Узгодження умов завдань з аудиту»</w:t>
            </w:r>
          </w:p>
        </w:tc>
        <w:tc>
          <w:tcPr>
            <w:tcW w:w="1140" w:type="dxa"/>
          </w:tcPr>
          <w:p w:rsidR="00D45863"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6</w:t>
            </w:r>
          </w:p>
        </w:tc>
      </w:tr>
      <w:tr w:rsidR="002F05C0" w:rsidRPr="002F05C0" w:rsidTr="002F05C0">
        <w:tc>
          <w:tcPr>
            <w:tcW w:w="988" w:type="dxa"/>
          </w:tcPr>
          <w:p w:rsidR="00D45863" w:rsidRPr="002F05C0" w:rsidRDefault="00D45863" w:rsidP="00F76767">
            <w:pPr>
              <w:pStyle w:val="a4"/>
              <w:numPr>
                <w:ilvl w:val="0"/>
                <w:numId w:val="29"/>
              </w:numPr>
              <w:rPr>
                <w:rFonts w:ascii="Times New Roman" w:hAnsi="Times New Roman" w:cs="Times New Roman"/>
                <w:sz w:val="24"/>
                <w:szCs w:val="24"/>
              </w:rPr>
            </w:pPr>
          </w:p>
        </w:tc>
        <w:tc>
          <w:tcPr>
            <w:tcW w:w="7785" w:type="dxa"/>
          </w:tcPr>
          <w:p w:rsidR="00D45863" w:rsidRPr="002F05C0" w:rsidRDefault="00D45863" w:rsidP="00D45863">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230 «Аудиторська документація</w:t>
            </w:r>
            <w:r w:rsidR="00D90490" w:rsidRPr="002F05C0">
              <w:rPr>
                <w:rStyle w:val="ac"/>
                <w:rFonts w:ascii="Times New Roman" w:hAnsi="Times New Roman" w:cs="Times New Roman"/>
                <w:color w:val="auto"/>
                <w:sz w:val="24"/>
                <w:szCs w:val="24"/>
              </w:rPr>
              <w:t>»</w:t>
            </w:r>
          </w:p>
        </w:tc>
        <w:tc>
          <w:tcPr>
            <w:tcW w:w="1140" w:type="dxa"/>
          </w:tcPr>
          <w:p w:rsidR="00D45863"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6</w:t>
            </w:r>
          </w:p>
        </w:tc>
      </w:tr>
      <w:tr w:rsidR="002F05C0" w:rsidRPr="002F05C0" w:rsidTr="002F05C0">
        <w:tc>
          <w:tcPr>
            <w:tcW w:w="988" w:type="dxa"/>
          </w:tcPr>
          <w:p w:rsidR="00D45863" w:rsidRPr="002F05C0" w:rsidRDefault="00D45863" w:rsidP="00F76767">
            <w:pPr>
              <w:pStyle w:val="a4"/>
              <w:numPr>
                <w:ilvl w:val="0"/>
                <w:numId w:val="29"/>
              </w:numPr>
              <w:rPr>
                <w:rFonts w:ascii="Times New Roman" w:hAnsi="Times New Roman" w:cs="Times New Roman"/>
                <w:sz w:val="24"/>
                <w:szCs w:val="24"/>
              </w:rPr>
            </w:pPr>
          </w:p>
        </w:tc>
        <w:tc>
          <w:tcPr>
            <w:tcW w:w="7785" w:type="dxa"/>
          </w:tcPr>
          <w:p w:rsidR="00D45863" w:rsidRPr="002F05C0" w:rsidRDefault="00D45863" w:rsidP="00D45863">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240 «Відповідальність аудитора, що стосується шахрайства, при аудиті фінансової звітності»</w:t>
            </w:r>
            <w:r w:rsidRPr="002F05C0">
              <w:rPr>
                <w:rFonts w:ascii="Times New Roman" w:hAnsi="Times New Roman" w:cs="Times New Roman"/>
                <w:sz w:val="24"/>
                <w:szCs w:val="24"/>
              </w:rPr>
              <w:t xml:space="preserve"> </w:t>
            </w:r>
          </w:p>
        </w:tc>
        <w:tc>
          <w:tcPr>
            <w:tcW w:w="1140" w:type="dxa"/>
          </w:tcPr>
          <w:p w:rsidR="00D45863"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8</w:t>
            </w:r>
          </w:p>
        </w:tc>
      </w:tr>
      <w:tr w:rsidR="002F05C0" w:rsidRPr="002F05C0" w:rsidTr="002F05C0">
        <w:tc>
          <w:tcPr>
            <w:tcW w:w="988" w:type="dxa"/>
          </w:tcPr>
          <w:p w:rsidR="00D45863" w:rsidRPr="002F05C0" w:rsidRDefault="00D45863" w:rsidP="00F76767">
            <w:pPr>
              <w:pStyle w:val="a4"/>
              <w:numPr>
                <w:ilvl w:val="0"/>
                <w:numId w:val="29"/>
              </w:numPr>
              <w:rPr>
                <w:rFonts w:ascii="Times New Roman" w:hAnsi="Times New Roman" w:cs="Times New Roman"/>
                <w:sz w:val="24"/>
                <w:szCs w:val="24"/>
              </w:rPr>
            </w:pPr>
          </w:p>
        </w:tc>
        <w:tc>
          <w:tcPr>
            <w:tcW w:w="7785" w:type="dxa"/>
          </w:tcPr>
          <w:p w:rsidR="00D45863" w:rsidRPr="002F05C0" w:rsidRDefault="00D45863" w:rsidP="00D45863">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250 «Розгляд законодавчих та нормативних актів під час аудиту фінансової звітності</w:t>
            </w:r>
            <w:r w:rsidRPr="002F05C0">
              <w:rPr>
                <w:rFonts w:ascii="Times New Roman" w:hAnsi="Times New Roman" w:cs="Times New Roman"/>
                <w:sz w:val="24"/>
                <w:szCs w:val="24"/>
              </w:rPr>
              <w:t xml:space="preserve"> </w:t>
            </w:r>
          </w:p>
        </w:tc>
        <w:tc>
          <w:tcPr>
            <w:tcW w:w="1140" w:type="dxa"/>
          </w:tcPr>
          <w:p w:rsidR="00D45863"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9</w:t>
            </w:r>
          </w:p>
        </w:tc>
      </w:tr>
      <w:tr w:rsidR="002F05C0" w:rsidRPr="002F05C0" w:rsidTr="002F05C0">
        <w:tc>
          <w:tcPr>
            <w:tcW w:w="988" w:type="dxa"/>
          </w:tcPr>
          <w:p w:rsidR="00D45863" w:rsidRPr="002F05C0" w:rsidRDefault="00D45863" w:rsidP="00F76767">
            <w:pPr>
              <w:pStyle w:val="a4"/>
              <w:numPr>
                <w:ilvl w:val="0"/>
                <w:numId w:val="29"/>
              </w:numPr>
              <w:rPr>
                <w:rFonts w:ascii="Times New Roman" w:hAnsi="Times New Roman" w:cs="Times New Roman"/>
                <w:sz w:val="24"/>
                <w:szCs w:val="24"/>
              </w:rPr>
            </w:pPr>
          </w:p>
        </w:tc>
        <w:tc>
          <w:tcPr>
            <w:tcW w:w="7785" w:type="dxa"/>
          </w:tcPr>
          <w:p w:rsidR="00D45863" w:rsidRPr="002F05C0" w:rsidRDefault="00D45863" w:rsidP="00D45863">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300 «Планування аудиту фінансової звітності»</w:t>
            </w:r>
            <w:r w:rsidRPr="002F05C0">
              <w:rPr>
                <w:rFonts w:ascii="Times New Roman" w:hAnsi="Times New Roman" w:cs="Times New Roman"/>
                <w:sz w:val="24"/>
                <w:szCs w:val="24"/>
              </w:rPr>
              <w:t xml:space="preserve"> </w:t>
            </w:r>
          </w:p>
        </w:tc>
        <w:tc>
          <w:tcPr>
            <w:tcW w:w="1140" w:type="dxa"/>
          </w:tcPr>
          <w:p w:rsidR="00D45863"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10</w:t>
            </w:r>
          </w:p>
        </w:tc>
      </w:tr>
      <w:tr w:rsidR="002F05C0" w:rsidRPr="002F05C0" w:rsidTr="002F05C0">
        <w:tc>
          <w:tcPr>
            <w:tcW w:w="988" w:type="dxa"/>
          </w:tcPr>
          <w:p w:rsidR="00D45863" w:rsidRPr="002F05C0" w:rsidRDefault="00D45863" w:rsidP="00F76767">
            <w:pPr>
              <w:pStyle w:val="a4"/>
              <w:numPr>
                <w:ilvl w:val="0"/>
                <w:numId w:val="29"/>
              </w:numPr>
              <w:rPr>
                <w:rFonts w:ascii="Times New Roman" w:hAnsi="Times New Roman" w:cs="Times New Roman"/>
                <w:sz w:val="24"/>
                <w:szCs w:val="24"/>
              </w:rPr>
            </w:pPr>
          </w:p>
        </w:tc>
        <w:tc>
          <w:tcPr>
            <w:tcW w:w="7785" w:type="dxa"/>
          </w:tcPr>
          <w:p w:rsidR="00D45863" w:rsidRPr="002F05C0" w:rsidRDefault="00D45863" w:rsidP="00D45863">
            <w:pPr>
              <w:rPr>
                <w:rFonts w:ascii="Times New Roman" w:hAnsi="Times New Roman" w:cs="Times New Roman"/>
                <w:sz w:val="24"/>
                <w:szCs w:val="24"/>
              </w:rPr>
            </w:pPr>
            <w:r w:rsidRPr="002F05C0">
              <w:rPr>
                <w:rStyle w:val="ac"/>
                <w:rFonts w:ascii="Times New Roman" w:hAnsi="Times New Roman" w:cs="Times New Roman"/>
                <w:color w:val="auto"/>
                <w:sz w:val="24"/>
                <w:szCs w:val="24"/>
              </w:rPr>
              <w:t xml:space="preserve">МСА 315 «Ідентифікація та оцінювання ризиків суттєвого викривлення </w:t>
            </w:r>
            <w:r w:rsidRPr="002F05C0">
              <w:rPr>
                <w:rStyle w:val="ac"/>
                <w:rFonts w:ascii="Times New Roman" w:hAnsi="Times New Roman" w:cs="Times New Roman"/>
                <w:color w:val="auto"/>
                <w:sz w:val="24"/>
                <w:szCs w:val="24"/>
              </w:rPr>
              <w:lastRenderedPageBreak/>
              <w:t>через розуміння суб’єкта господарювання і його середовища»</w:t>
            </w:r>
            <w:r w:rsidRPr="002F05C0">
              <w:rPr>
                <w:rFonts w:ascii="Times New Roman" w:hAnsi="Times New Roman" w:cs="Times New Roman"/>
                <w:sz w:val="24"/>
                <w:szCs w:val="24"/>
              </w:rPr>
              <w:t xml:space="preserve"> </w:t>
            </w:r>
          </w:p>
        </w:tc>
        <w:tc>
          <w:tcPr>
            <w:tcW w:w="1140" w:type="dxa"/>
          </w:tcPr>
          <w:p w:rsidR="00D45863"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lastRenderedPageBreak/>
              <w:t>12</w:t>
            </w:r>
          </w:p>
        </w:tc>
      </w:tr>
      <w:tr w:rsidR="002F05C0" w:rsidRPr="002F05C0" w:rsidTr="002F05C0">
        <w:tc>
          <w:tcPr>
            <w:tcW w:w="988" w:type="dxa"/>
          </w:tcPr>
          <w:p w:rsidR="00D45863" w:rsidRPr="002F05C0" w:rsidRDefault="00D45863" w:rsidP="00F76767">
            <w:pPr>
              <w:pStyle w:val="a4"/>
              <w:numPr>
                <w:ilvl w:val="0"/>
                <w:numId w:val="29"/>
              </w:numPr>
              <w:rPr>
                <w:rFonts w:ascii="Times New Roman" w:hAnsi="Times New Roman" w:cs="Times New Roman"/>
                <w:sz w:val="24"/>
                <w:szCs w:val="24"/>
              </w:rPr>
            </w:pPr>
          </w:p>
        </w:tc>
        <w:tc>
          <w:tcPr>
            <w:tcW w:w="7785" w:type="dxa"/>
          </w:tcPr>
          <w:p w:rsidR="00D45863" w:rsidRPr="002F05C0" w:rsidRDefault="0003144C" w:rsidP="0003144C">
            <w:pPr>
              <w:rPr>
                <w:rFonts w:ascii="Times New Roman" w:hAnsi="Times New Roman" w:cs="Times New Roman"/>
                <w:sz w:val="24"/>
                <w:szCs w:val="24"/>
              </w:rPr>
            </w:pPr>
            <w:r w:rsidRPr="002F05C0">
              <w:rPr>
                <w:rStyle w:val="ac"/>
                <w:rFonts w:ascii="Times New Roman" w:hAnsi="Times New Roman" w:cs="Times New Roman"/>
                <w:color w:val="auto"/>
                <w:sz w:val="24"/>
                <w:szCs w:val="24"/>
              </w:rPr>
              <w:t xml:space="preserve"> МСА 320 «Суттєвість при плануванні та проведенні аудиту»</w:t>
            </w:r>
          </w:p>
        </w:tc>
        <w:tc>
          <w:tcPr>
            <w:tcW w:w="1140" w:type="dxa"/>
          </w:tcPr>
          <w:p w:rsidR="00D45863"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13</w:t>
            </w:r>
          </w:p>
        </w:tc>
      </w:tr>
      <w:tr w:rsidR="002F05C0" w:rsidRPr="002F05C0" w:rsidTr="002F05C0">
        <w:tc>
          <w:tcPr>
            <w:tcW w:w="988" w:type="dxa"/>
          </w:tcPr>
          <w:p w:rsidR="00D45863" w:rsidRPr="002F05C0" w:rsidRDefault="00D45863" w:rsidP="00F76767">
            <w:pPr>
              <w:pStyle w:val="a4"/>
              <w:numPr>
                <w:ilvl w:val="0"/>
                <w:numId w:val="29"/>
              </w:numPr>
              <w:rPr>
                <w:rFonts w:ascii="Times New Roman" w:hAnsi="Times New Roman" w:cs="Times New Roman"/>
                <w:sz w:val="24"/>
                <w:szCs w:val="24"/>
              </w:rPr>
            </w:pPr>
          </w:p>
        </w:tc>
        <w:tc>
          <w:tcPr>
            <w:tcW w:w="7785" w:type="dxa"/>
          </w:tcPr>
          <w:p w:rsidR="00D45863" w:rsidRPr="002F05C0" w:rsidRDefault="004F3C3C" w:rsidP="004F3C3C">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330 «Дії ауди</w:t>
            </w:r>
            <w:r w:rsidR="00D45863" w:rsidRPr="002F05C0">
              <w:rPr>
                <w:rStyle w:val="ac"/>
                <w:rFonts w:ascii="Times New Roman" w:hAnsi="Times New Roman" w:cs="Times New Roman"/>
                <w:color w:val="auto"/>
                <w:sz w:val="24"/>
                <w:szCs w:val="24"/>
              </w:rPr>
              <w:t xml:space="preserve">тора </w:t>
            </w:r>
            <w:r w:rsidRPr="002F05C0">
              <w:rPr>
                <w:rStyle w:val="ac"/>
                <w:rFonts w:ascii="Times New Roman" w:hAnsi="Times New Roman" w:cs="Times New Roman"/>
                <w:color w:val="auto"/>
                <w:sz w:val="24"/>
                <w:szCs w:val="24"/>
              </w:rPr>
              <w:t>у відповідь на оцінені ризики»</w:t>
            </w:r>
            <w:r w:rsidR="00D45863" w:rsidRPr="002F05C0">
              <w:rPr>
                <w:rFonts w:ascii="Times New Roman" w:hAnsi="Times New Roman" w:cs="Times New Roman"/>
                <w:sz w:val="24"/>
                <w:szCs w:val="24"/>
              </w:rPr>
              <w:t xml:space="preserve"> </w:t>
            </w:r>
          </w:p>
        </w:tc>
        <w:tc>
          <w:tcPr>
            <w:tcW w:w="1140" w:type="dxa"/>
          </w:tcPr>
          <w:p w:rsidR="00D45863"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15</w:t>
            </w:r>
          </w:p>
        </w:tc>
      </w:tr>
      <w:tr w:rsidR="002F05C0" w:rsidRPr="002F05C0" w:rsidTr="002F05C0">
        <w:tc>
          <w:tcPr>
            <w:tcW w:w="988" w:type="dxa"/>
          </w:tcPr>
          <w:p w:rsidR="004F3C3C" w:rsidRPr="002F05C0" w:rsidRDefault="004F3C3C" w:rsidP="00F76767">
            <w:pPr>
              <w:pStyle w:val="a4"/>
              <w:numPr>
                <w:ilvl w:val="0"/>
                <w:numId w:val="29"/>
              </w:numPr>
              <w:rPr>
                <w:rFonts w:ascii="Times New Roman" w:hAnsi="Times New Roman" w:cs="Times New Roman"/>
                <w:sz w:val="24"/>
                <w:szCs w:val="24"/>
              </w:rPr>
            </w:pPr>
          </w:p>
        </w:tc>
        <w:tc>
          <w:tcPr>
            <w:tcW w:w="7785" w:type="dxa"/>
          </w:tcPr>
          <w:p w:rsidR="004F3C3C" w:rsidRPr="002F05C0" w:rsidRDefault="004F3C3C" w:rsidP="00605282">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501 «Аудиторські докази – особливі положення щодо ві</w:t>
            </w:r>
            <w:r w:rsidR="00605282" w:rsidRPr="002F05C0">
              <w:rPr>
                <w:rStyle w:val="ac"/>
                <w:rFonts w:ascii="Times New Roman" w:hAnsi="Times New Roman" w:cs="Times New Roman"/>
                <w:color w:val="auto"/>
                <w:sz w:val="24"/>
                <w:szCs w:val="24"/>
              </w:rPr>
              <w:t>дібраних елементів»</w:t>
            </w:r>
          </w:p>
        </w:tc>
        <w:tc>
          <w:tcPr>
            <w:tcW w:w="1140" w:type="dxa"/>
          </w:tcPr>
          <w:p w:rsidR="004F3C3C"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16</w:t>
            </w:r>
          </w:p>
        </w:tc>
      </w:tr>
      <w:tr w:rsidR="002F05C0" w:rsidRPr="002F05C0" w:rsidTr="002F05C0">
        <w:tc>
          <w:tcPr>
            <w:tcW w:w="988" w:type="dxa"/>
          </w:tcPr>
          <w:p w:rsidR="004F3C3C" w:rsidRPr="002F05C0" w:rsidRDefault="004F3C3C" w:rsidP="00F76767">
            <w:pPr>
              <w:pStyle w:val="a4"/>
              <w:numPr>
                <w:ilvl w:val="0"/>
                <w:numId w:val="29"/>
              </w:numPr>
              <w:rPr>
                <w:rFonts w:ascii="Times New Roman" w:hAnsi="Times New Roman" w:cs="Times New Roman"/>
                <w:sz w:val="24"/>
                <w:szCs w:val="24"/>
              </w:rPr>
            </w:pPr>
          </w:p>
        </w:tc>
        <w:tc>
          <w:tcPr>
            <w:tcW w:w="7785" w:type="dxa"/>
          </w:tcPr>
          <w:p w:rsidR="004F3C3C" w:rsidRPr="002F05C0" w:rsidRDefault="004F3C3C" w:rsidP="00605282">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505 «Зовнішні підтвердження</w:t>
            </w:r>
            <w:r w:rsidR="00605282" w:rsidRPr="002F05C0">
              <w:rPr>
                <w:rStyle w:val="ac"/>
                <w:rFonts w:ascii="Times New Roman" w:hAnsi="Times New Roman" w:cs="Times New Roman"/>
                <w:color w:val="auto"/>
                <w:sz w:val="24"/>
                <w:szCs w:val="24"/>
              </w:rPr>
              <w:t>»</w:t>
            </w:r>
          </w:p>
        </w:tc>
        <w:tc>
          <w:tcPr>
            <w:tcW w:w="1140" w:type="dxa"/>
          </w:tcPr>
          <w:p w:rsidR="004F3C3C"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17</w:t>
            </w:r>
          </w:p>
        </w:tc>
      </w:tr>
      <w:tr w:rsidR="002F05C0" w:rsidRPr="002F05C0" w:rsidTr="002F05C0">
        <w:tc>
          <w:tcPr>
            <w:tcW w:w="988" w:type="dxa"/>
          </w:tcPr>
          <w:p w:rsidR="004F3C3C" w:rsidRPr="002F05C0" w:rsidRDefault="004F3C3C" w:rsidP="00F76767">
            <w:pPr>
              <w:pStyle w:val="a4"/>
              <w:numPr>
                <w:ilvl w:val="0"/>
                <w:numId w:val="29"/>
              </w:numPr>
              <w:rPr>
                <w:rFonts w:ascii="Times New Roman" w:hAnsi="Times New Roman" w:cs="Times New Roman"/>
                <w:sz w:val="24"/>
                <w:szCs w:val="24"/>
              </w:rPr>
            </w:pPr>
          </w:p>
        </w:tc>
        <w:tc>
          <w:tcPr>
            <w:tcW w:w="7785" w:type="dxa"/>
          </w:tcPr>
          <w:p w:rsidR="004F3C3C" w:rsidRPr="002F05C0" w:rsidRDefault="004F3C3C" w:rsidP="00605282">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510 «Перші завдання з аудиту – залишки на початок періоду»</w:t>
            </w:r>
            <w:r w:rsidRPr="002F05C0">
              <w:rPr>
                <w:rFonts w:ascii="Times New Roman" w:hAnsi="Times New Roman" w:cs="Times New Roman"/>
                <w:sz w:val="24"/>
                <w:szCs w:val="24"/>
              </w:rPr>
              <w:t xml:space="preserve"> </w:t>
            </w:r>
          </w:p>
        </w:tc>
        <w:tc>
          <w:tcPr>
            <w:tcW w:w="1140" w:type="dxa"/>
          </w:tcPr>
          <w:p w:rsidR="004F3C3C"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19</w:t>
            </w:r>
          </w:p>
        </w:tc>
      </w:tr>
      <w:tr w:rsidR="002F05C0" w:rsidRPr="002F05C0" w:rsidTr="002F05C0">
        <w:tc>
          <w:tcPr>
            <w:tcW w:w="988" w:type="dxa"/>
          </w:tcPr>
          <w:p w:rsidR="004F3C3C" w:rsidRPr="002F05C0" w:rsidRDefault="004F3C3C" w:rsidP="00F76767">
            <w:pPr>
              <w:pStyle w:val="a4"/>
              <w:numPr>
                <w:ilvl w:val="0"/>
                <w:numId w:val="29"/>
              </w:numPr>
              <w:rPr>
                <w:rFonts w:ascii="Times New Roman" w:hAnsi="Times New Roman" w:cs="Times New Roman"/>
                <w:sz w:val="24"/>
                <w:szCs w:val="24"/>
              </w:rPr>
            </w:pPr>
          </w:p>
        </w:tc>
        <w:tc>
          <w:tcPr>
            <w:tcW w:w="7785" w:type="dxa"/>
          </w:tcPr>
          <w:p w:rsidR="004F3C3C" w:rsidRPr="002F05C0" w:rsidRDefault="004F3C3C" w:rsidP="00605282">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530 «Аудиторська вибірка»</w:t>
            </w:r>
          </w:p>
        </w:tc>
        <w:tc>
          <w:tcPr>
            <w:tcW w:w="1140" w:type="dxa"/>
          </w:tcPr>
          <w:p w:rsidR="004F3C3C"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21</w:t>
            </w:r>
          </w:p>
        </w:tc>
      </w:tr>
      <w:tr w:rsidR="002F05C0" w:rsidRPr="002F05C0" w:rsidTr="002F05C0">
        <w:tc>
          <w:tcPr>
            <w:tcW w:w="988" w:type="dxa"/>
          </w:tcPr>
          <w:p w:rsidR="004F3C3C" w:rsidRPr="002F05C0" w:rsidRDefault="004F3C3C" w:rsidP="00F76767">
            <w:pPr>
              <w:pStyle w:val="a4"/>
              <w:numPr>
                <w:ilvl w:val="0"/>
                <w:numId w:val="29"/>
              </w:numPr>
              <w:rPr>
                <w:rFonts w:ascii="Times New Roman" w:hAnsi="Times New Roman" w:cs="Times New Roman"/>
                <w:sz w:val="24"/>
                <w:szCs w:val="24"/>
              </w:rPr>
            </w:pPr>
          </w:p>
        </w:tc>
        <w:tc>
          <w:tcPr>
            <w:tcW w:w="7785" w:type="dxa"/>
          </w:tcPr>
          <w:p w:rsidR="004F3C3C" w:rsidRPr="002F05C0" w:rsidRDefault="004F3C3C" w:rsidP="00605282">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540 «Аудит облікових оцінок, у тому числі облікових оцінок за справедливою вартістю, та пов’язан</w:t>
            </w:r>
            <w:r w:rsidR="00D90490" w:rsidRPr="002F05C0">
              <w:rPr>
                <w:rStyle w:val="ac"/>
                <w:rFonts w:ascii="Times New Roman" w:hAnsi="Times New Roman" w:cs="Times New Roman"/>
                <w:color w:val="auto"/>
                <w:sz w:val="24"/>
                <w:szCs w:val="24"/>
              </w:rPr>
              <w:t>і з ними розкриття інформації»</w:t>
            </w:r>
          </w:p>
        </w:tc>
        <w:tc>
          <w:tcPr>
            <w:tcW w:w="1140" w:type="dxa"/>
          </w:tcPr>
          <w:p w:rsidR="004F3C3C"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23</w:t>
            </w:r>
          </w:p>
        </w:tc>
      </w:tr>
      <w:tr w:rsidR="002F05C0" w:rsidRPr="002F05C0" w:rsidTr="002F05C0">
        <w:tc>
          <w:tcPr>
            <w:tcW w:w="988" w:type="dxa"/>
          </w:tcPr>
          <w:p w:rsidR="004F3C3C" w:rsidRPr="002F05C0" w:rsidRDefault="004F3C3C" w:rsidP="00F76767">
            <w:pPr>
              <w:pStyle w:val="a4"/>
              <w:numPr>
                <w:ilvl w:val="0"/>
                <w:numId w:val="29"/>
              </w:numPr>
              <w:rPr>
                <w:rFonts w:ascii="Times New Roman" w:hAnsi="Times New Roman" w:cs="Times New Roman"/>
                <w:sz w:val="24"/>
                <w:szCs w:val="24"/>
              </w:rPr>
            </w:pPr>
          </w:p>
        </w:tc>
        <w:tc>
          <w:tcPr>
            <w:tcW w:w="7785" w:type="dxa"/>
          </w:tcPr>
          <w:p w:rsidR="004F3C3C" w:rsidRPr="002F05C0" w:rsidRDefault="004F3C3C" w:rsidP="00605282">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550 «Пов’язані сторони»</w:t>
            </w:r>
            <w:r w:rsidRPr="002F05C0">
              <w:rPr>
                <w:rFonts w:ascii="Times New Roman" w:hAnsi="Times New Roman" w:cs="Times New Roman"/>
                <w:sz w:val="24"/>
                <w:szCs w:val="24"/>
              </w:rPr>
              <w:t xml:space="preserve"> </w:t>
            </w:r>
          </w:p>
        </w:tc>
        <w:tc>
          <w:tcPr>
            <w:tcW w:w="1140" w:type="dxa"/>
          </w:tcPr>
          <w:p w:rsidR="004F3C3C"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25</w:t>
            </w:r>
          </w:p>
        </w:tc>
      </w:tr>
      <w:tr w:rsidR="002F05C0" w:rsidRPr="002F05C0" w:rsidTr="002F05C0">
        <w:tc>
          <w:tcPr>
            <w:tcW w:w="988" w:type="dxa"/>
          </w:tcPr>
          <w:p w:rsidR="004F3C3C" w:rsidRPr="002F05C0" w:rsidRDefault="004F3C3C" w:rsidP="00F76767">
            <w:pPr>
              <w:pStyle w:val="a4"/>
              <w:numPr>
                <w:ilvl w:val="0"/>
                <w:numId w:val="29"/>
              </w:numPr>
              <w:rPr>
                <w:rFonts w:ascii="Times New Roman" w:hAnsi="Times New Roman" w:cs="Times New Roman"/>
                <w:sz w:val="24"/>
                <w:szCs w:val="24"/>
              </w:rPr>
            </w:pPr>
          </w:p>
        </w:tc>
        <w:tc>
          <w:tcPr>
            <w:tcW w:w="7785" w:type="dxa"/>
          </w:tcPr>
          <w:p w:rsidR="004F3C3C" w:rsidRPr="002F05C0" w:rsidRDefault="004F3C3C" w:rsidP="00605282">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560 «Події після звітного періоду»</w:t>
            </w:r>
            <w:r w:rsidRPr="002F05C0">
              <w:rPr>
                <w:rFonts w:ascii="Times New Roman" w:hAnsi="Times New Roman" w:cs="Times New Roman"/>
                <w:sz w:val="24"/>
                <w:szCs w:val="24"/>
              </w:rPr>
              <w:t xml:space="preserve"> </w:t>
            </w:r>
          </w:p>
        </w:tc>
        <w:tc>
          <w:tcPr>
            <w:tcW w:w="1140" w:type="dxa"/>
          </w:tcPr>
          <w:p w:rsidR="004F3C3C"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27</w:t>
            </w:r>
          </w:p>
        </w:tc>
      </w:tr>
      <w:tr w:rsidR="002F05C0" w:rsidRPr="002F05C0" w:rsidTr="002F05C0">
        <w:tc>
          <w:tcPr>
            <w:tcW w:w="988" w:type="dxa"/>
          </w:tcPr>
          <w:p w:rsidR="004F3C3C" w:rsidRPr="002F05C0" w:rsidRDefault="004F3C3C" w:rsidP="00F76767">
            <w:pPr>
              <w:pStyle w:val="a4"/>
              <w:numPr>
                <w:ilvl w:val="0"/>
                <w:numId w:val="29"/>
              </w:numPr>
              <w:rPr>
                <w:rFonts w:ascii="Times New Roman" w:hAnsi="Times New Roman" w:cs="Times New Roman"/>
                <w:sz w:val="24"/>
                <w:szCs w:val="24"/>
              </w:rPr>
            </w:pPr>
          </w:p>
        </w:tc>
        <w:tc>
          <w:tcPr>
            <w:tcW w:w="7785" w:type="dxa"/>
          </w:tcPr>
          <w:p w:rsidR="004F3C3C" w:rsidRPr="002F05C0" w:rsidRDefault="0003144C" w:rsidP="00605282">
            <w:pPr>
              <w:rPr>
                <w:rFonts w:ascii="Times New Roman" w:hAnsi="Times New Roman" w:cs="Times New Roman"/>
                <w:sz w:val="24"/>
                <w:szCs w:val="24"/>
              </w:rPr>
            </w:pPr>
            <w:r w:rsidRPr="002F05C0">
              <w:rPr>
                <w:rStyle w:val="ac"/>
                <w:rFonts w:ascii="Times New Roman" w:hAnsi="Times New Roman" w:cs="Times New Roman"/>
                <w:color w:val="auto"/>
                <w:sz w:val="24"/>
                <w:szCs w:val="24"/>
              </w:rPr>
              <w:t xml:space="preserve">МСА </w:t>
            </w:r>
            <w:r w:rsidR="004F3C3C" w:rsidRPr="002F05C0">
              <w:rPr>
                <w:rStyle w:val="ac"/>
                <w:rFonts w:ascii="Times New Roman" w:hAnsi="Times New Roman" w:cs="Times New Roman"/>
                <w:color w:val="auto"/>
                <w:sz w:val="24"/>
                <w:szCs w:val="24"/>
              </w:rPr>
              <w:t>570 (переглянутий) «Безперервність діяльності»</w:t>
            </w:r>
            <w:r w:rsidR="004F3C3C" w:rsidRPr="002F05C0">
              <w:rPr>
                <w:rFonts w:ascii="Times New Roman" w:hAnsi="Times New Roman" w:cs="Times New Roman"/>
                <w:sz w:val="24"/>
                <w:szCs w:val="24"/>
              </w:rPr>
              <w:t xml:space="preserve"> </w:t>
            </w:r>
          </w:p>
        </w:tc>
        <w:tc>
          <w:tcPr>
            <w:tcW w:w="1140" w:type="dxa"/>
          </w:tcPr>
          <w:p w:rsidR="004F3C3C"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29</w:t>
            </w:r>
          </w:p>
        </w:tc>
      </w:tr>
      <w:tr w:rsidR="002F05C0" w:rsidRPr="002F05C0" w:rsidTr="002F05C0">
        <w:tc>
          <w:tcPr>
            <w:tcW w:w="988" w:type="dxa"/>
          </w:tcPr>
          <w:p w:rsidR="004F3C3C" w:rsidRPr="002F05C0" w:rsidRDefault="004F3C3C" w:rsidP="00F76767">
            <w:pPr>
              <w:pStyle w:val="a4"/>
              <w:numPr>
                <w:ilvl w:val="0"/>
                <w:numId w:val="29"/>
              </w:numPr>
              <w:rPr>
                <w:rFonts w:ascii="Times New Roman" w:hAnsi="Times New Roman" w:cs="Times New Roman"/>
                <w:sz w:val="24"/>
                <w:szCs w:val="24"/>
              </w:rPr>
            </w:pPr>
          </w:p>
        </w:tc>
        <w:tc>
          <w:tcPr>
            <w:tcW w:w="7785" w:type="dxa"/>
          </w:tcPr>
          <w:p w:rsidR="004F3C3C" w:rsidRPr="002F05C0" w:rsidRDefault="004F3C3C" w:rsidP="004F3C3C">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580 «Письмові запевнення»</w:t>
            </w:r>
            <w:r w:rsidRPr="002F05C0">
              <w:rPr>
                <w:rFonts w:ascii="Times New Roman" w:hAnsi="Times New Roman" w:cs="Times New Roman"/>
                <w:sz w:val="24"/>
                <w:szCs w:val="24"/>
              </w:rPr>
              <w:t xml:space="preserve"> </w:t>
            </w:r>
          </w:p>
        </w:tc>
        <w:tc>
          <w:tcPr>
            <w:tcW w:w="1140" w:type="dxa"/>
          </w:tcPr>
          <w:p w:rsidR="004F3C3C"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29</w:t>
            </w:r>
          </w:p>
        </w:tc>
      </w:tr>
      <w:tr w:rsidR="002F05C0" w:rsidRPr="002F05C0" w:rsidTr="002F05C0">
        <w:tc>
          <w:tcPr>
            <w:tcW w:w="988" w:type="dxa"/>
          </w:tcPr>
          <w:p w:rsidR="00DE197A" w:rsidRPr="002F05C0" w:rsidRDefault="00DE197A" w:rsidP="00F76767">
            <w:pPr>
              <w:pStyle w:val="a4"/>
              <w:numPr>
                <w:ilvl w:val="0"/>
                <w:numId w:val="29"/>
              </w:numPr>
              <w:rPr>
                <w:rFonts w:ascii="Times New Roman" w:hAnsi="Times New Roman" w:cs="Times New Roman"/>
                <w:sz w:val="24"/>
                <w:szCs w:val="24"/>
              </w:rPr>
            </w:pPr>
          </w:p>
        </w:tc>
        <w:tc>
          <w:tcPr>
            <w:tcW w:w="7785" w:type="dxa"/>
          </w:tcPr>
          <w:p w:rsidR="00DE197A" w:rsidRPr="002F05C0" w:rsidRDefault="00DE197A" w:rsidP="004F3C3C">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450 «Оцінювання викривлень, виявлених під час аудиту»</w:t>
            </w:r>
          </w:p>
        </w:tc>
        <w:tc>
          <w:tcPr>
            <w:tcW w:w="1140" w:type="dxa"/>
          </w:tcPr>
          <w:p w:rsidR="00DE197A"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30</w:t>
            </w:r>
          </w:p>
        </w:tc>
      </w:tr>
      <w:tr w:rsidR="002F05C0" w:rsidRPr="002F05C0" w:rsidTr="002F05C0">
        <w:tc>
          <w:tcPr>
            <w:tcW w:w="988" w:type="dxa"/>
          </w:tcPr>
          <w:p w:rsidR="00DE197A" w:rsidRPr="002F05C0" w:rsidRDefault="00DE197A" w:rsidP="00DE197A">
            <w:pPr>
              <w:pStyle w:val="a4"/>
              <w:numPr>
                <w:ilvl w:val="0"/>
                <w:numId w:val="29"/>
              </w:numPr>
              <w:rPr>
                <w:rFonts w:ascii="Times New Roman" w:hAnsi="Times New Roman" w:cs="Times New Roman"/>
                <w:sz w:val="24"/>
                <w:szCs w:val="24"/>
              </w:rPr>
            </w:pPr>
          </w:p>
        </w:tc>
        <w:tc>
          <w:tcPr>
            <w:tcW w:w="7785" w:type="dxa"/>
          </w:tcPr>
          <w:p w:rsidR="00DE197A" w:rsidRPr="002F05C0" w:rsidRDefault="00DE197A" w:rsidP="00DE197A">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260 (переглянутий) «Повідомлення інформації тим, кого наділено найвищими повноваженнями»</w:t>
            </w:r>
          </w:p>
        </w:tc>
        <w:tc>
          <w:tcPr>
            <w:tcW w:w="1140" w:type="dxa"/>
          </w:tcPr>
          <w:p w:rsidR="00DE197A"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33</w:t>
            </w:r>
          </w:p>
        </w:tc>
      </w:tr>
      <w:tr w:rsidR="002F05C0" w:rsidRPr="002F05C0" w:rsidTr="002F05C0">
        <w:tc>
          <w:tcPr>
            <w:tcW w:w="988" w:type="dxa"/>
          </w:tcPr>
          <w:p w:rsidR="00DE197A" w:rsidRPr="002F05C0" w:rsidRDefault="00DE197A" w:rsidP="00DE197A">
            <w:pPr>
              <w:pStyle w:val="a4"/>
              <w:numPr>
                <w:ilvl w:val="0"/>
                <w:numId w:val="29"/>
              </w:numPr>
              <w:rPr>
                <w:rFonts w:ascii="Times New Roman" w:hAnsi="Times New Roman" w:cs="Times New Roman"/>
                <w:sz w:val="24"/>
                <w:szCs w:val="24"/>
              </w:rPr>
            </w:pPr>
          </w:p>
        </w:tc>
        <w:tc>
          <w:tcPr>
            <w:tcW w:w="7785" w:type="dxa"/>
          </w:tcPr>
          <w:p w:rsidR="00DE197A" w:rsidRPr="002F05C0" w:rsidRDefault="00DE197A" w:rsidP="00DE197A">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500 «Аудиторські докази»</w:t>
            </w:r>
          </w:p>
        </w:tc>
        <w:tc>
          <w:tcPr>
            <w:tcW w:w="1140" w:type="dxa"/>
          </w:tcPr>
          <w:p w:rsidR="00DE197A"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34</w:t>
            </w:r>
          </w:p>
        </w:tc>
      </w:tr>
      <w:tr w:rsidR="002F05C0" w:rsidRPr="002F05C0" w:rsidTr="002F05C0">
        <w:tc>
          <w:tcPr>
            <w:tcW w:w="988" w:type="dxa"/>
          </w:tcPr>
          <w:p w:rsidR="00DE197A" w:rsidRPr="002F05C0" w:rsidRDefault="00DE197A" w:rsidP="00DE197A">
            <w:pPr>
              <w:pStyle w:val="a4"/>
              <w:numPr>
                <w:ilvl w:val="0"/>
                <w:numId w:val="29"/>
              </w:numPr>
              <w:rPr>
                <w:rFonts w:ascii="Times New Roman" w:hAnsi="Times New Roman" w:cs="Times New Roman"/>
                <w:sz w:val="24"/>
                <w:szCs w:val="24"/>
              </w:rPr>
            </w:pPr>
          </w:p>
        </w:tc>
        <w:tc>
          <w:tcPr>
            <w:tcW w:w="7785" w:type="dxa"/>
          </w:tcPr>
          <w:p w:rsidR="00DE197A" w:rsidRPr="002F05C0" w:rsidRDefault="00DE197A" w:rsidP="00DE197A">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700 (переглянутий) «Формування думки та складання звіту щодо фінансової звітності»</w:t>
            </w:r>
            <w:r w:rsidRPr="002F05C0">
              <w:rPr>
                <w:rFonts w:ascii="Times New Roman" w:hAnsi="Times New Roman" w:cs="Times New Roman"/>
                <w:sz w:val="24"/>
                <w:szCs w:val="24"/>
              </w:rPr>
              <w:t xml:space="preserve"> </w:t>
            </w:r>
          </w:p>
        </w:tc>
        <w:tc>
          <w:tcPr>
            <w:tcW w:w="1140" w:type="dxa"/>
          </w:tcPr>
          <w:p w:rsidR="00DE197A"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36</w:t>
            </w:r>
          </w:p>
        </w:tc>
      </w:tr>
      <w:tr w:rsidR="002F05C0" w:rsidRPr="002F05C0" w:rsidTr="002F05C0">
        <w:tc>
          <w:tcPr>
            <w:tcW w:w="988" w:type="dxa"/>
          </w:tcPr>
          <w:p w:rsidR="00DE197A" w:rsidRPr="002F05C0" w:rsidRDefault="00DE197A" w:rsidP="00DE197A">
            <w:pPr>
              <w:pStyle w:val="a4"/>
              <w:numPr>
                <w:ilvl w:val="0"/>
                <w:numId w:val="29"/>
              </w:numPr>
              <w:rPr>
                <w:rFonts w:ascii="Times New Roman" w:hAnsi="Times New Roman" w:cs="Times New Roman"/>
                <w:sz w:val="24"/>
                <w:szCs w:val="24"/>
              </w:rPr>
            </w:pPr>
          </w:p>
        </w:tc>
        <w:tc>
          <w:tcPr>
            <w:tcW w:w="7785" w:type="dxa"/>
          </w:tcPr>
          <w:p w:rsidR="00DE197A" w:rsidRPr="002F05C0" w:rsidRDefault="00DE197A" w:rsidP="00DE197A">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701 «Повідомлення інформації з ключових питань аудиту в звіті незалежного аудитора»</w:t>
            </w:r>
            <w:r w:rsidRPr="002F05C0">
              <w:rPr>
                <w:rFonts w:ascii="Times New Roman" w:hAnsi="Times New Roman" w:cs="Times New Roman"/>
                <w:sz w:val="24"/>
                <w:szCs w:val="24"/>
              </w:rPr>
              <w:t xml:space="preserve"> </w:t>
            </w:r>
          </w:p>
        </w:tc>
        <w:tc>
          <w:tcPr>
            <w:tcW w:w="1140" w:type="dxa"/>
          </w:tcPr>
          <w:p w:rsidR="00DE197A"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37</w:t>
            </w:r>
          </w:p>
        </w:tc>
      </w:tr>
      <w:tr w:rsidR="002F05C0" w:rsidRPr="002F05C0" w:rsidTr="002F05C0">
        <w:tc>
          <w:tcPr>
            <w:tcW w:w="988" w:type="dxa"/>
          </w:tcPr>
          <w:p w:rsidR="00DE197A" w:rsidRPr="002F05C0" w:rsidRDefault="00DE197A" w:rsidP="00DE197A">
            <w:pPr>
              <w:pStyle w:val="a4"/>
              <w:numPr>
                <w:ilvl w:val="0"/>
                <w:numId w:val="29"/>
              </w:numPr>
              <w:rPr>
                <w:rFonts w:ascii="Times New Roman" w:hAnsi="Times New Roman" w:cs="Times New Roman"/>
                <w:sz w:val="24"/>
                <w:szCs w:val="24"/>
              </w:rPr>
            </w:pPr>
          </w:p>
        </w:tc>
        <w:tc>
          <w:tcPr>
            <w:tcW w:w="7785" w:type="dxa"/>
          </w:tcPr>
          <w:p w:rsidR="00DE197A" w:rsidRPr="002F05C0" w:rsidRDefault="00E271D1" w:rsidP="00DE197A">
            <w:pPr>
              <w:rPr>
                <w:rFonts w:ascii="Times New Roman" w:hAnsi="Times New Roman" w:cs="Times New Roman"/>
                <w:sz w:val="24"/>
                <w:szCs w:val="24"/>
              </w:rPr>
            </w:pPr>
            <w:hyperlink w:anchor="_25._МСА_705" w:history="1">
              <w:r w:rsidR="00DE197A" w:rsidRPr="002F05C0">
                <w:rPr>
                  <w:rStyle w:val="ac"/>
                  <w:rFonts w:ascii="Times New Roman" w:hAnsi="Times New Roman" w:cs="Times New Roman"/>
                  <w:color w:val="auto"/>
                  <w:sz w:val="24"/>
                  <w:szCs w:val="24"/>
                </w:rPr>
                <w:t>МСА 705 (переглянутий) «Модифікації думки у звіті незалежного аудитора»</w:t>
              </w:r>
            </w:hyperlink>
            <w:r w:rsidR="00DE197A" w:rsidRPr="002F05C0">
              <w:rPr>
                <w:rFonts w:ascii="Times New Roman" w:hAnsi="Times New Roman" w:cs="Times New Roman"/>
                <w:sz w:val="24"/>
                <w:szCs w:val="24"/>
              </w:rPr>
              <w:t xml:space="preserve"> </w:t>
            </w:r>
          </w:p>
        </w:tc>
        <w:tc>
          <w:tcPr>
            <w:tcW w:w="1140" w:type="dxa"/>
          </w:tcPr>
          <w:p w:rsidR="00DE197A"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39</w:t>
            </w:r>
          </w:p>
        </w:tc>
      </w:tr>
      <w:tr w:rsidR="002F05C0" w:rsidRPr="002F05C0" w:rsidTr="002F05C0">
        <w:tc>
          <w:tcPr>
            <w:tcW w:w="988" w:type="dxa"/>
          </w:tcPr>
          <w:p w:rsidR="00DE197A" w:rsidRPr="002F05C0" w:rsidRDefault="00DE197A" w:rsidP="00DE197A">
            <w:pPr>
              <w:pStyle w:val="a4"/>
              <w:numPr>
                <w:ilvl w:val="0"/>
                <w:numId w:val="29"/>
              </w:numPr>
              <w:rPr>
                <w:rFonts w:ascii="Times New Roman" w:hAnsi="Times New Roman" w:cs="Times New Roman"/>
                <w:sz w:val="24"/>
                <w:szCs w:val="24"/>
              </w:rPr>
            </w:pPr>
          </w:p>
        </w:tc>
        <w:tc>
          <w:tcPr>
            <w:tcW w:w="7785" w:type="dxa"/>
          </w:tcPr>
          <w:p w:rsidR="00DE197A" w:rsidRPr="002F05C0" w:rsidRDefault="00DE197A" w:rsidP="00DE197A">
            <w:pPr>
              <w:rPr>
                <w:rFonts w:ascii="Times New Roman" w:hAnsi="Times New Roman" w:cs="Times New Roman"/>
                <w:sz w:val="24"/>
                <w:szCs w:val="24"/>
              </w:rPr>
            </w:pPr>
            <w:r w:rsidRPr="002F05C0">
              <w:rPr>
                <w:rStyle w:val="ac"/>
                <w:rFonts w:ascii="Times New Roman" w:hAnsi="Times New Roman" w:cs="Times New Roman"/>
                <w:color w:val="auto"/>
                <w:sz w:val="24"/>
                <w:szCs w:val="24"/>
              </w:rPr>
              <w:t>МСА 706 (п</w:t>
            </w:r>
            <w:bookmarkStart w:id="0" w:name="_GoBack"/>
            <w:bookmarkEnd w:id="0"/>
            <w:r w:rsidRPr="002F05C0">
              <w:rPr>
                <w:rStyle w:val="ac"/>
                <w:rFonts w:ascii="Times New Roman" w:hAnsi="Times New Roman" w:cs="Times New Roman"/>
                <w:color w:val="auto"/>
                <w:sz w:val="24"/>
                <w:szCs w:val="24"/>
              </w:rPr>
              <w:t>ереглянутий) «Пояснювальні параграфи та параграфи з інших питань у звіті незалежного аудитора»</w:t>
            </w:r>
          </w:p>
        </w:tc>
        <w:tc>
          <w:tcPr>
            <w:tcW w:w="1140" w:type="dxa"/>
          </w:tcPr>
          <w:p w:rsidR="00DE197A"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41</w:t>
            </w:r>
          </w:p>
        </w:tc>
      </w:tr>
      <w:tr w:rsidR="002F05C0" w:rsidRPr="002F05C0" w:rsidTr="002F05C0">
        <w:tc>
          <w:tcPr>
            <w:tcW w:w="988" w:type="dxa"/>
          </w:tcPr>
          <w:p w:rsidR="00875348" w:rsidRPr="002F05C0" w:rsidRDefault="00875348" w:rsidP="00DE197A">
            <w:pPr>
              <w:pStyle w:val="a4"/>
              <w:numPr>
                <w:ilvl w:val="0"/>
                <w:numId w:val="29"/>
              </w:numPr>
              <w:rPr>
                <w:rFonts w:ascii="Times New Roman" w:hAnsi="Times New Roman" w:cs="Times New Roman"/>
                <w:sz w:val="24"/>
                <w:szCs w:val="24"/>
              </w:rPr>
            </w:pPr>
          </w:p>
        </w:tc>
        <w:tc>
          <w:tcPr>
            <w:tcW w:w="7785" w:type="dxa"/>
          </w:tcPr>
          <w:p w:rsidR="00875348" w:rsidRPr="002F05C0" w:rsidRDefault="00D67B6A" w:rsidP="00DE197A">
            <w:pPr>
              <w:rPr>
                <w:rFonts w:ascii="Times New Roman" w:hAnsi="Times New Roman" w:cs="Times New Roman"/>
                <w:sz w:val="24"/>
                <w:szCs w:val="24"/>
              </w:rPr>
            </w:pPr>
            <w:r w:rsidRPr="002F05C0">
              <w:rPr>
                <w:rStyle w:val="ac"/>
                <w:rFonts w:ascii="Times New Roman" w:eastAsiaTheme="majorEastAsia" w:hAnsi="Times New Roman" w:cs="Times New Roman"/>
                <w:color w:val="auto"/>
                <w:sz w:val="24"/>
                <w:szCs w:val="24"/>
              </w:rPr>
              <w:t>Загальні рекомендації суб’єктам аудиторської діяльності для підвищення якості виконання завдань з надання впевненості</w:t>
            </w:r>
          </w:p>
        </w:tc>
        <w:tc>
          <w:tcPr>
            <w:tcW w:w="1140" w:type="dxa"/>
          </w:tcPr>
          <w:p w:rsidR="00875348" w:rsidRPr="002F05C0" w:rsidRDefault="0034327B" w:rsidP="0034327B">
            <w:pPr>
              <w:jc w:val="center"/>
              <w:rPr>
                <w:rFonts w:ascii="Times New Roman" w:hAnsi="Times New Roman" w:cs="Times New Roman"/>
                <w:sz w:val="24"/>
                <w:szCs w:val="24"/>
              </w:rPr>
            </w:pPr>
            <w:r w:rsidRPr="002F05C0">
              <w:rPr>
                <w:rFonts w:ascii="Times New Roman" w:hAnsi="Times New Roman" w:cs="Times New Roman"/>
                <w:sz w:val="24"/>
                <w:szCs w:val="24"/>
              </w:rPr>
              <w:t>42</w:t>
            </w:r>
          </w:p>
        </w:tc>
      </w:tr>
    </w:tbl>
    <w:p w:rsidR="00D90490" w:rsidRPr="00BD5096" w:rsidRDefault="00D90490" w:rsidP="00605282">
      <w:pPr>
        <w:spacing w:after="0" w:line="240" w:lineRule="auto"/>
        <w:rPr>
          <w:rFonts w:ascii="Times New Roman" w:hAnsi="Times New Roman" w:cs="Times New Roman"/>
          <w:sz w:val="24"/>
          <w:szCs w:val="24"/>
        </w:rPr>
      </w:pPr>
    </w:p>
    <w:p w:rsidR="00D45863" w:rsidRPr="00BD5096" w:rsidRDefault="00D45863" w:rsidP="002553AE">
      <w:pPr>
        <w:pStyle w:val="3"/>
        <w:numPr>
          <w:ilvl w:val="0"/>
          <w:numId w:val="30"/>
        </w:numPr>
        <w:rPr>
          <w:rFonts w:ascii="Times New Roman" w:hAnsi="Times New Roman" w:cs="Times New Roman"/>
          <w:b/>
          <w:color w:val="auto"/>
        </w:rPr>
      </w:pPr>
      <w:bookmarkStart w:id="1" w:name="_МСКЯ_1_«Контроль"/>
      <w:bookmarkEnd w:id="1"/>
      <w:r w:rsidRPr="00BD5096">
        <w:rPr>
          <w:rFonts w:ascii="Times New Roman" w:hAnsi="Times New Roman" w:cs="Times New Roman"/>
          <w:b/>
          <w:color w:val="auto"/>
        </w:rPr>
        <w:t>МСКЯ 1 «Контроль якості для фірм, що виконують аудити та огляди фінансової звітності, а також інші завдання з надання впевненості і супутні послуги»</w:t>
      </w:r>
      <w:r w:rsidR="00D90490" w:rsidRPr="00BD5096">
        <w:rPr>
          <w:rFonts w:ascii="Times New Roman" w:hAnsi="Times New Roman" w:cs="Times New Roman"/>
          <w:b/>
          <w:color w:val="auto"/>
        </w:rPr>
        <w:t>.</w:t>
      </w:r>
    </w:p>
    <w:p w:rsidR="00D90490" w:rsidRPr="00BD5096" w:rsidRDefault="00D90490" w:rsidP="002D0457">
      <w:pPr>
        <w:pStyle w:val="a4"/>
        <w:spacing w:after="0" w:line="240" w:lineRule="auto"/>
        <w:jc w:val="both"/>
        <w:rPr>
          <w:rFonts w:ascii="Times New Roman" w:hAnsi="Times New Roman" w:cs="Times New Roman"/>
          <w:b/>
          <w:sz w:val="24"/>
          <w:szCs w:val="24"/>
        </w:rPr>
      </w:pPr>
    </w:p>
    <w:p w:rsidR="00D90490" w:rsidRPr="00BD5096" w:rsidRDefault="00D90490" w:rsidP="00F67C87">
      <w:pPr>
        <w:spacing w:after="0" w:line="240" w:lineRule="auto"/>
        <w:ind w:firstLine="709"/>
        <w:jc w:val="both"/>
        <w:rPr>
          <w:rFonts w:ascii="Times New Roman" w:hAnsi="Times New Roman" w:cs="Times New Roman"/>
          <w:sz w:val="24"/>
          <w:szCs w:val="24"/>
        </w:rPr>
      </w:pPr>
      <w:r w:rsidRPr="00BD5096">
        <w:rPr>
          <w:rFonts w:ascii="Times New Roman" w:hAnsi="Times New Roman" w:cs="Times New Roman"/>
          <w:sz w:val="24"/>
          <w:szCs w:val="24"/>
        </w:rPr>
        <w:t xml:space="preserve">Найчастіше під час перевірки </w:t>
      </w:r>
      <w:r w:rsidR="002D0457" w:rsidRPr="00BD5096">
        <w:rPr>
          <w:rFonts w:ascii="Times New Roman" w:hAnsi="Times New Roman" w:cs="Times New Roman"/>
          <w:sz w:val="24"/>
          <w:szCs w:val="24"/>
        </w:rPr>
        <w:t xml:space="preserve"> системи контролю якості  суб’єктів аудиторської діяльності, </w:t>
      </w:r>
      <w:r w:rsidRPr="00BD5096">
        <w:rPr>
          <w:rFonts w:ascii="Times New Roman" w:hAnsi="Times New Roman" w:cs="Times New Roman"/>
          <w:sz w:val="24"/>
          <w:szCs w:val="24"/>
        </w:rPr>
        <w:t xml:space="preserve">були ідентифіковані </w:t>
      </w:r>
      <w:r w:rsidR="00513802" w:rsidRPr="00BD5096">
        <w:rPr>
          <w:rFonts w:ascii="Times New Roman" w:hAnsi="Times New Roman" w:cs="Times New Roman"/>
          <w:sz w:val="24"/>
          <w:szCs w:val="24"/>
        </w:rPr>
        <w:t xml:space="preserve">типові помилки та </w:t>
      </w:r>
      <w:r w:rsidRPr="00BD5096">
        <w:rPr>
          <w:rFonts w:ascii="Times New Roman" w:hAnsi="Times New Roman" w:cs="Times New Roman"/>
          <w:sz w:val="24"/>
          <w:szCs w:val="24"/>
        </w:rPr>
        <w:t>невідповідності наступним вимогам МСКЯ 1:</w:t>
      </w:r>
    </w:p>
    <w:p w:rsidR="00D90490" w:rsidRPr="00BD5096" w:rsidRDefault="00D90490" w:rsidP="008D231A">
      <w:pPr>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573"/>
        <w:gridCol w:w="3946"/>
        <w:gridCol w:w="3516"/>
      </w:tblGrid>
      <w:tr w:rsidR="008D231A" w:rsidRPr="00BD5096" w:rsidTr="00D818E8">
        <w:tc>
          <w:tcPr>
            <w:tcW w:w="416" w:type="pct"/>
            <w:tcBorders>
              <w:top w:val="single" w:sz="4" w:space="0" w:color="auto"/>
              <w:left w:val="single" w:sz="4" w:space="0" w:color="auto"/>
              <w:bottom w:val="single" w:sz="4" w:space="0" w:color="auto"/>
              <w:right w:val="single" w:sz="4" w:space="0" w:color="auto"/>
            </w:tcBorders>
          </w:tcPr>
          <w:p w:rsidR="008D231A" w:rsidRPr="00BD5096" w:rsidRDefault="008D231A"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798" w:type="pct"/>
            <w:tcBorders>
              <w:top w:val="single" w:sz="4" w:space="0" w:color="auto"/>
              <w:left w:val="single" w:sz="4" w:space="0" w:color="auto"/>
              <w:bottom w:val="single" w:sz="4" w:space="0" w:color="auto"/>
              <w:right w:val="single" w:sz="4" w:space="0" w:color="auto"/>
            </w:tcBorders>
          </w:tcPr>
          <w:p w:rsidR="00CC5D12" w:rsidRPr="00BD5096" w:rsidRDefault="00CC5D12" w:rsidP="00CC5D1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8D231A" w:rsidRPr="00BD5096" w:rsidRDefault="008D231A" w:rsidP="009C72D2">
            <w:pPr>
              <w:spacing w:after="0" w:line="240" w:lineRule="auto"/>
              <w:jc w:val="center"/>
              <w:rPr>
                <w:rFonts w:ascii="Times New Roman" w:eastAsia="Times New Roman" w:hAnsi="Times New Roman" w:cs="Times New Roman"/>
                <w:sz w:val="24"/>
                <w:szCs w:val="24"/>
                <w:lang w:eastAsia="ru-RU"/>
              </w:rPr>
            </w:pPr>
          </w:p>
        </w:tc>
        <w:tc>
          <w:tcPr>
            <w:tcW w:w="2002" w:type="pct"/>
            <w:tcBorders>
              <w:top w:val="single" w:sz="4" w:space="0" w:color="auto"/>
              <w:left w:val="single" w:sz="4" w:space="0" w:color="auto"/>
              <w:bottom w:val="single" w:sz="4" w:space="0" w:color="auto"/>
              <w:right w:val="single" w:sz="4" w:space="0" w:color="auto"/>
            </w:tcBorders>
          </w:tcPr>
          <w:p w:rsidR="008D231A" w:rsidRPr="00BD5096" w:rsidRDefault="008D231A" w:rsidP="00171D20">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w:t>
            </w:r>
            <w:r w:rsidR="00171D20" w:rsidRPr="00BD5096">
              <w:rPr>
                <w:rFonts w:ascii="Times New Roman" w:eastAsia="Times New Roman" w:hAnsi="Times New Roman" w:cs="Times New Roman"/>
                <w:sz w:val="24"/>
                <w:szCs w:val="24"/>
                <w:lang w:eastAsia="ru-RU"/>
              </w:rPr>
              <w:t xml:space="preserve"> МСКЯ 1</w:t>
            </w:r>
          </w:p>
        </w:tc>
        <w:tc>
          <w:tcPr>
            <w:tcW w:w="1784" w:type="pct"/>
            <w:tcBorders>
              <w:top w:val="single" w:sz="4" w:space="0" w:color="auto"/>
              <w:left w:val="single" w:sz="4" w:space="0" w:color="auto"/>
              <w:bottom w:val="single" w:sz="4" w:space="0" w:color="auto"/>
              <w:right w:val="single" w:sz="4" w:space="0" w:color="auto"/>
            </w:tcBorders>
          </w:tcPr>
          <w:p w:rsidR="008D231A" w:rsidRPr="00BD5096" w:rsidRDefault="008D231A"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8D231A" w:rsidRPr="00BD5096" w:rsidTr="00572F87">
        <w:tc>
          <w:tcPr>
            <w:tcW w:w="416" w:type="pct"/>
            <w:tcBorders>
              <w:top w:val="single" w:sz="4" w:space="0" w:color="auto"/>
              <w:left w:val="single" w:sz="4" w:space="0" w:color="auto"/>
              <w:bottom w:val="single" w:sz="4" w:space="0" w:color="auto"/>
              <w:right w:val="single" w:sz="4" w:space="0" w:color="auto"/>
            </w:tcBorders>
          </w:tcPr>
          <w:p w:rsidR="008D231A" w:rsidRPr="00BD5096" w:rsidRDefault="00745A78" w:rsidP="00745A78">
            <w:pPr>
              <w:spacing w:after="0" w:line="240" w:lineRule="auto"/>
              <w:ind w:left="57"/>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798" w:type="pct"/>
            <w:tcBorders>
              <w:top w:val="single" w:sz="4" w:space="0" w:color="auto"/>
              <w:left w:val="single" w:sz="4" w:space="0" w:color="auto"/>
              <w:bottom w:val="single" w:sz="4" w:space="0" w:color="auto"/>
              <w:right w:val="single" w:sz="4" w:space="0" w:color="auto"/>
            </w:tcBorders>
          </w:tcPr>
          <w:p w:rsidR="008D231A" w:rsidRPr="00BD5096" w:rsidRDefault="008D231A" w:rsidP="008D231A">
            <w:pPr>
              <w:spacing w:after="0" w:line="240" w:lineRule="auto"/>
              <w:rPr>
                <w:rFonts w:ascii="Times New Roman" w:eastAsia="Times New Roman" w:hAnsi="Times New Roman" w:cs="Times New Roman"/>
                <w:sz w:val="24"/>
                <w:szCs w:val="24"/>
                <w:lang w:eastAsia="ru-RU"/>
              </w:rPr>
            </w:pPr>
            <w:r w:rsidRPr="00BD5096">
              <w:rPr>
                <w:rFonts w:ascii="Times New Roman" w:hAnsi="Times New Roman" w:cs="Times New Roman"/>
                <w:sz w:val="24"/>
                <w:szCs w:val="24"/>
              </w:rPr>
              <w:t>Відповідальність керівництва за якість на фірмі:</w:t>
            </w:r>
          </w:p>
        </w:tc>
        <w:tc>
          <w:tcPr>
            <w:tcW w:w="2002" w:type="pct"/>
            <w:tcBorders>
              <w:top w:val="single" w:sz="4" w:space="0" w:color="auto"/>
              <w:left w:val="single" w:sz="4" w:space="0" w:color="auto"/>
              <w:bottom w:val="single" w:sz="4" w:space="0" w:color="auto"/>
              <w:right w:val="single" w:sz="4" w:space="0" w:color="auto"/>
            </w:tcBorders>
          </w:tcPr>
          <w:p w:rsidR="008D231A" w:rsidRPr="00BD5096" w:rsidRDefault="00171D20" w:rsidP="002D0457">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п.20.</w:t>
            </w:r>
            <w:r w:rsidR="00D818E8" w:rsidRPr="00BD5096">
              <w:rPr>
                <w:rFonts w:ascii="Times New Roman" w:eastAsia="Times New Roman" w:hAnsi="Times New Roman" w:cs="Times New Roman"/>
                <w:sz w:val="24"/>
                <w:szCs w:val="24"/>
                <w:lang w:eastAsia="uk-UA"/>
              </w:rPr>
              <w:t xml:space="preserve"> </w:t>
            </w:r>
            <w:r w:rsidR="005144B7">
              <w:rPr>
                <w:rFonts w:ascii="Times New Roman" w:eastAsia="Times New Roman" w:hAnsi="Times New Roman" w:cs="Times New Roman"/>
                <w:sz w:val="24"/>
                <w:szCs w:val="24"/>
                <w:lang w:eastAsia="uk-UA"/>
              </w:rPr>
              <w:t>Ф</w:t>
            </w:r>
            <w:r w:rsidR="008D231A" w:rsidRPr="00BD5096">
              <w:rPr>
                <w:rFonts w:ascii="Times New Roman" w:eastAsia="Times New Roman" w:hAnsi="Times New Roman" w:cs="Times New Roman"/>
                <w:sz w:val="24"/>
                <w:szCs w:val="24"/>
                <w:lang w:eastAsia="uk-UA"/>
              </w:rPr>
              <w:t>ірма повинна встановити такі політики та процедури, які б надали їй достатню впевненість у тому, що фірма застосовує такі внутрішні стандарті, інструкції, методики, інші внутрішні документи, які регламентують питання контролю якості вимогам МСКЯ 1.</w:t>
            </w:r>
          </w:p>
        </w:tc>
        <w:tc>
          <w:tcPr>
            <w:tcW w:w="1784" w:type="pct"/>
            <w:tcBorders>
              <w:top w:val="single" w:sz="4" w:space="0" w:color="auto"/>
              <w:left w:val="single" w:sz="4" w:space="0" w:color="auto"/>
              <w:bottom w:val="single" w:sz="4" w:space="0" w:color="auto"/>
              <w:right w:val="single" w:sz="4" w:space="0" w:color="auto"/>
            </w:tcBorders>
          </w:tcPr>
          <w:p w:rsidR="008D231A" w:rsidRPr="00BD5096" w:rsidRDefault="00DB4F67" w:rsidP="00F7676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Більшість зауважень за МСКЯ 1 стосувались тих </w:t>
            </w:r>
            <w:r w:rsidR="00F76767" w:rsidRPr="00BD5096">
              <w:rPr>
                <w:rFonts w:ascii="Times New Roman" w:eastAsia="Times New Roman" w:hAnsi="Times New Roman" w:cs="Times New Roman"/>
                <w:sz w:val="24"/>
                <w:szCs w:val="24"/>
                <w:lang w:eastAsia="ru-RU"/>
              </w:rPr>
              <w:t>суб’єктів</w:t>
            </w:r>
            <w:r w:rsidRPr="00BD5096">
              <w:rPr>
                <w:rFonts w:ascii="Times New Roman" w:eastAsia="Times New Roman" w:hAnsi="Times New Roman" w:cs="Times New Roman"/>
                <w:sz w:val="24"/>
                <w:szCs w:val="24"/>
                <w:lang w:eastAsia="ru-RU"/>
              </w:rPr>
              <w:t xml:space="preserve"> аудиторс</w:t>
            </w:r>
            <w:r w:rsidR="00F76767" w:rsidRPr="00BD5096">
              <w:rPr>
                <w:rFonts w:ascii="Times New Roman" w:eastAsia="Times New Roman" w:hAnsi="Times New Roman" w:cs="Times New Roman"/>
                <w:sz w:val="24"/>
                <w:szCs w:val="24"/>
                <w:lang w:eastAsia="ru-RU"/>
              </w:rPr>
              <w:t xml:space="preserve">ької діяльності, </w:t>
            </w:r>
            <w:r w:rsidRPr="00BD5096">
              <w:rPr>
                <w:rFonts w:ascii="Times New Roman" w:eastAsia="Times New Roman" w:hAnsi="Times New Roman" w:cs="Times New Roman"/>
                <w:sz w:val="24"/>
                <w:szCs w:val="24"/>
                <w:lang w:eastAsia="ru-RU"/>
              </w:rPr>
              <w:t>які</w:t>
            </w:r>
            <w:r w:rsidR="008D231A" w:rsidRPr="00BD5096">
              <w:rPr>
                <w:rFonts w:ascii="Times New Roman" w:eastAsia="Times New Roman" w:hAnsi="Times New Roman" w:cs="Times New Roman"/>
                <w:sz w:val="24"/>
                <w:szCs w:val="24"/>
                <w:lang w:eastAsia="ru-RU"/>
              </w:rPr>
              <w:t xml:space="preserve"> не переглядал</w:t>
            </w:r>
            <w:r w:rsidRPr="00BD5096">
              <w:rPr>
                <w:rFonts w:ascii="Times New Roman" w:eastAsia="Times New Roman" w:hAnsi="Times New Roman" w:cs="Times New Roman"/>
                <w:sz w:val="24"/>
                <w:szCs w:val="24"/>
                <w:lang w:eastAsia="ru-RU"/>
              </w:rPr>
              <w:t>и власні</w:t>
            </w:r>
            <w:r w:rsidR="008D231A" w:rsidRPr="00BD5096">
              <w:rPr>
                <w:rFonts w:ascii="Times New Roman" w:eastAsia="Times New Roman" w:hAnsi="Times New Roman" w:cs="Times New Roman"/>
                <w:sz w:val="24"/>
                <w:szCs w:val="24"/>
                <w:lang w:eastAsia="ru-RU"/>
              </w:rPr>
              <w:t xml:space="preserve"> системи контролю якості</w:t>
            </w:r>
            <w:r w:rsidR="00F67C87">
              <w:rPr>
                <w:rFonts w:ascii="Times New Roman" w:eastAsia="Times New Roman" w:hAnsi="Times New Roman" w:cs="Times New Roman"/>
                <w:sz w:val="24"/>
                <w:szCs w:val="24"/>
                <w:lang w:eastAsia="ru-RU"/>
              </w:rPr>
              <w:t>,</w:t>
            </w:r>
            <w:r w:rsidR="008D231A" w:rsidRPr="00BD5096">
              <w:rPr>
                <w:rFonts w:ascii="Times New Roman" w:eastAsia="Times New Roman" w:hAnsi="Times New Roman" w:cs="Times New Roman"/>
                <w:sz w:val="24"/>
                <w:szCs w:val="24"/>
                <w:lang w:eastAsia="ru-RU"/>
              </w:rPr>
              <w:t xml:space="preserve"> у зв’язку з прийняттям нових редакцій МСА (редакції 2013 р</w:t>
            </w:r>
            <w:r w:rsidR="00DD1793" w:rsidRPr="00BD5096">
              <w:rPr>
                <w:rFonts w:ascii="Times New Roman" w:eastAsia="Times New Roman" w:hAnsi="Times New Roman" w:cs="Times New Roman"/>
                <w:sz w:val="24"/>
                <w:szCs w:val="24"/>
                <w:lang w:eastAsia="ru-RU"/>
              </w:rPr>
              <w:t>.</w:t>
            </w:r>
            <w:r w:rsidR="008D231A" w:rsidRPr="00BD5096">
              <w:rPr>
                <w:rFonts w:ascii="Times New Roman" w:eastAsia="Times New Roman" w:hAnsi="Times New Roman" w:cs="Times New Roman"/>
                <w:sz w:val="24"/>
                <w:szCs w:val="24"/>
                <w:lang w:eastAsia="ru-RU"/>
              </w:rPr>
              <w:t>, 2014 р</w:t>
            </w:r>
            <w:r w:rsidR="00DD1793" w:rsidRPr="00BD5096">
              <w:rPr>
                <w:rFonts w:ascii="Times New Roman" w:eastAsia="Times New Roman" w:hAnsi="Times New Roman" w:cs="Times New Roman"/>
                <w:sz w:val="24"/>
                <w:szCs w:val="24"/>
                <w:lang w:eastAsia="ru-RU"/>
              </w:rPr>
              <w:t>. та 2015</w:t>
            </w:r>
            <w:r w:rsidR="00F67C87">
              <w:rPr>
                <w:rFonts w:ascii="Times New Roman" w:eastAsia="Times New Roman" w:hAnsi="Times New Roman" w:cs="Times New Roman"/>
                <w:sz w:val="24"/>
                <w:szCs w:val="24"/>
                <w:lang w:eastAsia="ru-RU"/>
              </w:rPr>
              <w:t xml:space="preserve"> </w:t>
            </w:r>
            <w:r w:rsidR="00DD1793" w:rsidRPr="00BD5096">
              <w:rPr>
                <w:rFonts w:ascii="Times New Roman" w:eastAsia="Times New Roman" w:hAnsi="Times New Roman" w:cs="Times New Roman"/>
                <w:sz w:val="24"/>
                <w:szCs w:val="24"/>
                <w:lang w:eastAsia="ru-RU"/>
              </w:rPr>
              <w:t>р.</w:t>
            </w:r>
            <w:r w:rsidRPr="00BD5096">
              <w:rPr>
                <w:rFonts w:ascii="Times New Roman" w:eastAsia="Times New Roman" w:hAnsi="Times New Roman" w:cs="Times New Roman"/>
                <w:sz w:val="24"/>
                <w:szCs w:val="24"/>
                <w:lang w:eastAsia="ru-RU"/>
              </w:rPr>
              <w:t xml:space="preserve">) </w:t>
            </w:r>
          </w:p>
          <w:p w:rsidR="008D231A" w:rsidRPr="00BD5096" w:rsidRDefault="00DB4F67" w:rsidP="00DB4F6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Проте, все ще траплялись випадки, коли САД для перевірки </w:t>
            </w:r>
            <w:r w:rsidR="005E6AE5" w:rsidRPr="00BD5096">
              <w:rPr>
                <w:rFonts w:ascii="Times New Roman" w:eastAsia="Times New Roman" w:hAnsi="Times New Roman" w:cs="Times New Roman"/>
                <w:sz w:val="24"/>
                <w:szCs w:val="24"/>
                <w:lang w:eastAsia="ru-RU"/>
              </w:rPr>
              <w:t>взагалі</w:t>
            </w:r>
            <w:r w:rsidR="008D231A" w:rsidRPr="00BD5096">
              <w:rPr>
                <w:rFonts w:ascii="Times New Roman" w:eastAsia="Times New Roman" w:hAnsi="Times New Roman" w:cs="Times New Roman"/>
                <w:sz w:val="24"/>
                <w:szCs w:val="24"/>
                <w:lang w:eastAsia="ru-RU"/>
              </w:rPr>
              <w:t xml:space="preserve"> не нада</w:t>
            </w:r>
            <w:r w:rsidR="00D818E8" w:rsidRPr="00BD5096">
              <w:rPr>
                <w:rFonts w:ascii="Times New Roman" w:eastAsia="Times New Roman" w:hAnsi="Times New Roman" w:cs="Times New Roman"/>
                <w:sz w:val="24"/>
                <w:szCs w:val="24"/>
                <w:lang w:eastAsia="ru-RU"/>
              </w:rPr>
              <w:t xml:space="preserve">вали </w:t>
            </w:r>
            <w:r w:rsidRPr="00BD5096">
              <w:rPr>
                <w:rFonts w:ascii="Times New Roman" w:eastAsia="Times New Roman" w:hAnsi="Times New Roman" w:cs="Times New Roman"/>
                <w:sz w:val="24"/>
                <w:szCs w:val="24"/>
                <w:lang w:eastAsia="ru-RU"/>
              </w:rPr>
              <w:t xml:space="preserve"> </w:t>
            </w:r>
            <w:r w:rsidR="008D231A" w:rsidRPr="00BD5096">
              <w:rPr>
                <w:rFonts w:ascii="Times New Roman" w:eastAsia="Times New Roman" w:hAnsi="Times New Roman" w:cs="Times New Roman"/>
                <w:sz w:val="24"/>
                <w:szCs w:val="24"/>
                <w:lang w:eastAsia="ru-RU"/>
              </w:rPr>
              <w:t xml:space="preserve"> внутрішні стандарти, інструкції, методики, інші </w:t>
            </w:r>
            <w:r w:rsidR="008D231A" w:rsidRPr="00BD5096">
              <w:rPr>
                <w:rFonts w:ascii="Times New Roman" w:eastAsia="Times New Roman" w:hAnsi="Times New Roman" w:cs="Times New Roman"/>
                <w:sz w:val="24"/>
                <w:szCs w:val="24"/>
                <w:lang w:eastAsia="ru-RU"/>
              </w:rPr>
              <w:lastRenderedPageBreak/>
              <w:t>внутрішні документи, які регламентують питання контролю якості</w:t>
            </w:r>
            <w:r w:rsidRPr="00BD5096">
              <w:rPr>
                <w:rFonts w:ascii="Times New Roman" w:eastAsia="Times New Roman" w:hAnsi="Times New Roman" w:cs="Times New Roman"/>
                <w:sz w:val="24"/>
                <w:szCs w:val="24"/>
                <w:lang w:eastAsia="ru-RU"/>
              </w:rPr>
              <w:t>, та відповідають</w:t>
            </w:r>
            <w:r w:rsidR="008D231A" w:rsidRPr="00BD5096">
              <w:rPr>
                <w:rFonts w:ascii="Times New Roman" w:eastAsia="Times New Roman" w:hAnsi="Times New Roman" w:cs="Times New Roman"/>
                <w:sz w:val="24"/>
                <w:szCs w:val="24"/>
                <w:lang w:eastAsia="ru-RU"/>
              </w:rPr>
              <w:t xml:space="preserve"> вимогам МСКЯ 1</w:t>
            </w:r>
            <w:r w:rsidR="00C32551" w:rsidRPr="00BD5096">
              <w:rPr>
                <w:rFonts w:ascii="Times New Roman" w:eastAsia="Times New Roman" w:hAnsi="Times New Roman" w:cs="Times New Roman"/>
                <w:sz w:val="24"/>
                <w:szCs w:val="24"/>
                <w:lang w:eastAsia="ru-RU"/>
              </w:rPr>
              <w:t>.</w:t>
            </w:r>
          </w:p>
        </w:tc>
      </w:tr>
      <w:tr w:rsidR="008D231A" w:rsidRPr="00BD5096" w:rsidTr="00572F87">
        <w:tc>
          <w:tcPr>
            <w:tcW w:w="416" w:type="pct"/>
            <w:tcBorders>
              <w:top w:val="single" w:sz="4" w:space="0" w:color="auto"/>
              <w:left w:val="single" w:sz="4" w:space="0" w:color="auto"/>
              <w:bottom w:val="single" w:sz="4" w:space="0" w:color="auto"/>
              <w:right w:val="single" w:sz="4" w:space="0" w:color="auto"/>
            </w:tcBorders>
          </w:tcPr>
          <w:p w:rsidR="008D231A"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2</w:t>
            </w:r>
          </w:p>
        </w:tc>
        <w:tc>
          <w:tcPr>
            <w:tcW w:w="798" w:type="pct"/>
            <w:tcBorders>
              <w:top w:val="single" w:sz="4" w:space="0" w:color="auto"/>
              <w:left w:val="single" w:sz="4" w:space="0" w:color="auto"/>
              <w:bottom w:val="single" w:sz="4" w:space="0" w:color="auto"/>
              <w:right w:val="single" w:sz="4" w:space="0" w:color="auto"/>
            </w:tcBorders>
          </w:tcPr>
          <w:p w:rsidR="008D231A" w:rsidRPr="00BD5096" w:rsidRDefault="008D231A" w:rsidP="005E6AE5">
            <w:pPr>
              <w:spacing w:after="0" w:line="240" w:lineRule="auto"/>
              <w:rPr>
                <w:rFonts w:ascii="Times New Roman" w:hAnsi="Times New Roman" w:cs="Times New Roman"/>
                <w:sz w:val="24"/>
                <w:szCs w:val="24"/>
              </w:rPr>
            </w:pPr>
            <w:r w:rsidRPr="00BD5096">
              <w:rPr>
                <w:rFonts w:ascii="Times New Roman" w:hAnsi="Times New Roman" w:cs="Times New Roman"/>
                <w:sz w:val="24"/>
                <w:szCs w:val="24"/>
              </w:rPr>
              <w:t>Огляд контролю якості завдання</w:t>
            </w:r>
          </w:p>
        </w:tc>
        <w:tc>
          <w:tcPr>
            <w:tcW w:w="2002" w:type="pct"/>
            <w:tcBorders>
              <w:top w:val="single" w:sz="4" w:space="0" w:color="auto"/>
              <w:left w:val="single" w:sz="4" w:space="0" w:color="auto"/>
              <w:bottom w:val="single" w:sz="4" w:space="0" w:color="auto"/>
              <w:right w:val="single" w:sz="4" w:space="0" w:color="auto"/>
            </w:tcBorders>
          </w:tcPr>
          <w:p w:rsidR="008D231A" w:rsidRPr="00BD5096" w:rsidRDefault="00171D20" w:rsidP="00171D20">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п.35. </w:t>
            </w:r>
            <w:r w:rsidR="008D231A" w:rsidRPr="00BD5096">
              <w:rPr>
                <w:rFonts w:ascii="Times New Roman" w:eastAsia="Times New Roman" w:hAnsi="Times New Roman" w:cs="Times New Roman"/>
                <w:sz w:val="24"/>
                <w:szCs w:val="24"/>
                <w:lang w:eastAsia="uk-UA"/>
              </w:rPr>
              <w:t>Фірма повинна встановити політики і процедури, які вимагають огляду контролю якості завдання, для певних завдань, який передбачає об'єктивну оцінку значних суджень, зроблених аудиторською групою із завдання, та висновків, яких дійшли під час формулювання звіту.</w:t>
            </w:r>
          </w:p>
        </w:tc>
        <w:tc>
          <w:tcPr>
            <w:tcW w:w="1784" w:type="pct"/>
            <w:tcBorders>
              <w:top w:val="single" w:sz="4" w:space="0" w:color="auto"/>
              <w:left w:val="single" w:sz="4" w:space="0" w:color="auto"/>
              <w:bottom w:val="single" w:sz="4" w:space="0" w:color="auto"/>
              <w:right w:val="single" w:sz="4" w:space="0" w:color="auto"/>
            </w:tcBorders>
          </w:tcPr>
          <w:p w:rsidR="008D231A" w:rsidRPr="00BD5096" w:rsidRDefault="00A476B3" w:rsidP="00D818E8">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w:t>
            </w:r>
            <w:r w:rsidR="00DB4F67" w:rsidRPr="00BD5096">
              <w:rPr>
                <w:rFonts w:ascii="Times New Roman" w:eastAsia="Times New Roman" w:hAnsi="Times New Roman" w:cs="Times New Roman"/>
                <w:sz w:val="24"/>
                <w:szCs w:val="24"/>
                <w:lang w:eastAsia="ru-RU"/>
              </w:rPr>
              <w:t>ід час перевір</w:t>
            </w:r>
            <w:r w:rsidR="00D818E8" w:rsidRPr="00BD5096">
              <w:rPr>
                <w:rFonts w:ascii="Times New Roman" w:eastAsia="Times New Roman" w:hAnsi="Times New Roman" w:cs="Times New Roman"/>
                <w:sz w:val="24"/>
                <w:szCs w:val="24"/>
                <w:lang w:eastAsia="ru-RU"/>
              </w:rPr>
              <w:t>о</w:t>
            </w:r>
            <w:r w:rsidR="00DB4F67" w:rsidRPr="00BD5096">
              <w:rPr>
                <w:rFonts w:ascii="Times New Roman" w:eastAsia="Times New Roman" w:hAnsi="Times New Roman" w:cs="Times New Roman"/>
                <w:sz w:val="24"/>
                <w:szCs w:val="24"/>
                <w:lang w:eastAsia="ru-RU"/>
              </w:rPr>
              <w:t>к ідентифіковані і ті САД, д</w:t>
            </w:r>
            <w:r w:rsidR="008D231A" w:rsidRPr="00BD5096">
              <w:rPr>
                <w:rFonts w:ascii="Times New Roman" w:eastAsia="Times New Roman" w:hAnsi="Times New Roman" w:cs="Times New Roman"/>
                <w:sz w:val="24"/>
                <w:szCs w:val="24"/>
                <w:lang w:eastAsia="ru-RU"/>
              </w:rPr>
              <w:t xml:space="preserve">окументація </w:t>
            </w:r>
            <w:r w:rsidR="00DB4F67" w:rsidRPr="00BD5096">
              <w:rPr>
                <w:rFonts w:ascii="Times New Roman" w:eastAsia="Times New Roman" w:hAnsi="Times New Roman" w:cs="Times New Roman"/>
                <w:sz w:val="24"/>
                <w:szCs w:val="24"/>
                <w:lang w:eastAsia="ru-RU"/>
              </w:rPr>
              <w:t xml:space="preserve"> яких </w:t>
            </w:r>
            <w:r w:rsidR="008D231A" w:rsidRPr="00BD5096">
              <w:rPr>
                <w:rFonts w:ascii="Times New Roman" w:eastAsia="Times New Roman" w:hAnsi="Times New Roman" w:cs="Times New Roman"/>
                <w:sz w:val="24"/>
                <w:szCs w:val="24"/>
                <w:lang w:eastAsia="ru-RU"/>
              </w:rPr>
              <w:t>не місти</w:t>
            </w:r>
            <w:r w:rsidR="00DB4F67" w:rsidRPr="00BD5096">
              <w:rPr>
                <w:rFonts w:ascii="Times New Roman" w:eastAsia="Times New Roman" w:hAnsi="Times New Roman" w:cs="Times New Roman"/>
                <w:sz w:val="24"/>
                <w:szCs w:val="24"/>
                <w:lang w:eastAsia="ru-RU"/>
              </w:rPr>
              <w:t>ла</w:t>
            </w:r>
            <w:r w:rsidR="008D231A" w:rsidRPr="00BD5096">
              <w:rPr>
                <w:rFonts w:ascii="Times New Roman" w:eastAsia="Times New Roman" w:hAnsi="Times New Roman" w:cs="Times New Roman"/>
                <w:sz w:val="24"/>
                <w:szCs w:val="24"/>
                <w:lang w:eastAsia="ru-RU"/>
              </w:rPr>
              <w:t xml:space="preserve"> розроблених політик і процедур, які вимагають огляду контролю якості завдання.</w:t>
            </w:r>
          </w:p>
        </w:tc>
      </w:tr>
      <w:tr w:rsidR="008D231A" w:rsidRPr="00BD5096" w:rsidTr="00F76767">
        <w:tc>
          <w:tcPr>
            <w:tcW w:w="416" w:type="pct"/>
            <w:tcBorders>
              <w:top w:val="single" w:sz="4" w:space="0" w:color="auto"/>
              <w:left w:val="single" w:sz="4" w:space="0" w:color="auto"/>
              <w:bottom w:val="single" w:sz="4" w:space="0" w:color="auto"/>
              <w:right w:val="single" w:sz="4" w:space="0" w:color="auto"/>
            </w:tcBorders>
          </w:tcPr>
          <w:p w:rsidR="008D231A"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3</w:t>
            </w:r>
          </w:p>
        </w:tc>
        <w:tc>
          <w:tcPr>
            <w:tcW w:w="798" w:type="pct"/>
            <w:tcBorders>
              <w:top w:val="single" w:sz="4" w:space="0" w:color="auto"/>
              <w:left w:val="single" w:sz="4" w:space="0" w:color="auto"/>
              <w:bottom w:val="single" w:sz="4" w:space="0" w:color="auto"/>
              <w:right w:val="single" w:sz="4" w:space="0" w:color="auto"/>
            </w:tcBorders>
          </w:tcPr>
          <w:p w:rsidR="008D231A" w:rsidRPr="00BD5096" w:rsidRDefault="00B36C9D" w:rsidP="005E6AE5">
            <w:pPr>
              <w:spacing w:after="0" w:line="240" w:lineRule="auto"/>
              <w:rPr>
                <w:rFonts w:ascii="Times New Roman" w:hAnsi="Times New Roman" w:cs="Times New Roman"/>
                <w:sz w:val="24"/>
                <w:szCs w:val="24"/>
              </w:rPr>
            </w:pPr>
            <w:r w:rsidRPr="00BD5096">
              <w:rPr>
                <w:rFonts w:ascii="Times New Roman" w:hAnsi="Times New Roman" w:cs="Times New Roman"/>
                <w:sz w:val="24"/>
                <w:szCs w:val="24"/>
              </w:rPr>
              <w:t xml:space="preserve"> </w:t>
            </w:r>
            <w:r w:rsidR="00144F2F" w:rsidRPr="00BD5096">
              <w:rPr>
                <w:rFonts w:ascii="Times New Roman" w:hAnsi="Times New Roman" w:cs="Times New Roman"/>
                <w:sz w:val="24"/>
                <w:szCs w:val="24"/>
              </w:rPr>
              <w:t>Прийняття завдання, продовження співпраці з клієнтом та виконання конкретних завдань</w:t>
            </w:r>
          </w:p>
        </w:tc>
        <w:tc>
          <w:tcPr>
            <w:tcW w:w="2002" w:type="pct"/>
            <w:tcBorders>
              <w:top w:val="single" w:sz="4" w:space="0" w:color="auto"/>
              <w:left w:val="single" w:sz="4" w:space="0" w:color="auto"/>
              <w:bottom w:val="single" w:sz="4" w:space="0" w:color="auto"/>
              <w:right w:val="single" w:sz="4" w:space="0" w:color="auto"/>
            </w:tcBorders>
          </w:tcPr>
          <w:p w:rsidR="00144F2F" w:rsidRPr="00BD5096" w:rsidRDefault="00171D20" w:rsidP="00144F2F">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w:t>
            </w:r>
            <w:r w:rsidR="00144F2F" w:rsidRPr="00BD5096">
              <w:rPr>
                <w:rFonts w:ascii="Times New Roman" w:eastAsia="Times New Roman" w:hAnsi="Times New Roman" w:cs="Times New Roman"/>
                <w:sz w:val="24"/>
                <w:szCs w:val="24"/>
                <w:lang w:eastAsia="uk-UA"/>
              </w:rPr>
              <w:t>.27…політики і процедури повинні вимагати, щоб: (a) фірма отримала таку інформацію, яку вона вважає потрібною, до того, як вона прийме завдання від нового клієнта, при вирішенні питання, чи продовжувати стосунки з клієнтом або приймати нове завдання від існуючого клієнта (див. параграфи А21, А23); (b) фірма визначила, чи припустимо приймати завдання від нового чи існуючого клієнта при ідентифікації потенційного конфлікту інтересів; (c) фірма документувала, як було вирішено наведені вище питання, якщо їх було ідентифіковано, та фірма вирішила прийняти конкретне завдання, нового клієнта або продовжити стосунки з існуючим</w:t>
            </w:r>
            <w:r w:rsidR="00144F2F" w:rsidRPr="00BD5096">
              <w:rPr>
                <w:rFonts w:ascii="Times New Roman" w:hAnsi="Times New Roman" w:cs="Times New Roman"/>
                <w:sz w:val="24"/>
                <w:szCs w:val="24"/>
              </w:rPr>
              <w:t xml:space="preserve"> </w:t>
            </w:r>
            <w:r w:rsidR="00144F2F" w:rsidRPr="00BD5096">
              <w:rPr>
                <w:rFonts w:ascii="Times New Roman" w:eastAsia="Times New Roman" w:hAnsi="Times New Roman" w:cs="Times New Roman"/>
                <w:sz w:val="24"/>
                <w:szCs w:val="24"/>
                <w:lang w:eastAsia="uk-UA"/>
              </w:rPr>
              <w:t>клієнтом</w:t>
            </w:r>
            <w:r w:rsidR="00BD25D5">
              <w:rPr>
                <w:rFonts w:ascii="Times New Roman" w:eastAsia="Times New Roman" w:hAnsi="Times New Roman" w:cs="Times New Roman"/>
                <w:sz w:val="24"/>
                <w:szCs w:val="24"/>
                <w:lang w:eastAsia="uk-UA"/>
              </w:rPr>
              <w:t>.</w:t>
            </w:r>
          </w:p>
          <w:p w:rsidR="008D231A" w:rsidRPr="00BD5096" w:rsidRDefault="008D231A" w:rsidP="00144F2F">
            <w:pPr>
              <w:spacing w:after="0" w:line="240" w:lineRule="auto"/>
              <w:jc w:val="both"/>
              <w:rPr>
                <w:rFonts w:ascii="Times New Roman" w:eastAsia="Times New Roman" w:hAnsi="Times New Roman" w:cs="Times New Roman"/>
                <w:i/>
                <w:sz w:val="24"/>
                <w:szCs w:val="24"/>
                <w:lang w:eastAsia="uk-UA"/>
              </w:rPr>
            </w:pPr>
          </w:p>
        </w:tc>
        <w:tc>
          <w:tcPr>
            <w:tcW w:w="1784" w:type="pct"/>
            <w:tcBorders>
              <w:top w:val="single" w:sz="4" w:space="0" w:color="auto"/>
              <w:left w:val="single" w:sz="4" w:space="0" w:color="auto"/>
              <w:bottom w:val="single" w:sz="4" w:space="0" w:color="auto"/>
              <w:right w:val="single" w:sz="4" w:space="0" w:color="auto"/>
            </w:tcBorders>
          </w:tcPr>
          <w:p w:rsidR="008D231A" w:rsidRPr="00BD5096" w:rsidRDefault="00167645" w:rsidP="001D0324">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Доволі часто, </w:t>
            </w:r>
            <w:r w:rsidR="00D818E8" w:rsidRPr="00BD5096">
              <w:rPr>
                <w:rFonts w:ascii="Times New Roman" w:eastAsia="Times New Roman" w:hAnsi="Times New Roman" w:cs="Times New Roman"/>
                <w:sz w:val="24"/>
                <w:szCs w:val="24"/>
                <w:lang w:eastAsia="ru-RU"/>
              </w:rPr>
              <w:t xml:space="preserve">перевірками </w:t>
            </w:r>
            <w:r w:rsidR="00572F87" w:rsidRPr="00BD5096">
              <w:rPr>
                <w:rFonts w:ascii="Times New Roman" w:eastAsia="Times New Roman" w:hAnsi="Times New Roman" w:cs="Times New Roman"/>
                <w:sz w:val="24"/>
                <w:szCs w:val="24"/>
                <w:lang w:eastAsia="ru-RU"/>
              </w:rPr>
              <w:t xml:space="preserve">було </w:t>
            </w:r>
            <w:r w:rsidRPr="00BD5096">
              <w:rPr>
                <w:rFonts w:ascii="Times New Roman" w:eastAsia="Times New Roman" w:hAnsi="Times New Roman" w:cs="Times New Roman"/>
                <w:sz w:val="24"/>
                <w:szCs w:val="24"/>
                <w:lang w:eastAsia="ru-RU"/>
              </w:rPr>
              <w:t>ідентифікован</w:t>
            </w:r>
            <w:r w:rsidR="00572F87" w:rsidRPr="00BD5096">
              <w:rPr>
                <w:rFonts w:ascii="Times New Roman" w:eastAsia="Times New Roman" w:hAnsi="Times New Roman" w:cs="Times New Roman"/>
                <w:sz w:val="24"/>
                <w:szCs w:val="24"/>
                <w:lang w:eastAsia="ru-RU"/>
              </w:rPr>
              <w:t>о</w:t>
            </w:r>
            <w:r w:rsidRPr="00BD5096">
              <w:rPr>
                <w:rFonts w:ascii="Times New Roman" w:eastAsia="Times New Roman" w:hAnsi="Times New Roman" w:cs="Times New Roman"/>
                <w:sz w:val="24"/>
                <w:szCs w:val="24"/>
                <w:lang w:eastAsia="ru-RU"/>
              </w:rPr>
              <w:t xml:space="preserve"> в</w:t>
            </w:r>
            <w:r w:rsidR="00144F2F" w:rsidRPr="00BD5096">
              <w:rPr>
                <w:rFonts w:ascii="Times New Roman" w:eastAsia="Times New Roman" w:hAnsi="Times New Roman" w:cs="Times New Roman"/>
                <w:sz w:val="24"/>
                <w:szCs w:val="24"/>
                <w:lang w:eastAsia="ru-RU"/>
              </w:rPr>
              <w:t>ідсутні</w:t>
            </w:r>
            <w:r w:rsidRPr="00BD5096">
              <w:rPr>
                <w:rFonts w:ascii="Times New Roman" w:eastAsia="Times New Roman" w:hAnsi="Times New Roman" w:cs="Times New Roman"/>
                <w:sz w:val="24"/>
                <w:szCs w:val="24"/>
                <w:lang w:eastAsia="ru-RU"/>
              </w:rPr>
              <w:t>сть</w:t>
            </w:r>
            <w:r w:rsidR="00D818E8" w:rsidRPr="00BD5096">
              <w:rPr>
                <w:rFonts w:ascii="Times New Roman" w:eastAsia="Times New Roman" w:hAnsi="Times New Roman" w:cs="Times New Roman"/>
                <w:sz w:val="24"/>
                <w:szCs w:val="24"/>
                <w:lang w:eastAsia="ru-RU"/>
              </w:rPr>
              <w:t xml:space="preserve"> у САД</w:t>
            </w:r>
            <w:r w:rsidR="00144F2F"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 xml:space="preserve"> зразків </w:t>
            </w:r>
            <w:r w:rsidR="00144F2F" w:rsidRPr="00BD5096">
              <w:rPr>
                <w:rFonts w:ascii="Times New Roman" w:eastAsia="Times New Roman" w:hAnsi="Times New Roman" w:cs="Times New Roman"/>
                <w:sz w:val="24"/>
                <w:szCs w:val="24"/>
                <w:lang w:eastAsia="ru-RU"/>
              </w:rPr>
              <w:t>документів для періодичної оцінки існуючих клієнтів</w:t>
            </w:r>
            <w:r w:rsidR="00F738BF" w:rsidRPr="00BD5096">
              <w:rPr>
                <w:rFonts w:ascii="Times New Roman" w:eastAsia="Times New Roman" w:hAnsi="Times New Roman" w:cs="Times New Roman"/>
                <w:sz w:val="24"/>
                <w:szCs w:val="24"/>
                <w:lang w:eastAsia="ru-RU"/>
              </w:rPr>
              <w:t>.</w:t>
            </w:r>
          </w:p>
        </w:tc>
      </w:tr>
      <w:tr w:rsidR="008D231A" w:rsidRPr="00BD5096" w:rsidTr="00A476B3">
        <w:tc>
          <w:tcPr>
            <w:tcW w:w="416" w:type="pct"/>
            <w:tcBorders>
              <w:top w:val="single" w:sz="4" w:space="0" w:color="auto"/>
              <w:left w:val="single" w:sz="4" w:space="0" w:color="auto"/>
              <w:bottom w:val="single" w:sz="4" w:space="0" w:color="auto"/>
              <w:right w:val="single" w:sz="4" w:space="0" w:color="auto"/>
            </w:tcBorders>
          </w:tcPr>
          <w:p w:rsidR="008D231A"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4</w:t>
            </w:r>
          </w:p>
        </w:tc>
        <w:tc>
          <w:tcPr>
            <w:tcW w:w="798" w:type="pct"/>
            <w:tcBorders>
              <w:top w:val="single" w:sz="4" w:space="0" w:color="auto"/>
              <w:left w:val="single" w:sz="4" w:space="0" w:color="auto"/>
              <w:bottom w:val="single" w:sz="4" w:space="0" w:color="auto"/>
              <w:right w:val="single" w:sz="4" w:space="0" w:color="auto"/>
            </w:tcBorders>
          </w:tcPr>
          <w:p w:rsidR="008D231A" w:rsidRPr="00BD5096" w:rsidRDefault="00FF2FB3" w:rsidP="009C72D2">
            <w:pPr>
              <w:spacing w:after="0" w:line="240" w:lineRule="auto"/>
              <w:jc w:val="center"/>
              <w:rPr>
                <w:rFonts w:ascii="Times New Roman" w:hAnsi="Times New Roman" w:cs="Times New Roman"/>
                <w:sz w:val="24"/>
                <w:szCs w:val="24"/>
              </w:rPr>
            </w:pPr>
            <w:r w:rsidRPr="00BD5096">
              <w:rPr>
                <w:rFonts w:ascii="Times New Roman" w:hAnsi="Times New Roman" w:cs="Times New Roman"/>
                <w:sz w:val="24"/>
                <w:szCs w:val="24"/>
              </w:rPr>
              <w:t>Виконання завдання</w:t>
            </w:r>
          </w:p>
        </w:tc>
        <w:tc>
          <w:tcPr>
            <w:tcW w:w="2002" w:type="pct"/>
            <w:tcBorders>
              <w:top w:val="single" w:sz="4" w:space="0" w:color="auto"/>
              <w:left w:val="single" w:sz="4" w:space="0" w:color="auto"/>
              <w:bottom w:val="single" w:sz="4" w:space="0" w:color="auto"/>
              <w:right w:val="single" w:sz="4" w:space="0" w:color="auto"/>
            </w:tcBorders>
          </w:tcPr>
          <w:p w:rsidR="00FF2FB3" w:rsidRPr="00BD5096" w:rsidRDefault="00171D20" w:rsidP="00FF2FB3">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п.32.</w:t>
            </w:r>
            <w:r w:rsidR="00FF2FB3" w:rsidRPr="00BD5096">
              <w:rPr>
                <w:rFonts w:ascii="Times New Roman" w:eastAsia="Times New Roman" w:hAnsi="Times New Roman" w:cs="Times New Roman"/>
                <w:sz w:val="24"/>
                <w:szCs w:val="24"/>
                <w:lang w:eastAsia="uk-UA"/>
              </w:rPr>
              <w:t xml:space="preserve"> Фірма повинна встановити такі політики і процедури, призначені надати їй достатню впевненість, що завдання виконуються відповідно до професійних стандартів та застосовних законодавчих і нормативних вимог, а сама фірма чи партнер із завдання нададуть звіт, що відповідає обставинам. Ці політики і процедури повинні включати: (a) питання, важливі для забезпечення стабільності якості виконання завдання (див. параграфи А32–А33); (b) відповідальність за нагляд (див. параграф А34); та (c) відповідальність за перевірку </w:t>
            </w:r>
            <w:r w:rsidR="00FF2FB3" w:rsidRPr="00BD5096">
              <w:rPr>
                <w:rFonts w:ascii="Times New Roman" w:eastAsia="Times New Roman" w:hAnsi="Times New Roman" w:cs="Times New Roman"/>
                <w:sz w:val="24"/>
                <w:szCs w:val="24"/>
                <w:lang w:eastAsia="uk-UA"/>
              </w:rPr>
              <w:lastRenderedPageBreak/>
              <w:t>роботи (див. параграф А35).</w:t>
            </w:r>
          </w:p>
          <w:p w:rsidR="008D231A" w:rsidRPr="00BD5096" w:rsidRDefault="00171D20" w:rsidP="00FF2FB3">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w:t>
            </w:r>
            <w:r w:rsidR="00FF2FB3" w:rsidRPr="00BD5096">
              <w:rPr>
                <w:rFonts w:ascii="Times New Roman" w:eastAsia="Times New Roman" w:hAnsi="Times New Roman" w:cs="Times New Roman"/>
                <w:sz w:val="24"/>
                <w:szCs w:val="24"/>
                <w:lang w:eastAsia="uk-UA"/>
              </w:rPr>
              <w:t>. 33. Політики і процедури фірми стосовно відповідальності за перевірку роботи визначаються виходячи з того, що роботу менш досвідчених членів команди перевіряють більш досвідчені члени команди із завдання.</w:t>
            </w:r>
          </w:p>
        </w:tc>
        <w:tc>
          <w:tcPr>
            <w:tcW w:w="1784" w:type="pct"/>
            <w:tcBorders>
              <w:top w:val="single" w:sz="4" w:space="0" w:color="auto"/>
              <w:left w:val="single" w:sz="4" w:space="0" w:color="auto"/>
              <w:bottom w:val="single" w:sz="4" w:space="0" w:color="auto"/>
              <w:right w:val="single" w:sz="4" w:space="0" w:color="auto"/>
            </w:tcBorders>
          </w:tcPr>
          <w:p w:rsidR="008D231A" w:rsidRPr="00BD5096" w:rsidRDefault="00167645" w:rsidP="00061C9D">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 xml:space="preserve"> У деяких САД</w:t>
            </w:r>
            <w:r w:rsidR="00D818E8" w:rsidRPr="00BD5096">
              <w:rPr>
                <w:rFonts w:ascii="Times New Roman" w:eastAsia="Times New Roman" w:hAnsi="Times New Roman" w:cs="Times New Roman"/>
                <w:sz w:val="24"/>
                <w:szCs w:val="24"/>
                <w:lang w:eastAsia="ru-RU"/>
              </w:rPr>
              <w:t xml:space="preserve"> під</w:t>
            </w:r>
            <w:r w:rsidRPr="00BD5096">
              <w:rPr>
                <w:rFonts w:ascii="Times New Roman" w:eastAsia="Times New Roman" w:hAnsi="Times New Roman" w:cs="Times New Roman"/>
                <w:sz w:val="24"/>
                <w:szCs w:val="24"/>
                <w:lang w:eastAsia="ru-RU"/>
              </w:rPr>
              <w:t xml:space="preserve"> час перевірки ідентифіковано в</w:t>
            </w:r>
            <w:r w:rsidR="00FF2FB3" w:rsidRPr="00BD5096">
              <w:rPr>
                <w:rFonts w:ascii="Times New Roman" w:eastAsia="Times New Roman" w:hAnsi="Times New Roman" w:cs="Times New Roman"/>
                <w:sz w:val="24"/>
                <w:szCs w:val="24"/>
                <w:lang w:eastAsia="ru-RU"/>
              </w:rPr>
              <w:t>ідсутні</w:t>
            </w:r>
            <w:r w:rsidRPr="00BD5096">
              <w:rPr>
                <w:rFonts w:ascii="Times New Roman" w:eastAsia="Times New Roman" w:hAnsi="Times New Roman" w:cs="Times New Roman"/>
                <w:sz w:val="24"/>
                <w:szCs w:val="24"/>
                <w:lang w:eastAsia="ru-RU"/>
              </w:rPr>
              <w:t xml:space="preserve">сть розроблених </w:t>
            </w:r>
            <w:r w:rsidR="00FF2FB3" w:rsidRPr="00BD5096">
              <w:rPr>
                <w:rFonts w:ascii="Times New Roman" w:eastAsia="Times New Roman" w:hAnsi="Times New Roman" w:cs="Times New Roman"/>
                <w:sz w:val="24"/>
                <w:szCs w:val="24"/>
                <w:lang w:eastAsia="ru-RU"/>
              </w:rPr>
              <w:t>політик</w:t>
            </w:r>
            <w:r w:rsidRPr="00BD5096">
              <w:rPr>
                <w:rFonts w:ascii="Times New Roman" w:eastAsia="Times New Roman" w:hAnsi="Times New Roman" w:cs="Times New Roman"/>
                <w:sz w:val="24"/>
                <w:szCs w:val="24"/>
                <w:lang w:eastAsia="ru-RU"/>
              </w:rPr>
              <w:t xml:space="preserve"> та процедур</w:t>
            </w:r>
            <w:r w:rsidR="00FF2FB3" w:rsidRPr="00BD5096">
              <w:rPr>
                <w:rFonts w:ascii="Times New Roman" w:eastAsia="Times New Roman" w:hAnsi="Times New Roman" w:cs="Times New Roman"/>
                <w:sz w:val="24"/>
                <w:szCs w:val="24"/>
                <w:lang w:eastAsia="ru-RU"/>
              </w:rPr>
              <w:t xml:space="preserve"> щодо відповідного нагляду партнера з аудиту за менш досвідченим</w:t>
            </w:r>
            <w:r w:rsidR="00F67C87">
              <w:rPr>
                <w:rFonts w:ascii="Times New Roman" w:eastAsia="Times New Roman" w:hAnsi="Times New Roman" w:cs="Times New Roman"/>
                <w:sz w:val="24"/>
                <w:szCs w:val="24"/>
                <w:lang w:eastAsia="ru-RU"/>
              </w:rPr>
              <w:t>и</w:t>
            </w:r>
            <w:r w:rsidR="00FF2FB3" w:rsidRPr="00BD5096">
              <w:rPr>
                <w:rFonts w:ascii="Times New Roman" w:eastAsia="Times New Roman" w:hAnsi="Times New Roman" w:cs="Times New Roman"/>
                <w:sz w:val="24"/>
                <w:szCs w:val="24"/>
                <w:lang w:eastAsia="ru-RU"/>
              </w:rPr>
              <w:t xml:space="preserve"> аудиторами</w:t>
            </w:r>
            <w:r w:rsidRPr="00BD5096">
              <w:rPr>
                <w:rFonts w:ascii="Times New Roman" w:eastAsia="Times New Roman" w:hAnsi="Times New Roman" w:cs="Times New Roman"/>
                <w:sz w:val="24"/>
                <w:szCs w:val="24"/>
                <w:lang w:eastAsia="ru-RU"/>
              </w:rPr>
              <w:t xml:space="preserve">  та відсутність розроблених політик</w:t>
            </w:r>
            <w:r w:rsidR="00F67C87">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та процедур щодо консультування  із складних чи спірних питань</w:t>
            </w:r>
            <w:r w:rsidR="00FF2FB3" w:rsidRPr="00BD5096">
              <w:rPr>
                <w:rFonts w:ascii="Times New Roman" w:eastAsia="Times New Roman" w:hAnsi="Times New Roman" w:cs="Times New Roman"/>
                <w:sz w:val="24"/>
                <w:szCs w:val="24"/>
                <w:lang w:eastAsia="ru-RU"/>
              </w:rPr>
              <w:t>.</w:t>
            </w:r>
          </w:p>
          <w:p w:rsidR="00FF2FB3" w:rsidRPr="00BD5096" w:rsidRDefault="00167645" w:rsidP="00061C9D">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І як результат</w:t>
            </w:r>
            <w:r w:rsidR="00061C9D"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перевіркою виявлені факти, коли</w:t>
            </w:r>
            <w:r w:rsidR="00A476B3" w:rsidRPr="00BD5096">
              <w:rPr>
                <w:rFonts w:ascii="Times New Roman" w:eastAsia="Times New Roman" w:hAnsi="Times New Roman" w:cs="Times New Roman"/>
                <w:sz w:val="24"/>
                <w:szCs w:val="24"/>
                <w:lang w:eastAsia="ru-RU"/>
              </w:rPr>
              <w:t>, наприклад,</w:t>
            </w:r>
            <w:r w:rsidRPr="00BD5096">
              <w:rPr>
                <w:rFonts w:ascii="Times New Roman" w:eastAsia="Times New Roman" w:hAnsi="Times New Roman" w:cs="Times New Roman"/>
                <w:sz w:val="24"/>
                <w:szCs w:val="24"/>
                <w:lang w:eastAsia="ru-RU"/>
              </w:rPr>
              <w:t xml:space="preserve"> </w:t>
            </w:r>
            <w:r w:rsidR="00FF2FB3" w:rsidRPr="00BD5096">
              <w:rPr>
                <w:rFonts w:ascii="Times New Roman" w:eastAsia="Times New Roman" w:hAnsi="Times New Roman" w:cs="Times New Roman"/>
                <w:sz w:val="24"/>
                <w:szCs w:val="24"/>
                <w:lang w:eastAsia="ru-RU"/>
              </w:rPr>
              <w:t xml:space="preserve"> стратегію аудиту, план </w:t>
            </w:r>
            <w:r w:rsidR="005D61B5" w:rsidRPr="00BD5096">
              <w:rPr>
                <w:rFonts w:ascii="Times New Roman" w:eastAsia="Times New Roman" w:hAnsi="Times New Roman" w:cs="Times New Roman"/>
                <w:sz w:val="24"/>
                <w:szCs w:val="24"/>
                <w:lang w:eastAsia="ru-RU"/>
              </w:rPr>
              <w:t>т</w:t>
            </w:r>
            <w:r w:rsidR="00FF2FB3" w:rsidRPr="00BD5096">
              <w:rPr>
                <w:rFonts w:ascii="Times New Roman" w:eastAsia="Times New Roman" w:hAnsi="Times New Roman" w:cs="Times New Roman"/>
                <w:sz w:val="24"/>
                <w:szCs w:val="24"/>
                <w:lang w:eastAsia="ru-RU"/>
              </w:rPr>
              <w:t xml:space="preserve">а процедури щодо аудиту облікових оцінок </w:t>
            </w:r>
            <w:r w:rsidR="005E6AE5" w:rsidRPr="00BD5096">
              <w:rPr>
                <w:rFonts w:ascii="Times New Roman" w:eastAsia="Times New Roman" w:hAnsi="Times New Roman" w:cs="Times New Roman"/>
                <w:sz w:val="24"/>
                <w:szCs w:val="24"/>
                <w:lang w:eastAsia="ru-RU"/>
              </w:rPr>
              <w:t xml:space="preserve">розробляли та </w:t>
            </w:r>
            <w:r w:rsidR="00FF2FB3" w:rsidRPr="00BD5096">
              <w:rPr>
                <w:rFonts w:ascii="Times New Roman" w:eastAsia="Times New Roman" w:hAnsi="Times New Roman" w:cs="Times New Roman"/>
                <w:sz w:val="24"/>
                <w:szCs w:val="24"/>
                <w:lang w:eastAsia="ru-RU"/>
              </w:rPr>
              <w:t>виконували помічники аудитора</w:t>
            </w:r>
            <w:r w:rsidR="00934654" w:rsidRPr="00BD5096">
              <w:rPr>
                <w:rFonts w:ascii="Times New Roman" w:eastAsia="Times New Roman" w:hAnsi="Times New Roman" w:cs="Times New Roman"/>
                <w:sz w:val="24"/>
                <w:szCs w:val="24"/>
                <w:lang w:eastAsia="ru-RU"/>
              </w:rPr>
              <w:t>.</w:t>
            </w:r>
          </w:p>
          <w:p w:rsidR="00934654" w:rsidRPr="00BD5096" w:rsidRDefault="00934654" w:rsidP="00167645">
            <w:pPr>
              <w:spacing w:after="0" w:line="240" w:lineRule="auto"/>
              <w:rPr>
                <w:rFonts w:ascii="Times New Roman" w:eastAsia="Times New Roman" w:hAnsi="Times New Roman" w:cs="Times New Roman"/>
                <w:sz w:val="24"/>
                <w:szCs w:val="24"/>
                <w:lang w:eastAsia="ru-RU"/>
              </w:rPr>
            </w:pPr>
          </w:p>
        </w:tc>
      </w:tr>
      <w:tr w:rsidR="008D231A" w:rsidRPr="00BD5096" w:rsidTr="00F76767">
        <w:tc>
          <w:tcPr>
            <w:tcW w:w="416" w:type="pct"/>
            <w:tcBorders>
              <w:top w:val="single" w:sz="4" w:space="0" w:color="auto"/>
              <w:left w:val="single" w:sz="4" w:space="0" w:color="auto"/>
              <w:bottom w:val="single" w:sz="4" w:space="0" w:color="auto"/>
              <w:right w:val="single" w:sz="4" w:space="0" w:color="auto"/>
            </w:tcBorders>
          </w:tcPr>
          <w:p w:rsidR="008D231A"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5</w:t>
            </w:r>
          </w:p>
        </w:tc>
        <w:tc>
          <w:tcPr>
            <w:tcW w:w="798" w:type="pct"/>
            <w:tcBorders>
              <w:top w:val="single" w:sz="4" w:space="0" w:color="auto"/>
              <w:left w:val="single" w:sz="4" w:space="0" w:color="auto"/>
              <w:bottom w:val="single" w:sz="4" w:space="0" w:color="auto"/>
              <w:right w:val="single" w:sz="4" w:space="0" w:color="auto"/>
            </w:tcBorders>
          </w:tcPr>
          <w:p w:rsidR="008D231A" w:rsidRPr="00BD5096" w:rsidRDefault="00934654" w:rsidP="005E6AE5">
            <w:pPr>
              <w:spacing w:after="0" w:line="240" w:lineRule="auto"/>
              <w:rPr>
                <w:rFonts w:ascii="Times New Roman" w:hAnsi="Times New Roman" w:cs="Times New Roman"/>
                <w:sz w:val="24"/>
                <w:szCs w:val="24"/>
              </w:rPr>
            </w:pPr>
            <w:r w:rsidRPr="00BD5096">
              <w:rPr>
                <w:rFonts w:ascii="Times New Roman" w:hAnsi="Times New Roman" w:cs="Times New Roman"/>
                <w:sz w:val="24"/>
                <w:szCs w:val="24"/>
              </w:rPr>
              <w:t>Контроль якості з виконання завдання</w:t>
            </w:r>
          </w:p>
        </w:tc>
        <w:tc>
          <w:tcPr>
            <w:tcW w:w="2002" w:type="pct"/>
            <w:tcBorders>
              <w:top w:val="single" w:sz="4" w:space="0" w:color="auto"/>
              <w:left w:val="single" w:sz="4" w:space="0" w:color="auto"/>
              <w:bottom w:val="single" w:sz="4" w:space="0" w:color="auto"/>
              <w:right w:val="single" w:sz="4" w:space="0" w:color="auto"/>
            </w:tcBorders>
          </w:tcPr>
          <w:p w:rsidR="00934654" w:rsidRPr="00BD5096" w:rsidRDefault="00934654" w:rsidP="00934654">
            <w:pPr>
              <w:spacing w:after="0" w:line="240" w:lineRule="auto"/>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п.35</w:t>
            </w:r>
            <w:r w:rsidR="00BD25D5">
              <w:rPr>
                <w:rFonts w:ascii="Times New Roman" w:eastAsia="Times New Roman" w:hAnsi="Times New Roman" w:cs="Times New Roman"/>
                <w:sz w:val="24"/>
                <w:szCs w:val="24"/>
                <w:lang w:eastAsia="uk-UA"/>
              </w:rPr>
              <w:t>.</w:t>
            </w:r>
            <w:r w:rsidRPr="00BD5096">
              <w:rPr>
                <w:rFonts w:ascii="Times New Roman" w:eastAsia="Times New Roman" w:hAnsi="Times New Roman" w:cs="Times New Roman"/>
                <w:sz w:val="24"/>
                <w:szCs w:val="24"/>
                <w:lang w:eastAsia="uk-UA"/>
              </w:rPr>
              <w:t xml:space="preserve">  Фірма повинна встановити політики і процедури, що вимагають огляду контролю якості завдання, для певних завдань, який передбачає</w:t>
            </w:r>
          </w:p>
          <w:p w:rsidR="00443056" w:rsidRPr="00BD5096" w:rsidRDefault="00934654" w:rsidP="00934654">
            <w:pPr>
              <w:spacing w:after="0" w:line="240" w:lineRule="auto"/>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об’єктивну оцінку значних суджень, зроблених командою із завдання,</w:t>
            </w:r>
            <w:r w:rsidR="00DB1BF3"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 xml:space="preserve">та висновків, яких дійшли під час формулювання звіту. </w:t>
            </w:r>
          </w:p>
          <w:p w:rsidR="005144B7" w:rsidRDefault="005144B7" w:rsidP="0093465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443056" w:rsidRPr="00BD5096">
              <w:rPr>
                <w:rFonts w:ascii="Times New Roman" w:eastAsia="Times New Roman" w:hAnsi="Times New Roman" w:cs="Times New Roman"/>
                <w:sz w:val="24"/>
                <w:szCs w:val="24"/>
                <w:lang w:eastAsia="uk-UA"/>
              </w:rPr>
              <w:t xml:space="preserve">36. Фірма повинна встановити політики і процедури, які визначають характер, час та обсяг огляду контролю якості виконання завдання. Такі політики і процедури повинні вимагати, щоб звіт із завдання не датувався раніше від завершення огляду контролю якості завдання (див. параграфи А42–А43). </w:t>
            </w:r>
          </w:p>
          <w:p w:rsidR="00443056" w:rsidRPr="00BD5096" w:rsidRDefault="005144B7" w:rsidP="0093465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443056" w:rsidRPr="00BD5096">
              <w:rPr>
                <w:rFonts w:ascii="Times New Roman" w:eastAsia="Times New Roman" w:hAnsi="Times New Roman" w:cs="Times New Roman"/>
                <w:sz w:val="24"/>
                <w:szCs w:val="24"/>
                <w:lang w:eastAsia="uk-UA"/>
              </w:rPr>
              <w:t>37. Фірма повинна встановити політики і процедури, які вимагають, щоб огляд контролю якості завдання включав: (a) обговорення значущих питань з партнером із завдання; (b) огляд фінансової звітності або іншої інформації щодо предмета завдання та запропонованого звіту; (c) огляд відібраної документації із завдання, яка стосується значних суджень, висловлених аудиторською командою із завдання, та висновків, яких вона дійшла; (d) оцінку висновків, яких дійшли, при формулюванні звіту та розгляд того, чи запропонований звіт є відповідним (див. параграф А44)</w:t>
            </w:r>
          </w:p>
        </w:tc>
        <w:tc>
          <w:tcPr>
            <w:tcW w:w="1784" w:type="pct"/>
            <w:tcBorders>
              <w:top w:val="single" w:sz="4" w:space="0" w:color="auto"/>
              <w:left w:val="single" w:sz="4" w:space="0" w:color="auto"/>
              <w:bottom w:val="single" w:sz="4" w:space="0" w:color="auto"/>
              <w:right w:val="single" w:sz="4" w:space="0" w:color="auto"/>
            </w:tcBorders>
          </w:tcPr>
          <w:p w:rsidR="008D231A" w:rsidRPr="00BD5096" w:rsidRDefault="005144B7" w:rsidP="001D03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деяких випадках </w:t>
            </w:r>
            <w:r w:rsidR="00136005" w:rsidRPr="00BD5096">
              <w:rPr>
                <w:rFonts w:ascii="Times New Roman" w:eastAsia="Times New Roman" w:hAnsi="Times New Roman" w:cs="Times New Roman"/>
                <w:sz w:val="24"/>
                <w:szCs w:val="24"/>
                <w:lang w:eastAsia="ru-RU"/>
              </w:rPr>
              <w:t xml:space="preserve"> </w:t>
            </w:r>
            <w:r w:rsidR="005D2EED" w:rsidRPr="00BD5096">
              <w:rPr>
                <w:rFonts w:ascii="Times New Roman" w:eastAsia="Times New Roman" w:hAnsi="Times New Roman" w:cs="Times New Roman"/>
                <w:sz w:val="24"/>
                <w:szCs w:val="24"/>
                <w:lang w:eastAsia="ru-RU"/>
              </w:rPr>
              <w:t xml:space="preserve">неможливо було ідентифікувати </w:t>
            </w:r>
            <w:r w:rsidR="00136005" w:rsidRPr="00BD5096">
              <w:rPr>
                <w:rFonts w:ascii="Times New Roman" w:eastAsia="Times New Roman" w:hAnsi="Times New Roman" w:cs="Times New Roman"/>
                <w:sz w:val="24"/>
                <w:szCs w:val="24"/>
                <w:lang w:eastAsia="ru-RU"/>
              </w:rPr>
              <w:t xml:space="preserve">чи перевірялось завдання з аудиту контролером з якості, оскільки </w:t>
            </w:r>
            <w:r w:rsidR="008136D0" w:rsidRPr="00BD5096">
              <w:rPr>
                <w:rFonts w:ascii="Times New Roman" w:eastAsia="Times New Roman" w:hAnsi="Times New Roman" w:cs="Times New Roman"/>
                <w:sz w:val="24"/>
                <w:szCs w:val="24"/>
                <w:lang w:eastAsia="ru-RU"/>
              </w:rPr>
              <w:t xml:space="preserve">були </w:t>
            </w:r>
            <w:r w:rsidR="00136005" w:rsidRPr="00BD5096">
              <w:rPr>
                <w:rFonts w:ascii="Times New Roman" w:eastAsia="Times New Roman" w:hAnsi="Times New Roman" w:cs="Times New Roman"/>
                <w:sz w:val="24"/>
                <w:szCs w:val="24"/>
                <w:lang w:eastAsia="ru-RU"/>
              </w:rPr>
              <w:t>наявні тільки підписи на</w:t>
            </w:r>
            <w:r w:rsidR="00167645" w:rsidRPr="00BD5096">
              <w:rPr>
                <w:rFonts w:ascii="Times New Roman" w:eastAsia="Times New Roman" w:hAnsi="Times New Roman" w:cs="Times New Roman"/>
                <w:sz w:val="24"/>
                <w:szCs w:val="24"/>
                <w:lang w:eastAsia="ru-RU"/>
              </w:rPr>
              <w:t xml:space="preserve"> робочих документах фірми, без складання</w:t>
            </w:r>
            <w:r w:rsidR="00136005" w:rsidRPr="00BD5096">
              <w:rPr>
                <w:rFonts w:ascii="Times New Roman" w:eastAsia="Times New Roman" w:hAnsi="Times New Roman" w:cs="Times New Roman"/>
                <w:sz w:val="24"/>
                <w:szCs w:val="24"/>
                <w:lang w:eastAsia="ru-RU"/>
              </w:rPr>
              <w:t xml:space="preserve"> звіту контролера</w:t>
            </w:r>
            <w:r w:rsidR="005D2EED" w:rsidRPr="00BD5096">
              <w:rPr>
                <w:rFonts w:ascii="Times New Roman" w:eastAsia="Times New Roman" w:hAnsi="Times New Roman" w:cs="Times New Roman"/>
                <w:sz w:val="24"/>
                <w:szCs w:val="24"/>
                <w:lang w:eastAsia="ru-RU"/>
              </w:rPr>
              <w:t>,</w:t>
            </w:r>
            <w:r w:rsidR="00136005" w:rsidRPr="00BD5096">
              <w:rPr>
                <w:rFonts w:ascii="Times New Roman" w:eastAsia="Times New Roman" w:hAnsi="Times New Roman" w:cs="Times New Roman"/>
                <w:sz w:val="24"/>
                <w:szCs w:val="24"/>
                <w:lang w:eastAsia="ru-RU"/>
              </w:rPr>
              <w:t xml:space="preserve"> який би надавав докази за якими напрямками була проведена перевірка, яких висновків він дійшов</w:t>
            </w:r>
            <w:r>
              <w:rPr>
                <w:rFonts w:ascii="Times New Roman" w:eastAsia="Times New Roman" w:hAnsi="Times New Roman" w:cs="Times New Roman"/>
                <w:sz w:val="24"/>
                <w:szCs w:val="24"/>
                <w:lang w:eastAsia="ru-RU"/>
              </w:rPr>
              <w:t>, у</w:t>
            </w:r>
            <w:r w:rsidR="00136005" w:rsidRPr="00BD5096">
              <w:rPr>
                <w:rFonts w:ascii="Times New Roman" w:eastAsia="Times New Roman" w:hAnsi="Times New Roman" w:cs="Times New Roman"/>
                <w:sz w:val="24"/>
                <w:szCs w:val="24"/>
                <w:lang w:eastAsia="ru-RU"/>
              </w:rPr>
              <w:t xml:space="preserve"> той час</w:t>
            </w:r>
            <w:r w:rsidR="00A476B3" w:rsidRPr="00BD5096">
              <w:rPr>
                <w:rFonts w:ascii="Times New Roman" w:eastAsia="Times New Roman" w:hAnsi="Times New Roman" w:cs="Times New Roman"/>
                <w:sz w:val="24"/>
                <w:szCs w:val="24"/>
                <w:lang w:eastAsia="ru-RU"/>
              </w:rPr>
              <w:t>, як</w:t>
            </w:r>
            <w:r w:rsidR="00136005" w:rsidRPr="00BD5096">
              <w:rPr>
                <w:rFonts w:ascii="Times New Roman" w:eastAsia="Times New Roman" w:hAnsi="Times New Roman" w:cs="Times New Roman"/>
                <w:sz w:val="24"/>
                <w:szCs w:val="24"/>
                <w:lang w:eastAsia="ru-RU"/>
              </w:rPr>
              <w:t xml:space="preserve"> внутрішніми політиками </w:t>
            </w:r>
            <w:r w:rsidR="008136D0" w:rsidRPr="00BD5096">
              <w:rPr>
                <w:rFonts w:ascii="Times New Roman" w:eastAsia="Times New Roman" w:hAnsi="Times New Roman" w:cs="Times New Roman"/>
                <w:sz w:val="24"/>
                <w:szCs w:val="24"/>
                <w:lang w:eastAsia="ru-RU"/>
              </w:rPr>
              <w:t xml:space="preserve">САД </w:t>
            </w:r>
            <w:r w:rsidR="00136005" w:rsidRPr="00BD5096">
              <w:rPr>
                <w:rFonts w:ascii="Times New Roman" w:eastAsia="Times New Roman" w:hAnsi="Times New Roman" w:cs="Times New Roman"/>
                <w:sz w:val="24"/>
                <w:szCs w:val="24"/>
                <w:lang w:eastAsia="ru-RU"/>
              </w:rPr>
              <w:t xml:space="preserve">зазначена чітка процедура перевірки якості виконання завдання. </w:t>
            </w:r>
            <w:r w:rsidR="00167645" w:rsidRPr="00BD5096">
              <w:rPr>
                <w:rFonts w:ascii="Times New Roman" w:eastAsia="Times New Roman" w:hAnsi="Times New Roman" w:cs="Times New Roman"/>
                <w:sz w:val="24"/>
                <w:szCs w:val="24"/>
                <w:lang w:eastAsia="ru-RU"/>
              </w:rPr>
              <w:t>О</w:t>
            </w:r>
            <w:r w:rsidR="00443056" w:rsidRPr="00BD5096">
              <w:rPr>
                <w:rFonts w:ascii="Times New Roman" w:eastAsia="Times New Roman" w:hAnsi="Times New Roman" w:cs="Times New Roman"/>
                <w:sz w:val="24"/>
                <w:szCs w:val="24"/>
                <w:lang w:eastAsia="ru-RU"/>
              </w:rPr>
              <w:t xml:space="preserve">кремі робочі документи </w:t>
            </w:r>
            <w:r w:rsidR="008136D0" w:rsidRPr="00BD5096">
              <w:rPr>
                <w:rFonts w:ascii="Times New Roman" w:eastAsia="Times New Roman" w:hAnsi="Times New Roman" w:cs="Times New Roman"/>
                <w:sz w:val="24"/>
                <w:szCs w:val="24"/>
                <w:lang w:eastAsia="ru-RU"/>
              </w:rPr>
              <w:t xml:space="preserve"> деяких САД </w:t>
            </w:r>
            <w:r w:rsidR="00443056" w:rsidRPr="00BD5096">
              <w:rPr>
                <w:rFonts w:ascii="Times New Roman" w:eastAsia="Times New Roman" w:hAnsi="Times New Roman" w:cs="Times New Roman"/>
                <w:sz w:val="24"/>
                <w:szCs w:val="24"/>
                <w:lang w:eastAsia="ru-RU"/>
              </w:rPr>
              <w:t xml:space="preserve"> не міст</w:t>
            </w:r>
            <w:r w:rsidR="00167645" w:rsidRPr="00BD5096">
              <w:rPr>
                <w:rFonts w:ascii="Times New Roman" w:eastAsia="Times New Roman" w:hAnsi="Times New Roman" w:cs="Times New Roman"/>
                <w:sz w:val="24"/>
                <w:szCs w:val="24"/>
                <w:lang w:eastAsia="ru-RU"/>
              </w:rPr>
              <w:t>или</w:t>
            </w:r>
            <w:r w:rsidR="00443056" w:rsidRPr="00BD5096">
              <w:rPr>
                <w:rFonts w:ascii="Times New Roman" w:eastAsia="Times New Roman" w:hAnsi="Times New Roman" w:cs="Times New Roman"/>
                <w:sz w:val="24"/>
                <w:szCs w:val="24"/>
                <w:lang w:eastAsia="ru-RU"/>
              </w:rPr>
              <w:t xml:space="preserve"> підпис</w:t>
            </w:r>
            <w:r w:rsidR="00136005" w:rsidRPr="00BD5096">
              <w:rPr>
                <w:rFonts w:ascii="Times New Roman" w:eastAsia="Times New Roman" w:hAnsi="Times New Roman" w:cs="Times New Roman"/>
                <w:sz w:val="24"/>
                <w:szCs w:val="24"/>
                <w:lang w:eastAsia="ru-RU"/>
              </w:rPr>
              <w:t>у</w:t>
            </w:r>
            <w:r w:rsidR="00443056" w:rsidRPr="00BD5096">
              <w:rPr>
                <w:rFonts w:ascii="Times New Roman" w:eastAsia="Times New Roman" w:hAnsi="Times New Roman" w:cs="Times New Roman"/>
                <w:sz w:val="24"/>
                <w:szCs w:val="24"/>
                <w:lang w:eastAsia="ru-RU"/>
              </w:rPr>
              <w:t xml:space="preserve"> особи, відповідальної за контроль якості виконання завдання</w:t>
            </w:r>
            <w:r w:rsidR="008136D0" w:rsidRPr="00BD5096">
              <w:rPr>
                <w:rFonts w:ascii="Times New Roman" w:eastAsia="Times New Roman" w:hAnsi="Times New Roman" w:cs="Times New Roman"/>
                <w:sz w:val="24"/>
                <w:szCs w:val="24"/>
                <w:lang w:eastAsia="ru-RU"/>
              </w:rPr>
              <w:t xml:space="preserve"> </w:t>
            </w:r>
            <w:r w:rsidR="00167645" w:rsidRPr="00BD5096">
              <w:rPr>
                <w:rFonts w:ascii="Times New Roman" w:eastAsia="Times New Roman" w:hAnsi="Times New Roman" w:cs="Times New Roman"/>
                <w:sz w:val="24"/>
                <w:szCs w:val="24"/>
                <w:lang w:eastAsia="ru-RU"/>
              </w:rPr>
              <w:t>взагалі, а</w:t>
            </w:r>
            <w:r w:rsidR="00443056" w:rsidRPr="00BD5096">
              <w:rPr>
                <w:rFonts w:ascii="Times New Roman" w:eastAsia="Times New Roman" w:hAnsi="Times New Roman" w:cs="Times New Roman"/>
                <w:sz w:val="24"/>
                <w:szCs w:val="24"/>
                <w:lang w:eastAsia="ru-RU"/>
              </w:rPr>
              <w:t xml:space="preserve"> там де вони </w:t>
            </w:r>
            <w:r w:rsidR="008136D0" w:rsidRPr="00BD5096">
              <w:rPr>
                <w:rFonts w:ascii="Times New Roman" w:eastAsia="Times New Roman" w:hAnsi="Times New Roman" w:cs="Times New Roman"/>
                <w:sz w:val="24"/>
                <w:szCs w:val="24"/>
                <w:lang w:eastAsia="ru-RU"/>
              </w:rPr>
              <w:t>були</w:t>
            </w:r>
            <w:r w:rsidR="00443056" w:rsidRPr="00BD5096">
              <w:rPr>
                <w:rFonts w:ascii="Times New Roman" w:eastAsia="Times New Roman" w:hAnsi="Times New Roman" w:cs="Times New Roman"/>
                <w:sz w:val="24"/>
                <w:szCs w:val="24"/>
                <w:lang w:eastAsia="ru-RU"/>
              </w:rPr>
              <w:t xml:space="preserve">, дата перевірки на цих робочих документах не зазначена, що унеможливлює визначити час здійснення контролером огляду відібраної документації із </w:t>
            </w:r>
            <w:r w:rsidR="00085797" w:rsidRPr="00BD5096">
              <w:rPr>
                <w:rFonts w:ascii="Times New Roman" w:eastAsia="Times New Roman" w:hAnsi="Times New Roman" w:cs="Times New Roman"/>
                <w:sz w:val="24"/>
                <w:szCs w:val="24"/>
                <w:lang w:eastAsia="ru-RU"/>
              </w:rPr>
              <w:t>завдання та висновків, яких ві</w:t>
            </w:r>
            <w:r w:rsidR="00443056" w:rsidRPr="00BD5096">
              <w:rPr>
                <w:rFonts w:ascii="Times New Roman" w:eastAsia="Times New Roman" w:hAnsi="Times New Roman" w:cs="Times New Roman"/>
                <w:sz w:val="24"/>
                <w:szCs w:val="24"/>
                <w:lang w:eastAsia="ru-RU"/>
              </w:rPr>
              <w:t>н дійш</w:t>
            </w:r>
            <w:r w:rsidR="00085797" w:rsidRPr="00BD5096">
              <w:rPr>
                <w:rFonts w:ascii="Times New Roman" w:eastAsia="Times New Roman" w:hAnsi="Times New Roman" w:cs="Times New Roman"/>
                <w:sz w:val="24"/>
                <w:szCs w:val="24"/>
                <w:lang w:eastAsia="ru-RU"/>
              </w:rPr>
              <w:t>ов</w:t>
            </w:r>
            <w:r w:rsidR="00443056" w:rsidRPr="00BD5096">
              <w:rPr>
                <w:rFonts w:ascii="Times New Roman" w:eastAsia="Times New Roman" w:hAnsi="Times New Roman" w:cs="Times New Roman"/>
                <w:sz w:val="24"/>
                <w:szCs w:val="24"/>
                <w:lang w:eastAsia="ru-RU"/>
              </w:rPr>
              <w:t xml:space="preserve">. </w:t>
            </w:r>
            <w:r w:rsidR="008136D0" w:rsidRPr="00BD5096">
              <w:rPr>
                <w:rFonts w:ascii="Times New Roman" w:eastAsia="Times New Roman" w:hAnsi="Times New Roman" w:cs="Times New Roman"/>
                <w:sz w:val="24"/>
                <w:szCs w:val="24"/>
                <w:lang w:eastAsia="ru-RU"/>
              </w:rPr>
              <w:t>У деяких САД були в</w:t>
            </w:r>
            <w:r w:rsidR="00443056" w:rsidRPr="00BD5096">
              <w:rPr>
                <w:rFonts w:ascii="Times New Roman" w:eastAsia="Times New Roman" w:hAnsi="Times New Roman" w:cs="Times New Roman"/>
                <w:sz w:val="24"/>
                <w:szCs w:val="24"/>
                <w:lang w:eastAsia="ru-RU"/>
              </w:rPr>
              <w:t>ідсутні також документи щодо оцінки  контролером з якості висновків, яких дійшла група з завдання, при формулюванні  думки у звіті та розгляд того, чи запропонований звіт є відповідним.</w:t>
            </w:r>
          </w:p>
        </w:tc>
      </w:tr>
      <w:tr w:rsidR="00934654" w:rsidRPr="00BD5096" w:rsidTr="00D90B7C">
        <w:tc>
          <w:tcPr>
            <w:tcW w:w="416" w:type="pct"/>
            <w:tcBorders>
              <w:top w:val="single" w:sz="4" w:space="0" w:color="auto"/>
              <w:left w:val="single" w:sz="4" w:space="0" w:color="auto"/>
              <w:bottom w:val="single" w:sz="4" w:space="0" w:color="auto"/>
              <w:right w:val="single" w:sz="4" w:space="0" w:color="auto"/>
            </w:tcBorders>
          </w:tcPr>
          <w:p w:rsidR="00934654"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6</w:t>
            </w:r>
          </w:p>
        </w:tc>
        <w:tc>
          <w:tcPr>
            <w:tcW w:w="798" w:type="pct"/>
            <w:tcBorders>
              <w:top w:val="single" w:sz="4" w:space="0" w:color="auto"/>
              <w:left w:val="single" w:sz="4" w:space="0" w:color="auto"/>
              <w:bottom w:val="single" w:sz="4" w:space="0" w:color="auto"/>
              <w:right w:val="single" w:sz="4" w:space="0" w:color="auto"/>
            </w:tcBorders>
          </w:tcPr>
          <w:p w:rsidR="00934654" w:rsidRPr="00BD5096" w:rsidRDefault="00934654" w:rsidP="00934654">
            <w:pPr>
              <w:spacing w:after="0" w:line="240" w:lineRule="auto"/>
              <w:jc w:val="center"/>
              <w:rPr>
                <w:rFonts w:ascii="Times New Roman" w:hAnsi="Times New Roman" w:cs="Times New Roman"/>
                <w:sz w:val="24"/>
                <w:szCs w:val="24"/>
              </w:rPr>
            </w:pPr>
            <w:r w:rsidRPr="00BD5096">
              <w:rPr>
                <w:rFonts w:ascii="Times New Roman" w:hAnsi="Times New Roman" w:cs="Times New Roman"/>
                <w:sz w:val="24"/>
                <w:szCs w:val="24"/>
              </w:rPr>
              <w:t>Моніторинг</w:t>
            </w:r>
          </w:p>
        </w:tc>
        <w:tc>
          <w:tcPr>
            <w:tcW w:w="2002" w:type="pct"/>
            <w:tcBorders>
              <w:top w:val="single" w:sz="4" w:space="0" w:color="auto"/>
              <w:left w:val="single" w:sz="4" w:space="0" w:color="auto"/>
              <w:bottom w:val="single" w:sz="4" w:space="0" w:color="auto"/>
              <w:right w:val="single" w:sz="4" w:space="0" w:color="auto"/>
            </w:tcBorders>
          </w:tcPr>
          <w:p w:rsidR="00934654" w:rsidRPr="00BD5096" w:rsidRDefault="00171D20" w:rsidP="0044305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w:t>
            </w:r>
            <w:r w:rsidR="00934654" w:rsidRPr="00BD5096">
              <w:rPr>
                <w:rFonts w:ascii="Times New Roman" w:eastAsia="Times New Roman" w:hAnsi="Times New Roman" w:cs="Times New Roman"/>
                <w:sz w:val="24"/>
                <w:szCs w:val="24"/>
                <w:lang w:eastAsia="uk-UA"/>
              </w:rPr>
              <w:t>.48</w:t>
            </w:r>
            <w:r w:rsidR="00BD25D5">
              <w:rPr>
                <w:rFonts w:ascii="Times New Roman" w:eastAsia="Times New Roman" w:hAnsi="Times New Roman" w:cs="Times New Roman"/>
                <w:sz w:val="24"/>
                <w:szCs w:val="24"/>
                <w:lang w:eastAsia="uk-UA"/>
              </w:rPr>
              <w:t>.</w:t>
            </w:r>
            <w:r w:rsidR="00443056" w:rsidRPr="00BD5096">
              <w:rPr>
                <w:rFonts w:ascii="Times New Roman" w:hAnsi="Times New Roman" w:cs="Times New Roman"/>
                <w:sz w:val="24"/>
                <w:szCs w:val="24"/>
              </w:rPr>
              <w:t xml:space="preserve"> </w:t>
            </w:r>
            <w:r w:rsidR="00443056" w:rsidRPr="00BD5096">
              <w:rPr>
                <w:rFonts w:ascii="Times New Roman" w:eastAsia="Times New Roman" w:hAnsi="Times New Roman" w:cs="Times New Roman"/>
                <w:sz w:val="24"/>
                <w:szCs w:val="24"/>
                <w:lang w:eastAsia="uk-UA"/>
              </w:rPr>
              <w:t>Фірма повинна встановити такий процес моніторингу, який би надав їй достатню впевненість у тому, що її політики і процедури системи контролю якості відповідні, адекватні та працюють ефективно.</w:t>
            </w:r>
          </w:p>
          <w:p w:rsidR="00443056" w:rsidRPr="00BD5096" w:rsidRDefault="00AA4EF1" w:rsidP="0044305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443056" w:rsidRPr="00BD5096">
              <w:rPr>
                <w:rFonts w:ascii="Times New Roman" w:eastAsia="Times New Roman" w:hAnsi="Times New Roman" w:cs="Times New Roman"/>
                <w:sz w:val="24"/>
                <w:szCs w:val="24"/>
                <w:lang w:eastAsia="uk-UA"/>
              </w:rPr>
              <w:t xml:space="preserve">53. </w:t>
            </w:r>
            <w:r w:rsidR="00443056" w:rsidRPr="00BD5096">
              <w:rPr>
                <w:rFonts w:ascii="Times New Roman" w:eastAsia="Times New Roman" w:hAnsi="Times New Roman" w:cs="Times New Roman"/>
                <w:b/>
                <w:sz w:val="24"/>
                <w:szCs w:val="24"/>
                <w:lang w:eastAsia="uk-UA"/>
              </w:rPr>
              <w:t>Принаймні раз на рік фірма</w:t>
            </w:r>
            <w:r w:rsidR="00443056" w:rsidRPr="00BD5096">
              <w:rPr>
                <w:rFonts w:ascii="Times New Roman" w:eastAsia="Times New Roman" w:hAnsi="Times New Roman" w:cs="Times New Roman"/>
                <w:sz w:val="24"/>
                <w:szCs w:val="24"/>
                <w:lang w:eastAsia="uk-UA"/>
              </w:rPr>
              <w:t xml:space="preserve"> </w:t>
            </w:r>
            <w:r w:rsidR="00443056" w:rsidRPr="00BD5096">
              <w:rPr>
                <w:rFonts w:ascii="Times New Roman" w:eastAsia="Times New Roman" w:hAnsi="Times New Roman" w:cs="Times New Roman"/>
                <w:sz w:val="24"/>
                <w:szCs w:val="24"/>
                <w:lang w:eastAsia="uk-UA"/>
              </w:rPr>
              <w:lastRenderedPageBreak/>
              <w:t>повинна повідомляти результати моніторингу її системи контролю якості партнерам із завдання та іншим прийнятним працівникам фірми включно з вищою виконавчою особою або за потреби</w:t>
            </w:r>
          </w:p>
          <w:p w:rsidR="00443056" w:rsidRPr="00BD5096" w:rsidRDefault="00443056" w:rsidP="0044305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радою керуючих партнерів. Таке повідомлення інформації повинно бути достатнім, щоб дати змогу фірмі та цим особам вжити невідкладних і прийнятних заходів, якщо це потрібно, відповідно до їх визначеної ролі і відповідальності.</w:t>
            </w:r>
          </w:p>
          <w:p w:rsidR="00443056" w:rsidRPr="00BD5096" w:rsidRDefault="005144B7" w:rsidP="0044305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443056" w:rsidRPr="00BD5096">
              <w:rPr>
                <w:rFonts w:ascii="Times New Roman" w:eastAsia="Times New Roman" w:hAnsi="Times New Roman" w:cs="Times New Roman"/>
                <w:sz w:val="24"/>
                <w:szCs w:val="24"/>
                <w:lang w:eastAsia="uk-UA"/>
              </w:rPr>
              <w:t xml:space="preserve">58. Фірма повинна встановити політики і процедури, що вимагають </w:t>
            </w:r>
            <w:r w:rsidR="00443056" w:rsidRPr="00BD5096">
              <w:rPr>
                <w:rFonts w:ascii="Times New Roman" w:eastAsia="Times New Roman" w:hAnsi="Times New Roman" w:cs="Times New Roman"/>
                <w:b/>
                <w:sz w:val="24"/>
                <w:szCs w:val="24"/>
                <w:lang w:eastAsia="uk-UA"/>
              </w:rPr>
              <w:t>зберігання документації протягом часу</w:t>
            </w:r>
            <w:r w:rsidR="00443056" w:rsidRPr="00BD5096">
              <w:rPr>
                <w:rFonts w:ascii="Times New Roman" w:eastAsia="Times New Roman" w:hAnsi="Times New Roman" w:cs="Times New Roman"/>
                <w:sz w:val="24"/>
                <w:szCs w:val="24"/>
                <w:lang w:eastAsia="uk-UA"/>
              </w:rPr>
              <w:t>, достатнього для того, щоб особи,</w:t>
            </w:r>
          </w:p>
          <w:p w:rsidR="00443056" w:rsidRPr="00BD5096" w:rsidRDefault="00443056" w:rsidP="0044305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які виконують процедури моніторингу, могли оцінити дотримання фірмою вимог своєї системи контролю якості, або більшого проміжку часу, якщо це вимагається законодавчими чи нормативними актами.</w:t>
            </w:r>
          </w:p>
        </w:tc>
        <w:tc>
          <w:tcPr>
            <w:tcW w:w="1784" w:type="pct"/>
            <w:tcBorders>
              <w:top w:val="single" w:sz="4" w:space="0" w:color="auto"/>
              <w:left w:val="single" w:sz="4" w:space="0" w:color="auto"/>
              <w:bottom w:val="single" w:sz="4" w:space="0" w:color="auto"/>
              <w:right w:val="single" w:sz="4" w:space="0" w:color="auto"/>
            </w:tcBorders>
          </w:tcPr>
          <w:p w:rsidR="00934654" w:rsidRPr="00BD5096" w:rsidRDefault="00443056" w:rsidP="00C3255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Оформлення результатів моніторингу</w:t>
            </w:r>
            <w:r w:rsidR="00A476B3" w:rsidRPr="00BD5096">
              <w:rPr>
                <w:rFonts w:ascii="Times New Roman" w:eastAsia="Times New Roman" w:hAnsi="Times New Roman" w:cs="Times New Roman"/>
                <w:sz w:val="24"/>
                <w:szCs w:val="24"/>
                <w:lang w:eastAsia="ru-RU"/>
              </w:rPr>
              <w:t xml:space="preserve"> у більшості САД, у яких ідентифіковані зауваження за наслідками перевірки,</w:t>
            </w:r>
            <w:r w:rsidRPr="00BD5096">
              <w:rPr>
                <w:rFonts w:ascii="Times New Roman" w:eastAsia="Times New Roman" w:hAnsi="Times New Roman" w:cs="Times New Roman"/>
                <w:sz w:val="24"/>
                <w:szCs w:val="24"/>
                <w:lang w:eastAsia="ru-RU"/>
              </w:rPr>
              <w:t xml:space="preserve"> мають формальний характер</w:t>
            </w:r>
            <w:r w:rsidR="00F67C87">
              <w:rPr>
                <w:rFonts w:ascii="Times New Roman" w:eastAsia="Times New Roman" w:hAnsi="Times New Roman" w:cs="Times New Roman"/>
                <w:sz w:val="24"/>
                <w:szCs w:val="24"/>
                <w:lang w:eastAsia="ru-RU"/>
              </w:rPr>
              <w:t>, тому що містя</w:t>
            </w:r>
            <w:r w:rsidR="00167645" w:rsidRPr="00BD5096">
              <w:rPr>
                <w:rFonts w:ascii="Times New Roman" w:eastAsia="Times New Roman" w:hAnsi="Times New Roman" w:cs="Times New Roman"/>
                <w:sz w:val="24"/>
                <w:szCs w:val="24"/>
                <w:lang w:eastAsia="ru-RU"/>
              </w:rPr>
              <w:t xml:space="preserve">ть  помилки, </w:t>
            </w:r>
            <w:r w:rsidRPr="00BD5096">
              <w:rPr>
                <w:rFonts w:ascii="Times New Roman" w:eastAsia="Times New Roman" w:hAnsi="Times New Roman" w:cs="Times New Roman"/>
                <w:sz w:val="24"/>
                <w:szCs w:val="24"/>
                <w:lang w:eastAsia="ru-RU"/>
              </w:rPr>
              <w:t xml:space="preserve"> та не відповіда</w:t>
            </w:r>
            <w:r w:rsidR="00A476B3" w:rsidRPr="00BD5096">
              <w:rPr>
                <w:rFonts w:ascii="Times New Roman" w:eastAsia="Times New Roman" w:hAnsi="Times New Roman" w:cs="Times New Roman"/>
                <w:sz w:val="24"/>
                <w:szCs w:val="24"/>
                <w:lang w:eastAsia="ru-RU"/>
              </w:rPr>
              <w:t>ють</w:t>
            </w:r>
            <w:r w:rsidRPr="00BD5096">
              <w:rPr>
                <w:rFonts w:ascii="Times New Roman" w:eastAsia="Times New Roman" w:hAnsi="Times New Roman" w:cs="Times New Roman"/>
                <w:sz w:val="24"/>
                <w:szCs w:val="24"/>
                <w:lang w:eastAsia="ru-RU"/>
              </w:rPr>
              <w:t xml:space="preserve"> встановленим вимогам щодо </w:t>
            </w:r>
            <w:r w:rsidR="00136005" w:rsidRPr="00BD5096">
              <w:rPr>
                <w:rFonts w:ascii="Times New Roman" w:eastAsia="Times New Roman" w:hAnsi="Times New Roman" w:cs="Times New Roman"/>
                <w:sz w:val="24"/>
                <w:szCs w:val="24"/>
                <w:lang w:eastAsia="ru-RU"/>
              </w:rPr>
              <w:lastRenderedPageBreak/>
              <w:t xml:space="preserve">моніторингу </w:t>
            </w:r>
            <w:r w:rsidRPr="00BD5096">
              <w:rPr>
                <w:rFonts w:ascii="Times New Roman" w:eastAsia="Times New Roman" w:hAnsi="Times New Roman" w:cs="Times New Roman"/>
                <w:sz w:val="24"/>
                <w:szCs w:val="24"/>
                <w:lang w:eastAsia="ru-RU"/>
              </w:rPr>
              <w:t>ефективної роботи системи контролю якості.</w:t>
            </w:r>
          </w:p>
          <w:p w:rsidR="00443056" w:rsidRPr="00BD5096" w:rsidRDefault="00AB6894" w:rsidP="00C3255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Періодичність</w:t>
            </w:r>
            <w:r w:rsidR="00443056" w:rsidRPr="00BD5096">
              <w:rPr>
                <w:rFonts w:ascii="Times New Roman" w:eastAsia="Times New Roman" w:hAnsi="Times New Roman" w:cs="Times New Roman"/>
                <w:sz w:val="24"/>
                <w:szCs w:val="24"/>
                <w:lang w:eastAsia="ru-RU"/>
              </w:rPr>
              <w:t xml:space="preserve"> проведення моніторингу не відповідає вимогам МСКЯ 1.</w:t>
            </w:r>
          </w:p>
          <w:p w:rsidR="00443056" w:rsidRPr="00BD5096" w:rsidRDefault="00443056" w:rsidP="00C3255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Відсутні докази повідомлення результатів моніторингу системи контролю якості</w:t>
            </w:r>
            <w:r w:rsidR="00F67C87">
              <w:rPr>
                <w:rFonts w:ascii="Times New Roman" w:eastAsia="Times New Roman" w:hAnsi="Times New Roman" w:cs="Times New Roman"/>
                <w:sz w:val="24"/>
                <w:szCs w:val="24"/>
                <w:lang w:eastAsia="ru-RU"/>
              </w:rPr>
              <w:t xml:space="preserve"> фірм</w:t>
            </w:r>
            <w:r w:rsidRPr="00BD5096">
              <w:rPr>
                <w:rFonts w:ascii="Times New Roman" w:eastAsia="Times New Roman" w:hAnsi="Times New Roman" w:cs="Times New Roman"/>
                <w:sz w:val="24"/>
                <w:szCs w:val="24"/>
                <w:lang w:eastAsia="ru-RU"/>
              </w:rPr>
              <w:t xml:space="preserve"> партнерам із завдання та ін</w:t>
            </w:r>
            <w:r w:rsidR="00A476B3" w:rsidRPr="00BD5096">
              <w:rPr>
                <w:rFonts w:ascii="Times New Roman" w:eastAsia="Times New Roman" w:hAnsi="Times New Roman" w:cs="Times New Roman"/>
                <w:sz w:val="24"/>
                <w:szCs w:val="24"/>
                <w:lang w:eastAsia="ru-RU"/>
              </w:rPr>
              <w:t>шим прийнятним працівникам фірм</w:t>
            </w:r>
            <w:r w:rsidRPr="00BD5096">
              <w:rPr>
                <w:rFonts w:ascii="Times New Roman" w:eastAsia="Times New Roman" w:hAnsi="Times New Roman" w:cs="Times New Roman"/>
                <w:sz w:val="24"/>
                <w:szCs w:val="24"/>
                <w:lang w:eastAsia="ru-RU"/>
              </w:rPr>
              <w:t>.</w:t>
            </w:r>
          </w:p>
          <w:p w:rsidR="00443056" w:rsidRPr="00BD5096" w:rsidRDefault="00443056" w:rsidP="00C3255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Відсутні докази врахування зауважень, запропонованих </w:t>
            </w:r>
            <w:r w:rsidR="00136005" w:rsidRPr="00BD5096">
              <w:rPr>
                <w:rFonts w:ascii="Times New Roman" w:eastAsia="Times New Roman" w:hAnsi="Times New Roman" w:cs="Times New Roman"/>
                <w:sz w:val="24"/>
                <w:szCs w:val="24"/>
                <w:lang w:eastAsia="ru-RU"/>
              </w:rPr>
              <w:t>контролером</w:t>
            </w:r>
            <w:r w:rsidRPr="00BD5096">
              <w:rPr>
                <w:rFonts w:ascii="Times New Roman" w:eastAsia="Times New Roman" w:hAnsi="Times New Roman" w:cs="Times New Roman"/>
                <w:sz w:val="24"/>
                <w:szCs w:val="24"/>
                <w:lang w:eastAsia="ru-RU"/>
              </w:rPr>
              <w:t xml:space="preserve"> з моніторингу у внутр</w:t>
            </w:r>
            <w:r w:rsidR="00AB6894" w:rsidRPr="00BD5096">
              <w:rPr>
                <w:rFonts w:ascii="Times New Roman" w:eastAsia="Times New Roman" w:hAnsi="Times New Roman" w:cs="Times New Roman"/>
                <w:sz w:val="24"/>
                <w:szCs w:val="24"/>
                <w:lang w:eastAsia="ru-RU"/>
              </w:rPr>
              <w:t>ішніх політиках та процедурах фі</w:t>
            </w:r>
            <w:r w:rsidR="00A476B3" w:rsidRPr="00BD5096">
              <w:rPr>
                <w:rFonts w:ascii="Times New Roman" w:eastAsia="Times New Roman" w:hAnsi="Times New Roman" w:cs="Times New Roman"/>
                <w:sz w:val="24"/>
                <w:szCs w:val="24"/>
                <w:lang w:eastAsia="ru-RU"/>
              </w:rPr>
              <w:t>рм</w:t>
            </w:r>
            <w:r w:rsidRPr="00BD5096">
              <w:rPr>
                <w:rFonts w:ascii="Times New Roman" w:eastAsia="Times New Roman" w:hAnsi="Times New Roman" w:cs="Times New Roman"/>
                <w:sz w:val="24"/>
                <w:szCs w:val="24"/>
                <w:lang w:eastAsia="ru-RU"/>
              </w:rPr>
              <w:t>.</w:t>
            </w:r>
          </w:p>
        </w:tc>
      </w:tr>
    </w:tbl>
    <w:p w:rsidR="00196537" w:rsidRPr="00BD5096" w:rsidRDefault="00196537" w:rsidP="008D231A">
      <w:pPr>
        <w:pStyle w:val="a4"/>
        <w:spacing w:after="0" w:line="240" w:lineRule="auto"/>
        <w:ind w:left="1080"/>
        <w:rPr>
          <w:rFonts w:ascii="Times New Roman" w:hAnsi="Times New Roman" w:cs="Times New Roman"/>
          <w:b/>
          <w:sz w:val="24"/>
          <w:szCs w:val="24"/>
        </w:rPr>
      </w:pPr>
    </w:p>
    <w:p w:rsidR="008D231A" w:rsidRPr="00BD5096" w:rsidRDefault="00196537" w:rsidP="00061C9D">
      <w:pPr>
        <w:pStyle w:val="3"/>
        <w:numPr>
          <w:ilvl w:val="0"/>
          <w:numId w:val="30"/>
        </w:numPr>
        <w:rPr>
          <w:rFonts w:ascii="Times New Roman" w:hAnsi="Times New Roman" w:cs="Times New Roman"/>
          <w:b/>
          <w:color w:val="auto"/>
        </w:rPr>
      </w:pPr>
      <w:bookmarkStart w:id="2" w:name="_МСА_200_«Загальні"/>
      <w:bookmarkEnd w:id="2"/>
      <w:r w:rsidRPr="00BD5096">
        <w:rPr>
          <w:rFonts w:ascii="Times New Roman" w:hAnsi="Times New Roman" w:cs="Times New Roman"/>
          <w:b/>
          <w:color w:val="auto"/>
        </w:rPr>
        <w:t>МСА 200 «Загальні цілі незалежного аудитора та проведення аудиту відповідно до Міжнародних стандартів аудиту»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196537" w:rsidRPr="00BD5096" w:rsidTr="00C32551">
        <w:trPr>
          <w:trHeight w:val="570"/>
        </w:trPr>
        <w:tc>
          <w:tcPr>
            <w:tcW w:w="416" w:type="pct"/>
            <w:tcBorders>
              <w:top w:val="single" w:sz="4" w:space="0" w:color="auto"/>
              <w:left w:val="single" w:sz="4" w:space="0" w:color="auto"/>
              <w:bottom w:val="single" w:sz="4" w:space="0" w:color="auto"/>
              <w:right w:val="single" w:sz="4" w:space="0" w:color="auto"/>
            </w:tcBorders>
          </w:tcPr>
          <w:p w:rsidR="00196537" w:rsidRPr="00BD5096" w:rsidRDefault="00196537" w:rsidP="00085797">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CC5D12" w:rsidP="00085797">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196537" w:rsidRPr="00BD5096" w:rsidRDefault="00196537" w:rsidP="00085797">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196537" w:rsidRPr="00BD5096" w:rsidRDefault="00196537" w:rsidP="00171D20">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w:t>
            </w:r>
            <w:r w:rsidR="00171D20" w:rsidRPr="00BD5096">
              <w:rPr>
                <w:rFonts w:ascii="Times New Roman" w:eastAsia="Times New Roman" w:hAnsi="Times New Roman" w:cs="Times New Roman"/>
                <w:sz w:val="24"/>
                <w:szCs w:val="24"/>
                <w:lang w:eastAsia="ru-RU"/>
              </w:rPr>
              <w:t xml:space="preserve"> МСА</w:t>
            </w:r>
          </w:p>
        </w:tc>
        <w:tc>
          <w:tcPr>
            <w:tcW w:w="1784" w:type="pct"/>
            <w:tcBorders>
              <w:top w:val="single" w:sz="4" w:space="0" w:color="auto"/>
              <w:left w:val="single" w:sz="4" w:space="0" w:color="auto"/>
              <w:bottom w:val="single" w:sz="4" w:space="0" w:color="auto"/>
              <w:right w:val="single" w:sz="4" w:space="0" w:color="auto"/>
            </w:tcBorders>
          </w:tcPr>
          <w:p w:rsidR="00196537" w:rsidRPr="00BD5096" w:rsidRDefault="00196537" w:rsidP="00085797">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196537" w:rsidRPr="00BD5096" w:rsidTr="00B550B3">
        <w:tc>
          <w:tcPr>
            <w:tcW w:w="416" w:type="pct"/>
            <w:tcBorders>
              <w:top w:val="single" w:sz="4" w:space="0" w:color="auto"/>
              <w:left w:val="single" w:sz="4" w:space="0" w:color="auto"/>
              <w:bottom w:val="single" w:sz="4" w:space="0" w:color="auto"/>
              <w:right w:val="single" w:sz="4" w:space="0" w:color="auto"/>
            </w:tcBorders>
          </w:tcPr>
          <w:p w:rsidR="00196537"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4" w:type="pct"/>
            <w:tcBorders>
              <w:top w:val="single" w:sz="4" w:space="0" w:color="auto"/>
              <w:left w:val="single" w:sz="4" w:space="0" w:color="auto"/>
              <w:bottom w:val="single" w:sz="4" w:space="0" w:color="auto"/>
              <w:right w:val="single" w:sz="4" w:space="0" w:color="auto"/>
            </w:tcBorders>
          </w:tcPr>
          <w:p w:rsidR="00196537" w:rsidRPr="00BD5096" w:rsidRDefault="00917D95" w:rsidP="00917D95">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Оцінка аудиторського ризику та його компонентів</w:t>
            </w:r>
          </w:p>
        </w:tc>
        <w:tc>
          <w:tcPr>
            <w:tcW w:w="1746" w:type="pct"/>
            <w:tcBorders>
              <w:top w:val="single" w:sz="4" w:space="0" w:color="auto"/>
              <w:left w:val="single" w:sz="4" w:space="0" w:color="auto"/>
              <w:bottom w:val="single" w:sz="4" w:space="0" w:color="auto"/>
              <w:right w:val="single" w:sz="4" w:space="0" w:color="auto"/>
            </w:tcBorders>
          </w:tcPr>
          <w:p w:rsidR="00917D95" w:rsidRPr="00BD5096" w:rsidRDefault="00917D95" w:rsidP="00917D95">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w:t>
            </w:r>
            <w:r w:rsidR="00013A97" w:rsidRPr="00BD5096">
              <w:rPr>
                <w:rFonts w:ascii="Times New Roman" w:eastAsia="Times New Roman" w:hAnsi="Times New Roman" w:cs="Times New Roman"/>
                <w:sz w:val="24"/>
                <w:szCs w:val="24"/>
                <w:lang w:eastAsia="uk-UA"/>
              </w:rPr>
              <w:t>.</w:t>
            </w:r>
            <w:r w:rsidRPr="00BD5096">
              <w:rPr>
                <w:rFonts w:ascii="Times New Roman" w:eastAsia="Times New Roman" w:hAnsi="Times New Roman" w:cs="Times New Roman"/>
                <w:sz w:val="24"/>
                <w:szCs w:val="24"/>
                <w:lang w:eastAsia="uk-UA"/>
              </w:rPr>
              <w:t>17</w:t>
            </w:r>
            <w:r w:rsidR="00BD25D5">
              <w:rPr>
                <w:rFonts w:ascii="Times New Roman" w:eastAsia="Times New Roman" w:hAnsi="Times New Roman" w:cs="Times New Roman"/>
                <w:sz w:val="24"/>
                <w:szCs w:val="24"/>
                <w:lang w:eastAsia="uk-UA"/>
              </w:rPr>
              <w:t>.</w:t>
            </w:r>
            <w:r w:rsidRPr="00BD5096">
              <w:rPr>
                <w:rFonts w:ascii="Times New Roman" w:eastAsia="Times New Roman" w:hAnsi="Times New Roman" w:cs="Times New Roman"/>
                <w:sz w:val="24"/>
                <w:szCs w:val="24"/>
                <w:lang w:eastAsia="uk-UA"/>
              </w:rPr>
              <w:t xml:space="preserve"> </w:t>
            </w:r>
            <w:r w:rsidR="00BD25D5">
              <w:rPr>
                <w:rFonts w:ascii="Times New Roman" w:eastAsia="Times New Roman" w:hAnsi="Times New Roman" w:cs="Times New Roman"/>
                <w:sz w:val="24"/>
                <w:szCs w:val="24"/>
                <w:lang w:eastAsia="uk-UA"/>
              </w:rPr>
              <w:t>Д</w:t>
            </w:r>
            <w:r w:rsidRPr="00BD5096">
              <w:rPr>
                <w:rFonts w:ascii="Times New Roman" w:eastAsia="Times New Roman" w:hAnsi="Times New Roman" w:cs="Times New Roman"/>
                <w:sz w:val="24"/>
                <w:szCs w:val="24"/>
                <w:lang w:eastAsia="uk-UA"/>
              </w:rPr>
              <w:t xml:space="preserve">ля отримання достатньої впевненості аудитор повинен отримати достатні та прийнятні аудиторські докази для зменшення аудиторського ризику до </w:t>
            </w:r>
            <w:r w:rsidR="00E50DEF" w:rsidRPr="00BD5096">
              <w:rPr>
                <w:rFonts w:ascii="Times New Roman" w:eastAsia="Times New Roman" w:hAnsi="Times New Roman" w:cs="Times New Roman"/>
                <w:sz w:val="24"/>
                <w:szCs w:val="24"/>
                <w:lang w:eastAsia="uk-UA"/>
              </w:rPr>
              <w:t>прийнятно</w:t>
            </w:r>
            <w:r w:rsidRPr="00BD5096">
              <w:rPr>
                <w:rFonts w:ascii="Times New Roman" w:eastAsia="Times New Roman" w:hAnsi="Times New Roman" w:cs="Times New Roman"/>
                <w:sz w:val="24"/>
                <w:szCs w:val="24"/>
                <w:lang w:eastAsia="uk-UA"/>
              </w:rPr>
              <w:t xml:space="preserve"> </w:t>
            </w:r>
            <w:r w:rsidR="00BD25D5">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низького рівня, які надають аудитору можливість дійти обґрунтованих висновків, на яких ґрунтується</w:t>
            </w:r>
            <w:r w:rsidR="00BD25D5">
              <w:rPr>
                <w:rFonts w:ascii="Times New Roman" w:eastAsia="Times New Roman" w:hAnsi="Times New Roman" w:cs="Times New Roman"/>
                <w:sz w:val="24"/>
                <w:szCs w:val="24"/>
                <w:lang w:eastAsia="uk-UA"/>
              </w:rPr>
              <w:t xml:space="preserve"> думка</w:t>
            </w:r>
            <w:r w:rsidRPr="00BD5096">
              <w:rPr>
                <w:rFonts w:ascii="Times New Roman" w:eastAsia="Times New Roman" w:hAnsi="Times New Roman" w:cs="Times New Roman"/>
                <w:sz w:val="24"/>
                <w:szCs w:val="24"/>
                <w:lang w:eastAsia="uk-UA"/>
              </w:rPr>
              <w:t xml:space="preserve"> аудитор</w:t>
            </w:r>
            <w:r w:rsidR="00BD25D5">
              <w:rPr>
                <w:rFonts w:ascii="Times New Roman" w:eastAsia="Times New Roman" w:hAnsi="Times New Roman" w:cs="Times New Roman"/>
                <w:sz w:val="24"/>
                <w:szCs w:val="24"/>
                <w:lang w:eastAsia="uk-UA"/>
              </w:rPr>
              <w:t>а (див</w:t>
            </w:r>
            <w:r w:rsidRPr="00BD5096">
              <w:rPr>
                <w:rFonts w:ascii="Times New Roman" w:eastAsia="Times New Roman" w:hAnsi="Times New Roman" w:cs="Times New Roman"/>
                <w:sz w:val="24"/>
                <w:szCs w:val="24"/>
                <w:lang w:eastAsia="uk-UA"/>
              </w:rPr>
              <w:t>.</w:t>
            </w:r>
            <w:r w:rsidR="00BD25D5">
              <w:rPr>
                <w:rFonts w:ascii="Times New Roman" w:eastAsia="Times New Roman" w:hAnsi="Times New Roman" w:cs="Times New Roman"/>
                <w:sz w:val="24"/>
                <w:szCs w:val="24"/>
                <w:lang w:eastAsia="uk-UA"/>
              </w:rPr>
              <w:t xml:space="preserve"> п. А28-А52).</w:t>
            </w:r>
          </w:p>
          <w:p w:rsidR="00917D95" w:rsidRPr="00BD5096" w:rsidRDefault="00BD25D5" w:rsidP="00917D9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 </w:t>
            </w:r>
            <w:r w:rsidR="00917D95" w:rsidRPr="00BD5096">
              <w:rPr>
                <w:rFonts w:ascii="Times New Roman" w:eastAsia="Times New Roman" w:hAnsi="Times New Roman" w:cs="Times New Roman"/>
                <w:sz w:val="24"/>
                <w:szCs w:val="24"/>
                <w:lang w:eastAsia="uk-UA"/>
              </w:rPr>
              <w:t>А32. Аудиторський ризик є функцією ризиків суттєвого викривлення та</w:t>
            </w:r>
            <w:r w:rsidR="00AA4EF1">
              <w:rPr>
                <w:rFonts w:ascii="Times New Roman" w:eastAsia="Times New Roman" w:hAnsi="Times New Roman" w:cs="Times New Roman"/>
                <w:sz w:val="24"/>
                <w:szCs w:val="24"/>
                <w:lang w:eastAsia="uk-UA"/>
              </w:rPr>
              <w:t xml:space="preserve"> </w:t>
            </w:r>
            <w:r w:rsidR="00917D95" w:rsidRPr="00BD5096">
              <w:rPr>
                <w:rFonts w:ascii="Times New Roman" w:eastAsia="Times New Roman" w:hAnsi="Times New Roman" w:cs="Times New Roman"/>
                <w:sz w:val="24"/>
                <w:szCs w:val="24"/>
                <w:lang w:eastAsia="uk-UA"/>
              </w:rPr>
              <w:t>ризику невиявлення. Оцінка ризиків ґрунтується на аудиторських</w:t>
            </w:r>
          </w:p>
          <w:p w:rsidR="00917D95" w:rsidRPr="00BD5096" w:rsidRDefault="00917D95" w:rsidP="00917D95">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процедурах для отримання інформації, необхідної з цією метою, та доказах, отриманих протягом усього аудиту. </w:t>
            </w:r>
            <w:r w:rsidRPr="00BD5096">
              <w:rPr>
                <w:rFonts w:ascii="Times New Roman" w:eastAsia="Times New Roman" w:hAnsi="Times New Roman" w:cs="Times New Roman"/>
                <w:sz w:val="24"/>
                <w:szCs w:val="24"/>
                <w:lang w:eastAsia="uk-UA"/>
              </w:rPr>
              <w:lastRenderedPageBreak/>
              <w:t>Оцінка ризиків є питанням</w:t>
            </w:r>
          </w:p>
          <w:p w:rsidR="00196537" w:rsidRPr="00BD5096" w:rsidRDefault="00917D95" w:rsidP="00917D95">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професійного судження, а не питанням, що піддається точній оцінці.</w:t>
            </w:r>
          </w:p>
        </w:tc>
        <w:tc>
          <w:tcPr>
            <w:tcW w:w="1784" w:type="pct"/>
            <w:tcBorders>
              <w:top w:val="single" w:sz="4" w:space="0" w:color="auto"/>
              <w:left w:val="single" w:sz="4" w:space="0" w:color="auto"/>
              <w:bottom w:val="single" w:sz="4" w:space="0" w:color="auto"/>
              <w:right w:val="single" w:sz="4" w:space="0" w:color="auto"/>
            </w:tcBorders>
          </w:tcPr>
          <w:p w:rsidR="00092EB1" w:rsidRPr="00BD5096" w:rsidRDefault="005144B7" w:rsidP="00092E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w:t>
            </w:r>
            <w:r w:rsidR="00917D95" w:rsidRPr="00BD5096">
              <w:rPr>
                <w:rFonts w:ascii="Times New Roman" w:eastAsia="Times New Roman" w:hAnsi="Times New Roman" w:cs="Times New Roman"/>
                <w:sz w:val="24"/>
                <w:szCs w:val="24"/>
                <w:lang w:eastAsia="ru-RU"/>
              </w:rPr>
              <w:t xml:space="preserve"> деяких випадках оцінку аудиторського ризику аудиторськ</w:t>
            </w:r>
            <w:r w:rsidR="00013A97" w:rsidRPr="00BD5096">
              <w:rPr>
                <w:rFonts w:ascii="Times New Roman" w:eastAsia="Times New Roman" w:hAnsi="Times New Roman" w:cs="Times New Roman"/>
                <w:sz w:val="24"/>
                <w:szCs w:val="24"/>
                <w:lang w:eastAsia="ru-RU"/>
              </w:rPr>
              <w:t>ими фірмами</w:t>
            </w:r>
            <w:r w:rsidR="00917D95" w:rsidRPr="00BD5096">
              <w:rPr>
                <w:rFonts w:ascii="Times New Roman" w:eastAsia="Times New Roman" w:hAnsi="Times New Roman" w:cs="Times New Roman"/>
                <w:sz w:val="24"/>
                <w:szCs w:val="24"/>
                <w:lang w:eastAsia="ru-RU"/>
              </w:rPr>
              <w:t xml:space="preserve"> (надалі</w:t>
            </w:r>
            <w:r w:rsidR="001D0324">
              <w:rPr>
                <w:rFonts w:ascii="Times New Roman" w:eastAsia="Times New Roman" w:hAnsi="Times New Roman" w:cs="Times New Roman"/>
                <w:sz w:val="24"/>
                <w:szCs w:val="24"/>
                <w:lang w:eastAsia="ru-RU"/>
              </w:rPr>
              <w:t xml:space="preserve"> </w:t>
            </w:r>
            <w:r w:rsidR="00917D95" w:rsidRPr="00BD5096">
              <w:rPr>
                <w:rFonts w:ascii="Times New Roman" w:eastAsia="Times New Roman" w:hAnsi="Times New Roman" w:cs="Times New Roman"/>
                <w:sz w:val="24"/>
                <w:szCs w:val="24"/>
                <w:lang w:eastAsia="ru-RU"/>
              </w:rPr>
              <w:t>-</w:t>
            </w:r>
            <w:r w:rsidR="001D0324">
              <w:rPr>
                <w:rFonts w:ascii="Times New Roman" w:eastAsia="Times New Roman" w:hAnsi="Times New Roman" w:cs="Times New Roman"/>
                <w:sz w:val="24"/>
                <w:szCs w:val="24"/>
                <w:lang w:eastAsia="ru-RU"/>
              </w:rPr>
              <w:t xml:space="preserve"> </w:t>
            </w:r>
            <w:r w:rsidR="00917D95" w:rsidRPr="00BD5096">
              <w:rPr>
                <w:rFonts w:ascii="Times New Roman" w:eastAsia="Times New Roman" w:hAnsi="Times New Roman" w:cs="Times New Roman"/>
                <w:sz w:val="24"/>
                <w:szCs w:val="24"/>
                <w:lang w:eastAsia="ru-RU"/>
              </w:rPr>
              <w:t>АФ) взагалі не задокументовано, а там де є така оцінка, то наявний розрахунок аудиторського ризику у відсотках, або у показниках  «низ</w:t>
            </w:r>
            <w:r>
              <w:rPr>
                <w:rFonts w:ascii="Times New Roman" w:eastAsia="Times New Roman" w:hAnsi="Times New Roman" w:cs="Times New Roman"/>
                <w:sz w:val="24"/>
                <w:szCs w:val="24"/>
                <w:lang w:eastAsia="ru-RU"/>
              </w:rPr>
              <w:t>ь</w:t>
            </w:r>
            <w:r w:rsidR="00917D95" w:rsidRPr="00BD5096">
              <w:rPr>
                <w:rFonts w:ascii="Times New Roman" w:eastAsia="Times New Roman" w:hAnsi="Times New Roman" w:cs="Times New Roman"/>
                <w:sz w:val="24"/>
                <w:szCs w:val="24"/>
                <w:lang w:eastAsia="ru-RU"/>
              </w:rPr>
              <w:t>кий»</w:t>
            </w:r>
            <w:r w:rsidR="00092EB1" w:rsidRPr="00BD5096">
              <w:rPr>
                <w:rFonts w:ascii="Times New Roman" w:eastAsia="Times New Roman" w:hAnsi="Times New Roman" w:cs="Times New Roman"/>
                <w:sz w:val="24"/>
                <w:szCs w:val="24"/>
                <w:lang w:eastAsia="ru-RU"/>
              </w:rPr>
              <w:t xml:space="preserve">, </w:t>
            </w:r>
            <w:r w:rsidR="00917D95" w:rsidRPr="00BD5096">
              <w:rPr>
                <w:rFonts w:ascii="Times New Roman" w:eastAsia="Times New Roman" w:hAnsi="Times New Roman" w:cs="Times New Roman"/>
                <w:sz w:val="24"/>
                <w:szCs w:val="24"/>
                <w:lang w:eastAsia="ru-RU"/>
              </w:rPr>
              <w:t xml:space="preserve"> проте</w:t>
            </w:r>
            <w:r w:rsidR="00F67C87">
              <w:rPr>
                <w:rFonts w:ascii="Times New Roman" w:eastAsia="Times New Roman" w:hAnsi="Times New Roman" w:cs="Times New Roman"/>
                <w:sz w:val="24"/>
                <w:szCs w:val="24"/>
                <w:lang w:eastAsia="ru-RU"/>
              </w:rPr>
              <w:t>,</w:t>
            </w:r>
            <w:r w:rsidR="00917D95" w:rsidRPr="00BD5096">
              <w:rPr>
                <w:rFonts w:ascii="Times New Roman" w:eastAsia="Times New Roman" w:hAnsi="Times New Roman" w:cs="Times New Roman"/>
                <w:sz w:val="24"/>
                <w:szCs w:val="24"/>
                <w:lang w:eastAsia="ru-RU"/>
              </w:rPr>
              <w:t xml:space="preserve"> </w:t>
            </w:r>
            <w:r w:rsidR="00092EB1" w:rsidRPr="00BD5096">
              <w:rPr>
                <w:rFonts w:ascii="Times New Roman" w:eastAsia="Times New Roman" w:hAnsi="Times New Roman" w:cs="Times New Roman"/>
                <w:sz w:val="24"/>
                <w:szCs w:val="24"/>
                <w:lang w:eastAsia="ru-RU"/>
              </w:rPr>
              <w:t xml:space="preserve">його оцінка часто не ґрунтується на фактичній інформації щодо клієнта з аудиту, та не застосовується для аналізу доказів, отриманих </w:t>
            </w:r>
            <w:r w:rsidR="00F67C87">
              <w:rPr>
                <w:rFonts w:ascii="Times New Roman" w:eastAsia="Times New Roman" w:hAnsi="Times New Roman" w:cs="Times New Roman"/>
                <w:sz w:val="24"/>
                <w:szCs w:val="24"/>
                <w:lang w:eastAsia="ru-RU"/>
              </w:rPr>
              <w:t>у</w:t>
            </w:r>
            <w:r w:rsidR="00092EB1" w:rsidRPr="00BD5096">
              <w:rPr>
                <w:rFonts w:ascii="Times New Roman" w:eastAsia="Times New Roman" w:hAnsi="Times New Roman" w:cs="Times New Roman"/>
                <w:sz w:val="24"/>
                <w:szCs w:val="24"/>
                <w:lang w:eastAsia="ru-RU"/>
              </w:rPr>
              <w:t>продовж виконання всього аудиту.</w:t>
            </w:r>
          </w:p>
          <w:p w:rsidR="00894C45" w:rsidRPr="00BD5096" w:rsidRDefault="00894C45" w:rsidP="00092EB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Не задокументовані </w:t>
            </w:r>
            <w:r w:rsidR="00013A97" w:rsidRPr="00BD5096">
              <w:rPr>
                <w:rFonts w:ascii="Times New Roman" w:eastAsia="Times New Roman" w:hAnsi="Times New Roman" w:cs="Times New Roman"/>
                <w:sz w:val="24"/>
                <w:szCs w:val="24"/>
                <w:lang w:eastAsia="ru-RU"/>
              </w:rPr>
              <w:t xml:space="preserve">доречні </w:t>
            </w:r>
            <w:r w:rsidRPr="00BD5096">
              <w:rPr>
                <w:rFonts w:ascii="Times New Roman" w:eastAsia="Times New Roman" w:hAnsi="Times New Roman" w:cs="Times New Roman"/>
                <w:sz w:val="24"/>
                <w:szCs w:val="24"/>
                <w:lang w:eastAsia="ru-RU"/>
              </w:rPr>
              <w:t xml:space="preserve">аудиторські процедури, які б врахували задокументовані оцінки аудиторського ризику та його компонентів. </w:t>
            </w:r>
          </w:p>
          <w:p w:rsidR="00894C45" w:rsidRPr="00BD5096" w:rsidRDefault="00894C45" w:rsidP="00092EB1">
            <w:pPr>
              <w:spacing w:after="0" w:line="240" w:lineRule="auto"/>
              <w:jc w:val="both"/>
              <w:rPr>
                <w:rFonts w:ascii="Times New Roman" w:eastAsia="Times New Roman" w:hAnsi="Times New Roman" w:cs="Times New Roman"/>
                <w:sz w:val="24"/>
                <w:szCs w:val="24"/>
                <w:lang w:eastAsia="ru-RU"/>
              </w:rPr>
            </w:pPr>
          </w:p>
          <w:p w:rsidR="00196537" w:rsidRPr="00BD5096" w:rsidRDefault="00196537" w:rsidP="00917D95">
            <w:pPr>
              <w:spacing w:after="0" w:line="240" w:lineRule="auto"/>
              <w:jc w:val="both"/>
              <w:rPr>
                <w:rFonts w:ascii="Times New Roman" w:eastAsia="Times New Roman" w:hAnsi="Times New Roman" w:cs="Times New Roman"/>
                <w:sz w:val="24"/>
                <w:szCs w:val="24"/>
                <w:lang w:eastAsia="ru-RU"/>
              </w:rPr>
            </w:pPr>
          </w:p>
        </w:tc>
      </w:tr>
    </w:tbl>
    <w:p w:rsidR="00196537" w:rsidRPr="00BD5096" w:rsidRDefault="00196537" w:rsidP="00196537">
      <w:pPr>
        <w:pStyle w:val="a4"/>
        <w:spacing w:after="0" w:line="240" w:lineRule="auto"/>
        <w:rPr>
          <w:rFonts w:ascii="Times New Roman" w:hAnsi="Times New Roman" w:cs="Times New Roman"/>
          <w:b/>
          <w:sz w:val="24"/>
          <w:szCs w:val="24"/>
        </w:rPr>
      </w:pPr>
    </w:p>
    <w:p w:rsidR="00894C45" w:rsidRPr="00BD5096" w:rsidRDefault="00894C45" w:rsidP="00381507">
      <w:pPr>
        <w:pStyle w:val="3"/>
        <w:rPr>
          <w:rFonts w:ascii="Times New Roman" w:hAnsi="Times New Roman" w:cs="Times New Roman"/>
          <w:b/>
          <w:color w:val="auto"/>
        </w:rPr>
      </w:pPr>
      <w:bookmarkStart w:id="3" w:name="_3._МСА_210"/>
      <w:bookmarkEnd w:id="3"/>
      <w:r w:rsidRPr="00BD5096">
        <w:rPr>
          <w:rFonts w:ascii="Times New Roman" w:hAnsi="Times New Roman" w:cs="Times New Roman"/>
          <w:b/>
          <w:color w:val="auto"/>
        </w:rPr>
        <w:t>3. МСА 210 «Узгодження умов завдань з аудиту»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008"/>
        <w:gridCol w:w="3946"/>
        <w:gridCol w:w="3041"/>
      </w:tblGrid>
      <w:tr w:rsidR="00894C45" w:rsidRPr="00BD5096" w:rsidTr="00C32551">
        <w:trPr>
          <w:trHeight w:val="597"/>
        </w:trPr>
        <w:tc>
          <w:tcPr>
            <w:tcW w:w="439" w:type="pct"/>
            <w:tcBorders>
              <w:top w:val="single" w:sz="4" w:space="0" w:color="auto"/>
              <w:left w:val="single" w:sz="4" w:space="0" w:color="auto"/>
              <w:bottom w:val="single" w:sz="4" w:space="0" w:color="auto"/>
              <w:right w:val="single" w:sz="4" w:space="0" w:color="auto"/>
            </w:tcBorders>
          </w:tcPr>
          <w:p w:rsidR="00894C45" w:rsidRPr="00BD5096" w:rsidRDefault="00894C45" w:rsidP="00894C45">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п/п</w:t>
            </w:r>
          </w:p>
        </w:tc>
        <w:tc>
          <w:tcPr>
            <w:tcW w:w="1018" w:type="pct"/>
            <w:tcBorders>
              <w:top w:val="single" w:sz="4" w:space="0" w:color="auto"/>
              <w:left w:val="single" w:sz="4" w:space="0" w:color="auto"/>
              <w:bottom w:val="single" w:sz="4" w:space="0" w:color="auto"/>
              <w:right w:val="single" w:sz="4" w:space="0" w:color="auto"/>
            </w:tcBorders>
          </w:tcPr>
          <w:p w:rsidR="00CC5D12" w:rsidRPr="00BD5096" w:rsidRDefault="00CC5D12" w:rsidP="00CB30CE">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894C45" w:rsidRPr="00BD5096" w:rsidRDefault="00894C45" w:rsidP="009C72D2">
            <w:pPr>
              <w:spacing w:after="0" w:line="240" w:lineRule="auto"/>
              <w:rPr>
                <w:rFonts w:ascii="Times New Roman" w:eastAsia="Times New Roman" w:hAnsi="Times New Roman" w:cs="Times New Roman"/>
                <w:sz w:val="24"/>
                <w:szCs w:val="24"/>
                <w:lang w:eastAsia="ru-RU"/>
              </w:rPr>
            </w:pPr>
          </w:p>
        </w:tc>
        <w:tc>
          <w:tcPr>
            <w:tcW w:w="2001" w:type="pct"/>
            <w:tcBorders>
              <w:top w:val="single" w:sz="4" w:space="0" w:color="auto"/>
              <w:left w:val="single" w:sz="4" w:space="0" w:color="auto"/>
              <w:bottom w:val="single" w:sz="4" w:space="0" w:color="auto"/>
              <w:right w:val="single" w:sz="4" w:space="0" w:color="auto"/>
            </w:tcBorders>
          </w:tcPr>
          <w:p w:rsidR="00894C45" w:rsidRPr="00BD5096" w:rsidRDefault="00894C45" w:rsidP="009C72D2">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Вимога МСА </w:t>
            </w:r>
          </w:p>
        </w:tc>
        <w:tc>
          <w:tcPr>
            <w:tcW w:w="1542" w:type="pct"/>
            <w:tcBorders>
              <w:top w:val="single" w:sz="4" w:space="0" w:color="auto"/>
              <w:left w:val="single" w:sz="4" w:space="0" w:color="auto"/>
              <w:bottom w:val="single" w:sz="4" w:space="0" w:color="auto"/>
              <w:right w:val="single" w:sz="4" w:space="0" w:color="auto"/>
            </w:tcBorders>
          </w:tcPr>
          <w:p w:rsidR="00894C45" w:rsidRPr="00BD5096" w:rsidRDefault="00894C45" w:rsidP="009C72D2">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Невідповідності</w:t>
            </w:r>
          </w:p>
        </w:tc>
      </w:tr>
      <w:tr w:rsidR="00894C45" w:rsidRPr="00BD5096" w:rsidTr="00061C9D">
        <w:tc>
          <w:tcPr>
            <w:tcW w:w="439" w:type="pct"/>
            <w:tcBorders>
              <w:top w:val="single" w:sz="4" w:space="0" w:color="auto"/>
              <w:left w:val="single" w:sz="4" w:space="0" w:color="auto"/>
              <w:bottom w:val="single" w:sz="4" w:space="0" w:color="auto"/>
              <w:right w:val="single" w:sz="4" w:space="0" w:color="auto"/>
            </w:tcBorders>
          </w:tcPr>
          <w:p w:rsidR="00894C45" w:rsidRPr="00BD5096" w:rsidRDefault="00752719" w:rsidP="00752719">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18" w:type="pct"/>
            <w:tcBorders>
              <w:top w:val="single" w:sz="4" w:space="0" w:color="auto"/>
              <w:left w:val="single" w:sz="4" w:space="0" w:color="auto"/>
              <w:bottom w:val="single" w:sz="4" w:space="0" w:color="auto"/>
              <w:right w:val="single" w:sz="4" w:space="0" w:color="auto"/>
            </w:tcBorders>
          </w:tcPr>
          <w:p w:rsidR="00894C45" w:rsidRPr="00BD5096" w:rsidRDefault="00B601F3"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Узгодження умов завдань з аудиту</w:t>
            </w:r>
          </w:p>
        </w:tc>
        <w:tc>
          <w:tcPr>
            <w:tcW w:w="2001" w:type="pct"/>
            <w:tcBorders>
              <w:top w:val="single" w:sz="4" w:space="0" w:color="auto"/>
              <w:left w:val="single" w:sz="4" w:space="0" w:color="auto"/>
              <w:bottom w:val="single" w:sz="4" w:space="0" w:color="auto"/>
              <w:right w:val="single" w:sz="4" w:space="0" w:color="auto"/>
            </w:tcBorders>
          </w:tcPr>
          <w:p w:rsidR="00B601F3" w:rsidRPr="00BD5096" w:rsidRDefault="00AA4EF1" w:rsidP="00B601F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733CEE" w:rsidRPr="00BD5096">
              <w:rPr>
                <w:rFonts w:ascii="Times New Roman" w:eastAsia="Times New Roman" w:hAnsi="Times New Roman" w:cs="Times New Roman"/>
                <w:sz w:val="24"/>
                <w:szCs w:val="24"/>
                <w:lang w:eastAsia="uk-UA"/>
              </w:rPr>
              <w:t>.</w:t>
            </w:r>
            <w:r w:rsidR="00B601F3" w:rsidRPr="00BD5096">
              <w:rPr>
                <w:rFonts w:ascii="Times New Roman" w:eastAsia="Times New Roman" w:hAnsi="Times New Roman" w:cs="Times New Roman"/>
                <w:sz w:val="24"/>
                <w:szCs w:val="24"/>
                <w:lang w:eastAsia="uk-UA"/>
              </w:rPr>
              <w:t>10. Відповідно до параграфа 11 узгоджені умови завдання з аудиту</w:t>
            </w:r>
          </w:p>
          <w:p w:rsidR="00B601F3" w:rsidRPr="00BD5096" w:rsidRDefault="00B601F3" w:rsidP="00B601F3">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записуються у листі-угоді про проведення аудиту чи в іншій належній формі письмової угоди та містять (див. параграфи А22–А25):</w:t>
            </w:r>
          </w:p>
          <w:p w:rsidR="00B601F3" w:rsidRPr="00BD5096" w:rsidRDefault="00B601F3" w:rsidP="00B601F3">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 (a) ціль та обсяг аудиту фінансової звітності;</w:t>
            </w:r>
          </w:p>
          <w:p w:rsidR="00B601F3" w:rsidRPr="00BD5096" w:rsidRDefault="00B601F3" w:rsidP="00B601F3">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(b) відповідальність аудитора;</w:t>
            </w:r>
          </w:p>
          <w:p w:rsidR="00B601F3" w:rsidRPr="00BD5096" w:rsidRDefault="00B601F3" w:rsidP="00B601F3">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(c) відповідальність управлінського персоналу;</w:t>
            </w:r>
          </w:p>
          <w:p w:rsidR="00B601F3" w:rsidRPr="00BD5096" w:rsidRDefault="00B601F3" w:rsidP="00B601F3">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(d) виявлення застосовної концептуальної основи фінансового</w:t>
            </w:r>
            <w:r w:rsidR="00BF4D41">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звітування для складання фінансової звітності;</w:t>
            </w:r>
          </w:p>
          <w:p w:rsidR="00B601F3" w:rsidRPr="00BD5096" w:rsidRDefault="00B601F3" w:rsidP="00B601F3">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(e) посилання на очікувану форму й зміст будь-яких звітів, які надасть</w:t>
            </w:r>
          </w:p>
          <w:p w:rsidR="00B601F3" w:rsidRPr="00BD5096" w:rsidRDefault="00B601F3" w:rsidP="00B601F3">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аудитор, і констатацію того, що можуть існувати обставини, за яких</w:t>
            </w:r>
          </w:p>
          <w:p w:rsidR="00894C45" w:rsidRPr="00BD5096" w:rsidRDefault="00B601F3" w:rsidP="00B601F3">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звіт може відрізнятися від очікуваної форми та змісту</w:t>
            </w:r>
          </w:p>
        </w:tc>
        <w:tc>
          <w:tcPr>
            <w:tcW w:w="1542" w:type="pct"/>
            <w:tcBorders>
              <w:top w:val="single" w:sz="4" w:space="0" w:color="auto"/>
              <w:left w:val="single" w:sz="4" w:space="0" w:color="auto"/>
              <w:bottom w:val="single" w:sz="4" w:space="0" w:color="auto"/>
              <w:right w:val="single" w:sz="4" w:space="0" w:color="auto"/>
            </w:tcBorders>
          </w:tcPr>
          <w:p w:rsidR="00894C45" w:rsidRPr="00BD5096" w:rsidRDefault="00C32551" w:rsidP="00F67C8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Під час перевірки договорів на аудит </w:t>
            </w:r>
            <w:r w:rsidR="005144B7" w:rsidRPr="005144B7">
              <w:rPr>
                <w:rFonts w:ascii="Times New Roman" w:eastAsia="Times New Roman" w:hAnsi="Times New Roman" w:cs="Times New Roman"/>
                <w:sz w:val="24"/>
                <w:szCs w:val="24"/>
                <w:lang w:eastAsia="ru-RU"/>
              </w:rPr>
              <w:t xml:space="preserve">(листів-угод) </w:t>
            </w:r>
            <w:r w:rsidRPr="00BD5096">
              <w:rPr>
                <w:rFonts w:ascii="Times New Roman" w:eastAsia="Times New Roman" w:hAnsi="Times New Roman" w:cs="Times New Roman"/>
                <w:sz w:val="24"/>
                <w:szCs w:val="24"/>
                <w:lang w:eastAsia="ru-RU"/>
              </w:rPr>
              <w:t xml:space="preserve">САД, були ідентифіковані </w:t>
            </w:r>
            <w:r w:rsidR="00167645" w:rsidRPr="00BD5096">
              <w:rPr>
                <w:rFonts w:ascii="Times New Roman" w:eastAsia="Times New Roman" w:hAnsi="Times New Roman" w:cs="Times New Roman"/>
                <w:sz w:val="24"/>
                <w:szCs w:val="24"/>
                <w:lang w:eastAsia="ru-RU"/>
              </w:rPr>
              <w:t>описки, або навіть помилки</w:t>
            </w:r>
            <w:r w:rsidR="00B601F3" w:rsidRPr="00BD5096">
              <w:rPr>
                <w:rFonts w:ascii="Times New Roman" w:eastAsia="Times New Roman" w:hAnsi="Times New Roman" w:cs="Times New Roman"/>
                <w:sz w:val="24"/>
                <w:szCs w:val="24"/>
                <w:lang w:eastAsia="ru-RU"/>
              </w:rPr>
              <w:t xml:space="preserve"> із зазначення застосовної </w:t>
            </w:r>
            <w:r w:rsidRPr="00BD5096">
              <w:rPr>
                <w:rFonts w:ascii="Times New Roman" w:eastAsia="Times New Roman" w:hAnsi="Times New Roman" w:cs="Times New Roman"/>
                <w:sz w:val="24"/>
                <w:szCs w:val="24"/>
                <w:lang w:eastAsia="ru-RU"/>
              </w:rPr>
              <w:t xml:space="preserve"> к</w:t>
            </w:r>
            <w:r w:rsidR="00B601F3" w:rsidRPr="00BD5096">
              <w:rPr>
                <w:rFonts w:ascii="Times New Roman" w:eastAsia="Times New Roman" w:hAnsi="Times New Roman" w:cs="Times New Roman"/>
                <w:sz w:val="24"/>
                <w:szCs w:val="24"/>
                <w:lang w:eastAsia="ru-RU"/>
              </w:rPr>
              <w:t>онцептуальної основи фінансового</w:t>
            </w:r>
            <w:r w:rsidRPr="00BD5096">
              <w:rPr>
                <w:rFonts w:ascii="Times New Roman" w:eastAsia="Times New Roman" w:hAnsi="Times New Roman" w:cs="Times New Roman"/>
                <w:sz w:val="24"/>
                <w:szCs w:val="24"/>
                <w:lang w:eastAsia="ru-RU"/>
              </w:rPr>
              <w:t xml:space="preserve"> </w:t>
            </w:r>
            <w:r w:rsidR="00B601F3" w:rsidRPr="00BD5096">
              <w:rPr>
                <w:rFonts w:ascii="Times New Roman" w:eastAsia="Times New Roman" w:hAnsi="Times New Roman" w:cs="Times New Roman"/>
                <w:sz w:val="24"/>
                <w:szCs w:val="24"/>
                <w:lang w:eastAsia="ru-RU"/>
              </w:rPr>
              <w:t xml:space="preserve">звітування для складання фінансової звітності </w:t>
            </w:r>
            <w:r w:rsidRPr="00BD5096">
              <w:rPr>
                <w:rFonts w:ascii="Times New Roman" w:eastAsia="Times New Roman" w:hAnsi="Times New Roman" w:cs="Times New Roman"/>
                <w:sz w:val="24"/>
                <w:szCs w:val="24"/>
                <w:lang w:eastAsia="ru-RU"/>
              </w:rPr>
              <w:t xml:space="preserve"> підприємства </w:t>
            </w:r>
            <w:r w:rsidR="00B601F3" w:rsidRPr="00BD5096">
              <w:rPr>
                <w:rFonts w:ascii="Times New Roman" w:eastAsia="Times New Roman" w:hAnsi="Times New Roman" w:cs="Times New Roman"/>
                <w:sz w:val="24"/>
                <w:szCs w:val="24"/>
                <w:lang w:eastAsia="ru-RU"/>
              </w:rPr>
              <w:t>(замість  МСФЗ –П(С</w:t>
            </w:r>
            <w:r w:rsidR="00752719" w:rsidRPr="00BD5096">
              <w:rPr>
                <w:rFonts w:ascii="Times New Roman" w:eastAsia="Times New Roman" w:hAnsi="Times New Roman" w:cs="Times New Roman"/>
                <w:sz w:val="24"/>
                <w:szCs w:val="24"/>
                <w:lang w:eastAsia="ru-RU"/>
              </w:rPr>
              <w:t>)Б</w:t>
            </w:r>
            <w:r w:rsidR="00390180" w:rsidRPr="00BD5096">
              <w:rPr>
                <w:rFonts w:ascii="Times New Roman" w:eastAsia="Times New Roman" w:hAnsi="Times New Roman" w:cs="Times New Roman"/>
                <w:sz w:val="24"/>
                <w:szCs w:val="24"/>
                <w:lang w:eastAsia="ru-RU"/>
              </w:rPr>
              <w:t>О</w:t>
            </w:r>
            <w:r w:rsidR="00752719" w:rsidRPr="00BD5096">
              <w:rPr>
                <w:rFonts w:ascii="Times New Roman" w:eastAsia="Times New Roman" w:hAnsi="Times New Roman" w:cs="Times New Roman"/>
                <w:sz w:val="24"/>
                <w:szCs w:val="24"/>
                <w:lang w:eastAsia="ru-RU"/>
              </w:rPr>
              <w:t>, або П(С)Б</w:t>
            </w:r>
            <w:r w:rsidR="00390180" w:rsidRPr="00BD5096">
              <w:rPr>
                <w:rFonts w:ascii="Times New Roman" w:eastAsia="Times New Roman" w:hAnsi="Times New Roman" w:cs="Times New Roman"/>
                <w:sz w:val="24"/>
                <w:szCs w:val="24"/>
                <w:lang w:eastAsia="ru-RU"/>
              </w:rPr>
              <w:t>О</w:t>
            </w:r>
            <w:r w:rsidR="00752719" w:rsidRPr="00BD5096">
              <w:rPr>
                <w:rFonts w:ascii="Times New Roman" w:eastAsia="Times New Roman" w:hAnsi="Times New Roman" w:cs="Times New Roman"/>
                <w:sz w:val="24"/>
                <w:szCs w:val="24"/>
                <w:lang w:eastAsia="ru-RU"/>
              </w:rPr>
              <w:t xml:space="preserve"> 25, або навпаки</w:t>
            </w:r>
            <w:r w:rsidR="00167645" w:rsidRPr="00BD5096">
              <w:rPr>
                <w:rFonts w:ascii="Times New Roman" w:eastAsia="Times New Roman" w:hAnsi="Times New Roman" w:cs="Times New Roman"/>
                <w:sz w:val="24"/>
                <w:szCs w:val="24"/>
                <w:lang w:eastAsia="ru-RU"/>
              </w:rPr>
              <w:t>)</w:t>
            </w:r>
            <w:r w:rsidR="00752719" w:rsidRPr="00BD5096">
              <w:rPr>
                <w:rFonts w:ascii="Times New Roman" w:eastAsia="Times New Roman" w:hAnsi="Times New Roman" w:cs="Times New Roman"/>
                <w:sz w:val="24"/>
                <w:szCs w:val="24"/>
                <w:lang w:eastAsia="ru-RU"/>
              </w:rPr>
              <w:t xml:space="preserve"> та відсутність посилання на очікувану форму й зміст будь-яких звітів, які </w:t>
            </w:r>
            <w:r w:rsidR="00390180" w:rsidRPr="00BD5096">
              <w:rPr>
                <w:rFonts w:ascii="Times New Roman" w:eastAsia="Times New Roman" w:hAnsi="Times New Roman" w:cs="Times New Roman"/>
                <w:sz w:val="24"/>
                <w:szCs w:val="24"/>
                <w:lang w:eastAsia="ru-RU"/>
              </w:rPr>
              <w:t>будуть надані САД</w:t>
            </w:r>
            <w:r w:rsidR="00752719" w:rsidRPr="00BD5096">
              <w:rPr>
                <w:rFonts w:ascii="Times New Roman" w:eastAsia="Times New Roman" w:hAnsi="Times New Roman" w:cs="Times New Roman"/>
                <w:sz w:val="24"/>
                <w:szCs w:val="24"/>
                <w:lang w:eastAsia="ru-RU"/>
              </w:rPr>
              <w:t>, та/або  констатацію того, що можуть існувати обставини, за яких</w:t>
            </w:r>
            <w:r w:rsidR="00F67C87">
              <w:rPr>
                <w:rFonts w:ascii="Times New Roman" w:eastAsia="Times New Roman" w:hAnsi="Times New Roman" w:cs="Times New Roman"/>
                <w:sz w:val="24"/>
                <w:szCs w:val="24"/>
                <w:lang w:eastAsia="ru-RU"/>
              </w:rPr>
              <w:t xml:space="preserve"> аудиторський </w:t>
            </w:r>
            <w:r w:rsidR="00752719" w:rsidRPr="00BD5096">
              <w:rPr>
                <w:rFonts w:ascii="Times New Roman" w:eastAsia="Times New Roman" w:hAnsi="Times New Roman" w:cs="Times New Roman"/>
                <w:sz w:val="24"/>
                <w:szCs w:val="24"/>
                <w:lang w:eastAsia="ru-RU"/>
              </w:rPr>
              <w:t>звіт може відрізнятися від очікуваної форми та змісту</w:t>
            </w:r>
            <w:r w:rsidR="00390180" w:rsidRPr="00BD5096">
              <w:rPr>
                <w:rFonts w:ascii="Times New Roman" w:eastAsia="Times New Roman" w:hAnsi="Times New Roman" w:cs="Times New Roman"/>
                <w:sz w:val="24"/>
                <w:szCs w:val="24"/>
                <w:lang w:eastAsia="ru-RU"/>
              </w:rPr>
              <w:t>.</w:t>
            </w:r>
          </w:p>
        </w:tc>
      </w:tr>
    </w:tbl>
    <w:p w:rsidR="00092EB1" w:rsidRPr="00BD5096" w:rsidRDefault="00092EB1">
      <w:pPr>
        <w:pStyle w:val="a4"/>
        <w:spacing w:after="0" w:line="240" w:lineRule="auto"/>
        <w:rPr>
          <w:rFonts w:ascii="Times New Roman" w:hAnsi="Times New Roman" w:cs="Times New Roman"/>
          <w:b/>
          <w:sz w:val="24"/>
          <w:szCs w:val="24"/>
        </w:rPr>
      </w:pPr>
    </w:p>
    <w:p w:rsidR="00752719" w:rsidRPr="00BD5096" w:rsidRDefault="00752719" w:rsidP="005144B7">
      <w:pPr>
        <w:pStyle w:val="3"/>
        <w:numPr>
          <w:ilvl w:val="0"/>
          <w:numId w:val="44"/>
        </w:numPr>
        <w:rPr>
          <w:rFonts w:ascii="Times New Roman" w:hAnsi="Times New Roman" w:cs="Times New Roman"/>
          <w:b/>
          <w:color w:val="auto"/>
        </w:rPr>
      </w:pPr>
      <w:bookmarkStart w:id="4" w:name="_4.МСА_230_«Аудиторська"/>
      <w:bookmarkEnd w:id="4"/>
      <w:r w:rsidRPr="00BD5096">
        <w:rPr>
          <w:rFonts w:ascii="Times New Roman" w:hAnsi="Times New Roman" w:cs="Times New Roman"/>
          <w:b/>
          <w:color w:val="auto"/>
        </w:rPr>
        <w:t>МСА 230 «Аудиторська документація»</w:t>
      </w:r>
    </w:p>
    <w:p w:rsidR="00752719" w:rsidRPr="00BD5096" w:rsidRDefault="00752719" w:rsidP="00752719">
      <w:pPr>
        <w:pStyle w:val="a4"/>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752719" w:rsidRPr="00BD5096" w:rsidTr="00C32551">
        <w:tc>
          <w:tcPr>
            <w:tcW w:w="416" w:type="pct"/>
            <w:tcBorders>
              <w:top w:val="single" w:sz="4" w:space="0" w:color="auto"/>
              <w:left w:val="single" w:sz="4" w:space="0" w:color="auto"/>
              <w:bottom w:val="single" w:sz="4" w:space="0" w:color="auto"/>
              <w:right w:val="single" w:sz="4" w:space="0" w:color="auto"/>
            </w:tcBorders>
          </w:tcPr>
          <w:p w:rsidR="00752719" w:rsidRPr="00BD5096" w:rsidRDefault="00752719"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CC5D12" w:rsidP="00CC5D1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752719" w:rsidRPr="00BD5096" w:rsidRDefault="00752719" w:rsidP="009C72D2">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752719" w:rsidRPr="00BD5096" w:rsidRDefault="00752719" w:rsidP="00752719">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752719" w:rsidRPr="00BD5096" w:rsidRDefault="00752719"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752719" w:rsidRPr="00BD5096" w:rsidTr="00061C9D">
        <w:tc>
          <w:tcPr>
            <w:tcW w:w="416" w:type="pct"/>
            <w:tcBorders>
              <w:top w:val="single" w:sz="4" w:space="0" w:color="auto"/>
              <w:left w:val="single" w:sz="4" w:space="0" w:color="auto"/>
              <w:bottom w:val="single" w:sz="4" w:space="0" w:color="auto"/>
              <w:right w:val="single" w:sz="4" w:space="0" w:color="auto"/>
            </w:tcBorders>
          </w:tcPr>
          <w:p w:rsidR="00752719"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4" w:type="pct"/>
            <w:tcBorders>
              <w:top w:val="single" w:sz="4" w:space="0" w:color="auto"/>
              <w:left w:val="single" w:sz="4" w:space="0" w:color="auto"/>
              <w:bottom w:val="single" w:sz="4" w:space="0" w:color="auto"/>
              <w:right w:val="single" w:sz="4" w:space="0" w:color="auto"/>
            </w:tcBorders>
          </w:tcPr>
          <w:p w:rsidR="00752719" w:rsidRPr="00BD5096" w:rsidRDefault="00752719"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Своєчасність складання аудиторської документації</w:t>
            </w:r>
          </w:p>
        </w:tc>
        <w:tc>
          <w:tcPr>
            <w:tcW w:w="1746" w:type="pct"/>
            <w:tcBorders>
              <w:top w:val="single" w:sz="4" w:space="0" w:color="auto"/>
              <w:left w:val="single" w:sz="4" w:space="0" w:color="auto"/>
              <w:bottom w:val="single" w:sz="4" w:space="0" w:color="auto"/>
              <w:right w:val="single" w:sz="4" w:space="0" w:color="auto"/>
            </w:tcBorders>
          </w:tcPr>
          <w:p w:rsidR="00752719" w:rsidRPr="00BD5096" w:rsidRDefault="00AA4EF1" w:rsidP="00BF4D4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752719" w:rsidRPr="00BD5096">
              <w:rPr>
                <w:rFonts w:ascii="Times New Roman" w:eastAsia="Times New Roman" w:hAnsi="Times New Roman" w:cs="Times New Roman"/>
                <w:sz w:val="24"/>
                <w:szCs w:val="24"/>
                <w:lang w:eastAsia="uk-UA"/>
              </w:rPr>
              <w:t>7. Аудитор повинен своєчасно складати аудиторську документацію (див.</w:t>
            </w:r>
            <w:r w:rsidR="00BF4D41">
              <w:rPr>
                <w:rFonts w:ascii="Times New Roman" w:eastAsia="Times New Roman" w:hAnsi="Times New Roman" w:cs="Times New Roman"/>
                <w:sz w:val="24"/>
                <w:szCs w:val="24"/>
                <w:lang w:eastAsia="uk-UA"/>
              </w:rPr>
              <w:t xml:space="preserve"> </w:t>
            </w:r>
            <w:r w:rsidR="00752719" w:rsidRPr="00BD5096">
              <w:rPr>
                <w:rFonts w:ascii="Times New Roman" w:eastAsia="Times New Roman" w:hAnsi="Times New Roman" w:cs="Times New Roman"/>
                <w:sz w:val="24"/>
                <w:szCs w:val="24"/>
                <w:lang w:eastAsia="uk-UA"/>
              </w:rPr>
              <w:t>параграф А1).</w:t>
            </w:r>
          </w:p>
        </w:tc>
        <w:tc>
          <w:tcPr>
            <w:tcW w:w="1784" w:type="pct"/>
            <w:tcBorders>
              <w:top w:val="single" w:sz="4" w:space="0" w:color="auto"/>
              <w:left w:val="single" w:sz="4" w:space="0" w:color="auto"/>
              <w:bottom w:val="single" w:sz="4" w:space="0" w:color="auto"/>
              <w:right w:val="single" w:sz="4" w:space="0" w:color="auto"/>
            </w:tcBorders>
          </w:tcPr>
          <w:p w:rsidR="00752719" w:rsidRPr="00BD5096" w:rsidRDefault="00752719" w:rsidP="00752719">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Через несвоєчасну підготовку достатньої та прийнятної аудиторської документації, про яку говорять помилкові дати на робочих документах АФ, помилки в зазначенні прізвищ аудиторів, які приймали участь у аудиті, знижується якість аудиту, що не сприяє ефективному огляду й</w:t>
            </w:r>
          </w:p>
          <w:p w:rsidR="00752719" w:rsidRPr="00BD5096" w:rsidRDefault="00752719" w:rsidP="00752719">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оцінці отриманих аудиторських доказів і висновків, досягнутих до</w:t>
            </w:r>
          </w:p>
          <w:p w:rsidR="00752719" w:rsidRPr="00BD5096" w:rsidRDefault="00752719" w:rsidP="00752719">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остаточного формулювання звіту аудитора</w:t>
            </w:r>
            <w:r w:rsidR="005144B7">
              <w:rPr>
                <w:rFonts w:ascii="Times New Roman" w:eastAsia="Times New Roman" w:hAnsi="Times New Roman" w:cs="Times New Roman"/>
                <w:sz w:val="24"/>
                <w:szCs w:val="24"/>
                <w:lang w:eastAsia="ru-RU"/>
              </w:rPr>
              <w:t>, а</w:t>
            </w:r>
            <w:r w:rsidR="00390180" w:rsidRPr="00BD5096">
              <w:rPr>
                <w:rFonts w:ascii="Times New Roman" w:eastAsia="Times New Roman" w:hAnsi="Times New Roman" w:cs="Times New Roman"/>
                <w:sz w:val="24"/>
                <w:szCs w:val="24"/>
                <w:lang w:eastAsia="ru-RU"/>
              </w:rPr>
              <w:t>дже</w:t>
            </w:r>
            <w:r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lastRenderedPageBreak/>
              <w:t>документація, підготовлена після виконання аудиторської роботи, буде менш точною,</w:t>
            </w:r>
          </w:p>
          <w:p w:rsidR="00752719" w:rsidRPr="00BD5096" w:rsidRDefault="00752719" w:rsidP="00752719">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ніж документація, підготовлена під час виконання такої роботи.</w:t>
            </w:r>
          </w:p>
        </w:tc>
      </w:tr>
      <w:tr w:rsidR="00752719" w:rsidRPr="00BD5096" w:rsidTr="00F76767">
        <w:tc>
          <w:tcPr>
            <w:tcW w:w="416" w:type="pct"/>
            <w:tcBorders>
              <w:top w:val="single" w:sz="4" w:space="0" w:color="auto"/>
              <w:left w:val="single" w:sz="4" w:space="0" w:color="auto"/>
              <w:bottom w:val="single" w:sz="4" w:space="0" w:color="auto"/>
              <w:right w:val="single" w:sz="4" w:space="0" w:color="auto"/>
            </w:tcBorders>
          </w:tcPr>
          <w:p w:rsidR="00752719"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2</w:t>
            </w:r>
          </w:p>
        </w:tc>
        <w:tc>
          <w:tcPr>
            <w:tcW w:w="1054" w:type="pct"/>
            <w:tcBorders>
              <w:top w:val="single" w:sz="4" w:space="0" w:color="auto"/>
              <w:left w:val="single" w:sz="4" w:space="0" w:color="auto"/>
              <w:bottom w:val="single" w:sz="4" w:space="0" w:color="auto"/>
              <w:right w:val="single" w:sz="4" w:space="0" w:color="auto"/>
            </w:tcBorders>
          </w:tcPr>
          <w:p w:rsidR="00752719" w:rsidRPr="00BD5096" w:rsidRDefault="00752719"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Форма, зміст та обсяг аудиторської документації</w:t>
            </w:r>
          </w:p>
        </w:tc>
        <w:tc>
          <w:tcPr>
            <w:tcW w:w="1746" w:type="pct"/>
            <w:tcBorders>
              <w:top w:val="single" w:sz="4" w:space="0" w:color="auto"/>
              <w:left w:val="single" w:sz="4" w:space="0" w:color="auto"/>
              <w:bottom w:val="single" w:sz="4" w:space="0" w:color="auto"/>
              <w:right w:val="single" w:sz="4" w:space="0" w:color="auto"/>
            </w:tcBorders>
          </w:tcPr>
          <w:p w:rsidR="00752719" w:rsidRPr="00BD5096" w:rsidRDefault="00AA4EF1" w:rsidP="0075271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752719" w:rsidRPr="00BD5096">
              <w:rPr>
                <w:rFonts w:ascii="Times New Roman" w:eastAsia="Times New Roman" w:hAnsi="Times New Roman" w:cs="Times New Roman"/>
                <w:sz w:val="24"/>
                <w:szCs w:val="24"/>
                <w:lang w:eastAsia="uk-UA"/>
              </w:rPr>
              <w:t>8. Аудитор повинен складати аудиторську документацію, достатню для</w:t>
            </w:r>
            <w:r w:rsidR="00D23592" w:rsidRPr="00BD5096">
              <w:rPr>
                <w:rFonts w:ascii="Times New Roman" w:eastAsia="Times New Roman" w:hAnsi="Times New Roman" w:cs="Times New Roman"/>
                <w:sz w:val="24"/>
                <w:szCs w:val="24"/>
                <w:lang w:eastAsia="uk-UA"/>
              </w:rPr>
              <w:t xml:space="preserve"> </w:t>
            </w:r>
            <w:r w:rsidR="00752719" w:rsidRPr="00BD5096">
              <w:rPr>
                <w:rFonts w:ascii="Times New Roman" w:eastAsia="Times New Roman" w:hAnsi="Times New Roman" w:cs="Times New Roman"/>
                <w:sz w:val="24"/>
                <w:szCs w:val="24"/>
                <w:lang w:eastAsia="uk-UA"/>
              </w:rPr>
              <w:t>надання можливості досвідченому аудитору, який не мав попереднього</w:t>
            </w:r>
            <w:r w:rsidR="00D23592" w:rsidRPr="00BD5096">
              <w:rPr>
                <w:rFonts w:ascii="Times New Roman" w:eastAsia="Times New Roman" w:hAnsi="Times New Roman" w:cs="Times New Roman"/>
                <w:sz w:val="24"/>
                <w:szCs w:val="24"/>
                <w:lang w:eastAsia="uk-UA"/>
              </w:rPr>
              <w:t xml:space="preserve"> </w:t>
            </w:r>
            <w:r w:rsidR="00752719" w:rsidRPr="00BD5096">
              <w:rPr>
                <w:rFonts w:ascii="Times New Roman" w:eastAsia="Times New Roman" w:hAnsi="Times New Roman" w:cs="Times New Roman"/>
                <w:sz w:val="24"/>
                <w:szCs w:val="24"/>
                <w:lang w:eastAsia="uk-UA"/>
              </w:rPr>
              <w:t>відношення до аудиту, зрозуміти (див. параграфи А2–А5, А16–А17):</w:t>
            </w:r>
          </w:p>
          <w:p w:rsidR="00752719" w:rsidRPr="00BD5096" w:rsidRDefault="00752719" w:rsidP="00752719">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(a) характер, час і обсяг аудиторських процедур, виконаних відповідно</w:t>
            </w:r>
          </w:p>
          <w:p w:rsidR="00752719" w:rsidRPr="00BD5096" w:rsidRDefault="00752719" w:rsidP="00752719">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до вимог МСА та застосовних законодавчих і нормативних вимог</w:t>
            </w:r>
            <w:r w:rsidR="00D23592"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(див. параграфи А6–А7);</w:t>
            </w:r>
          </w:p>
          <w:p w:rsidR="00752719" w:rsidRPr="00BD5096" w:rsidRDefault="00752719" w:rsidP="00D23592">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(b) результати виконаних аудиторських процедур та отриманих</w:t>
            </w:r>
            <w:r w:rsidR="00D23592"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аудиторських доказів;</w:t>
            </w:r>
          </w:p>
          <w:p w:rsidR="00D23592" w:rsidRPr="00BD5096" w:rsidRDefault="00D23592" w:rsidP="00D23592">
            <w:pPr>
              <w:spacing w:after="0" w:line="240" w:lineRule="auto"/>
              <w:jc w:val="both"/>
              <w:rPr>
                <w:rFonts w:ascii="Times New Roman" w:eastAsia="Times New Roman" w:hAnsi="Times New Roman" w:cs="Times New Roman"/>
                <w:sz w:val="24"/>
                <w:szCs w:val="24"/>
                <w:lang w:eastAsia="uk-UA"/>
              </w:rPr>
            </w:pPr>
            <w:r w:rsidRPr="00BD5096">
              <w:rPr>
                <w:rFonts w:ascii="Times New Roman" w:hAnsi="Times New Roman" w:cs="Times New Roman"/>
                <w:sz w:val="24"/>
                <w:szCs w:val="24"/>
              </w:rPr>
              <w:t>(c</w:t>
            </w:r>
            <w:r w:rsidRPr="00BD5096">
              <w:rPr>
                <w:rFonts w:ascii="Times New Roman" w:eastAsia="Times New Roman" w:hAnsi="Times New Roman" w:cs="Times New Roman"/>
                <w:sz w:val="24"/>
                <w:szCs w:val="24"/>
                <w:lang w:eastAsia="uk-UA"/>
              </w:rPr>
              <w:t>) значущі питання, які виникають під час аудиту, висновки, яких дійшли стосовно цих питань, та значні професійні судження, висловлені під час формування цих висновків (див. параграфи А8–А11)</w:t>
            </w:r>
          </w:p>
          <w:p w:rsidR="00D23592" w:rsidRPr="00BD5096" w:rsidRDefault="00AA4EF1" w:rsidP="00AA4EF1">
            <w:pPr>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sz w:val="24"/>
                <w:szCs w:val="24"/>
              </w:rPr>
              <w:t>п.</w:t>
            </w:r>
            <w:r w:rsidR="00D23592" w:rsidRPr="00BD5096">
              <w:rPr>
                <w:rFonts w:ascii="Times New Roman" w:hAnsi="Times New Roman" w:cs="Times New Roman"/>
                <w:sz w:val="24"/>
                <w:szCs w:val="24"/>
              </w:rPr>
              <w:t xml:space="preserve">9. Документуючи характер, час та обсяг виконаних аудиторських процедур, аудитор повинен записати: (a) ідентифікаційні </w:t>
            </w:r>
            <w:r>
              <w:rPr>
                <w:rFonts w:ascii="Times New Roman" w:hAnsi="Times New Roman" w:cs="Times New Roman"/>
                <w:sz w:val="24"/>
                <w:szCs w:val="24"/>
              </w:rPr>
              <w:t>х</w:t>
            </w:r>
            <w:r w:rsidR="00D23592" w:rsidRPr="00BD5096">
              <w:rPr>
                <w:rFonts w:ascii="Times New Roman" w:hAnsi="Times New Roman" w:cs="Times New Roman"/>
                <w:sz w:val="24"/>
                <w:szCs w:val="24"/>
              </w:rPr>
              <w:t>арактеристики конкретних статей або питань, що перевіряються (див. параграф А12); (b) хто виконував аудиторську роботу та дату завершення цієї роботи; (c) хто виконував огляд виконаної аудиторської роботи, дату та обсяг такого огляду (див. параграф А13)</w:t>
            </w:r>
          </w:p>
        </w:tc>
        <w:tc>
          <w:tcPr>
            <w:tcW w:w="1784" w:type="pct"/>
            <w:tcBorders>
              <w:top w:val="single" w:sz="4" w:space="0" w:color="auto"/>
              <w:left w:val="single" w:sz="4" w:space="0" w:color="auto"/>
              <w:bottom w:val="single" w:sz="4" w:space="0" w:color="auto"/>
              <w:right w:val="single" w:sz="4" w:space="0" w:color="auto"/>
            </w:tcBorders>
          </w:tcPr>
          <w:p w:rsidR="00752719" w:rsidRPr="00BD5096" w:rsidRDefault="00D23592" w:rsidP="00B11AA6">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Більшість робочих документів </w:t>
            </w:r>
            <w:r w:rsidR="00390180" w:rsidRPr="00BD5096">
              <w:rPr>
                <w:rFonts w:ascii="Times New Roman" w:eastAsia="Times New Roman" w:hAnsi="Times New Roman" w:cs="Times New Roman"/>
                <w:sz w:val="24"/>
                <w:szCs w:val="24"/>
                <w:lang w:eastAsia="ru-RU"/>
              </w:rPr>
              <w:t xml:space="preserve">деяких САД </w:t>
            </w:r>
            <w:r w:rsidRPr="00BD5096">
              <w:rPr>
                <w:rFonts w:ascii="Times New Roman" w:eastAsia="Times New Roman" w:hAnsi="Times New Roman" w:cs="Times New Roman"/>
                <w:sz w:val="24"/>
                <w:szCs w:val="24"/>
                <w:lang w:eastAsia="ru-RU"/>
              </w:rPr>
              <w:t>складаються у вигляді анкет - тестів (опитувальників) без зазначення джерел отримання інформації та отриманих аудиторських доказів</w:t>
            </w:r>
            <w:r w:rsidR="008F6A9C">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на підставі яких аудитор дійшов певного судження. </w:t>
            </w:r>
            <w:r w:rsidR="00E50DEF" w:rsidRPr="00BD5096">
              <w:rPr>
                <w:rFonts w:ascii="Times New Roman" w:eastAsia="Times New Roman" w:hAnsi="Times New Roman" w:cs="Times New Roman"/>
                <w:sz w:val="24"/>
                <w:szCs w:val="24"/>
                <w:lang w:eastAsia="ru-RU"/>
              </w:rPr>
              <w:t>Р</w:t>
            </w:r>
            <w:r w:rsidRPr="00BD5096">
              <w:rPr>
                <w:rFonts w:ascii="Times New Roman" w:eastAsia="Times New Roman" w:hAnsi="Times New Roman" w:cs="Times New Roman"/>
                <w:sz w:val="24"/>
                <w:szCs w:val="24"/>
                <w:lang w:eastAsia="ru-RU"/>
              </w:rPr>
              <w:t xml:space="preserve">обочі документи </w:t>
            </w:r>
            <w:r w:rsidR="00390180" w:rsidRPr="00BD5096">
              <w:rPr>
                <w:rFonts w:ascii="Times New Roman" w:eastAsia="Times New Roman" w:hAnsi="Times New Roman" w:cs="Times New Roman"/>
                <w:sz w:val="24"/>
                <w:szCs w:val="24"/>
                <w:lang w:eastAsia="ru-RU"/>
              </w:rPr>
              <w:t xml:space="preserve"> (надалі</w:t>
            </w:r>
            <w:r w:rsidR="005144B7">
              <w:rPr>
                <w:rFonts w:ascii="Times New Roman" w:eastAsia="Times New Roman" w:hAnsi="Times New Roman" w:cs="Times New Roman"/>
                <w:sz w:val="24"/>
                <w:szCs w:val="24"/>
                <w:lang w:eastAsia="ru-RU"/>
              </w:rPr>
              <w:t xml:space="preserve"> </w:t>
            </w:r>
            <w:r w:rsidR="00390180" w:rsidRPr="00BD5096">
              <w:rPr>
                <w:rFonts w:ascii="Times New Roman" w:eastAsia="Times New Roman" w:hAnsi="Times New Roman" w:cs="Times New Roman"/>
                <w:sz w:val="24"/>
                <w:szCs w:val="24"/>
                <w:lang w:eastAsia="ru-RU"/>
              </w:rPr>
              <w:t>-</w:t>
            </w:r>
            <w:r w:rsidR="005144B7">
              <w:rPr>
                <w:rFonts w:ascii="Times New Roman" w:eastAsia="Times New Roman" w:hAnsi="Times New Roman" w:cs="Times New Roman"/>
                <w:sz w:val="24"/>
                <w:szCs w:val="24"/>
                <w:lang w:eastAsia="ru-RU"/>
              </w:rPr>
              <w:t xml:space="preserve"> </w:t>
            </w:r>
            <w:r w:rsidR="00390180" w:rsidRPr="00BD5096">
              <w:rPr>
                <w:rFonts w:ascii="Times New Roman" w:eastAsia="Times New Roman" w:hAnsi="Times New Roman" w:cs="Times New Roman"/>
                <w:sz w:val="24"/>
                <w:szCs w:val="24"/>
                <w:lang w:eastAsia="ru-RU"/>
              </w:rPr>
              <w:t xml:space="preserve">РД) </w:t>
            </w:r>
            <w:r w:rsidRPr="00BD5096">
              <w:rPr>
                <w:rFonts w:ascii="Times New Roman" w:eastAsia="Times New Roman" w:hAnsi="Times New Roman" w:cs="Times New Roman"/>
                <w:sz w:val="24"/>
                <w:szCs w:val="24"/>
                <w:lang w:eastAsia="ru-RU"/>
              </w:rPr>
              <w:t xml:space="preserve">не містять індексів та перехресних посилань на інші робочі документи, на документи, отримані від суб’єкта господарювання, та додатки до РД, що ускладнює можливість зрозуміти характер, час і обсяг </w:t>
            </w:r>
            <w:r w:rsidR="00E50DEF" w:rsidRPr="00BD5096">
              <w:rPr>
                <w:rFonts w:ascii="Times New Roman" w:eastAsia="Times New Roman" w:hAnsi="Times New Roman" w:cs="Times New Roman"/>
                <w:sz w:val="24"/>
                <w:szCs w:val="24"/>
                <w:lang w:eastAsia="ru-RU"/>
              </w:rPr>
              <w:t xml:space="preserve">виконаних </w:t>
            </w:r>
            <w:r w:rsidRPr="00BD5096">
              <w:rPr>
                <w:rFonts w:ascii="Times New Roman" w:eastAsia="Times New Roman" w:hAnsi="Times New Roman" w:cs="Times New Roman"/>
                <w:sz w:val="24"/>
                <w:szCs w:val="24"/>
                <w:lang w:eastAsia="ru-RU"/>
              </w:rPr>
              <w:t>аудиторських  процедур.</w:t>
            </w:r>
            <w:r w:rsidR="00167645" w:rsidRPr="00BD5096">
              <w:rPr>
                <w:rFonts w:ascii="Times New Roman" w:eastAsia="Times New Roman" w:hAnsi="Times New Roman" w:cs="Times New Roman"/>
                <w:sz w:val="24"/>
                <w:szCs w:val="24"/>
                <w:lang w:eastAsia="ru-RU"/>
              </w:rPr>
              <w:t xml:space="preserve"> У деяких САД взагалі РД </w:t>
            </w:r>
            <w:r w:rsidRPr="00BD5096">
              <w:rPr>
                <w:rFonts w:ascii="Times New Roman" w:eastAsia="Times New Roman" w:hAnsi="Times New Roman" w:cs="Times New Roman"/>
                <w:sz w:val="24"/>
                <w:szCs w:val="24"/>
                <w:lang w:eastAsia="ru-RU"/>
              </w:rPr>
              <w:t xml:space="preserve"> замінюються </w:t>
            </w:r>
            <w:r w:rsidR="00733CEE" w:rsidRPr="00BD5096">
              <w:rPr>
                <w:rFonts w:ascii="Times New Roman" w:eastAsia="Times New Roman" w:hAnsi="Times New Roman" w:cs="Times New Roman"/>
                <w:sz w:val="24"/>
                <w:szCs w:val="24"/>
                <w:lang w:eastAsia="ru-RU"/>
              </w:rPr>
              <w:t>оборотно-сальдовими відомостями (надалі – ОСВ)</w:t>
            </w:r>
            <w:r w:rsidRPr="00BD5096">
              <w:rPr>
                <w:rFonts w:ascii="Times New Roman" w:eastAsia="Times New Roman" w:hAnsi="Times New Roman" w:cs="Times New Roman"/>
                <w:sz w:val="24"/>
                <w:szCs w:val="24"/>
                <w:lang w:eastAsia="ru-RU"/>
              </w:rPr>
              <w:t xml:space="preserve"> та первинними документами </w:t>
            </w:r>
            <w:r w:rsidR="006854EF" w:rsidRPr="00BD5096">
              <w:rPr>
                <w:rFonts w:ascii="Times New Roman" w:eastAsia="Times New Roman" w:hAnsi="Times New Roman" w:cs="Times New Roman"/>
                <w:sz w:val="24"/>
                <w:szCs w:val="24"/>
                <w:lang w:eastAsia="ru-RU"/>
              </w:rPr>
              <w:t xml:space="preserve">підприємств - </w:t>
            </w:r>
            <w:r w:rsidRPr="00BD5096">
              <w:rPr>
                <w:rFonts w:ascii="Times New Roman" w:eastAsia="Times New Roman" w:hAnsi="Times New Roman" w:cs="Times New Roman"/>
                <w:sz w:val="24"/>
                <w:szCs w:val="24"/>
                <w:lang w:eastAsia="ru-RU"/>
              </w:rPr>
              <w:t xml:space="preserve">замовників </w:t>
            </w:r>
            <w:r w:rsidR="005144B7">
              <w:rPr>
                <w:rFonts w:ascii="Times New Roman" w:eastAsia="Times New Roman" w:hAnsi="Times New Roman" w:cs="Times New Roman"/>
                <w:sz w:val="24"/>
                <w:szCs w:val="24"/>
                <w:lang w:eastAsia="ru-RU"/>
              </w:rPr>
              <w:t xml:space="preserve">послуг з </w:t>
            </w:r>
            <w:r w:rsidRPr="00BD5096">
              <w:rPr>
                <w:rFonts w:ascii="Times New Roman" w:eastAsia="Times New Roman" w:hAnsi="Times New Roman" w:cs="Times New Roman"/>
                <w:sz w:val="24"/>
                <w:szCs w:val="24"/>
                <w:lang w:eastAsia="ru-RU"/>
              </w:rPr>
              <w:t>аудиту.</w:t>
            </w:r>
          </w:p>
          <w:p w:rsidR="00D23592" w:rsidRPr="00BD5096" w:rsidRDefault="00390180" w:rsidP="00B11AA6">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З</w:t>
            </w:r>
            <w:r w:rsidR="00D23592" w:rsidRPr="00BD5096">
              <w:rPr>
                <w:rFonts w:ascii="Times New Roman" w:eastAsia="Times New Roman" w:hAnsi="Times New Roman" w:cs="Times New Roman"/>
                <w:sz w:val="24"/>
                <w:szCs w:val="24"/>
                <w:lang w:eastAsia="ru-RU"/>
              </w:rPr>
              <w:t xml:space="preserve">  деяких робочих документів АФ</w:t>
            </w:r>
            <w:r w:rsidRPr="00BD5096">
              <w:rPr>
                <w:rFonts w:ascii="Times New Roman" w:eastAsia="Times New Roman" w:hAnsi="Times New Roman" w:cs="Times New Roman"/>
                <w:sz w:val="24"/>
                <w:szCs w:val="24"/>
                <w:lang w:eastAsia="ru-RU"/>
              </w:rPr>
              <w:t>, неможливо визначити</w:t>
            </w:r>
            <w:r w:rsidR="00D23592" w:rsidRPr="00BD5096">
              <w:rPr>
                <w:rFonts w:ascii="Times New Roman" w:eastAsia="Times New Roman" w:hAnsi="Times New Roman" w:cs="Times New Roman"/>
                <w:sz w:val="24"/>
                <w:szCs w:val="24"/>
                <w:lang w:eastAsia="ru-RU"/>
              </w:rPr>
              <w:t xml:space="preserve"> хто </w:t>
            </w:r>
            <w:r w:rsidR="006854EF" w:rsidRPr="00BD5096">
              <w:rPr>
                <w:rFonts w:ascii="Times New Roman" w:eastAsia="Times New Roman" w:hAnsi="Times New Roman" w:cs="Times New Roman"/>
                <w:sz w:val="24"/>
                <w:szCs w:val="24"/>
                <w:lang w:eastAsia="ru-RU"/>
              </w:rPr>
              <w:t xml:space="preserve">їх </w:t>
            </w:r>
            <w:r w:rsidR="00D23592" w:rsidRPr="00BD5096">
              <w:rPr>
                <w:rFonts w:ascii="Times New Roman" w:eastAsia="Times New Roman" w:hAnsi="Times New Roman" w:cs="Times New Roman"/>
                <w:sz w:val="24"/>
                <w:szCs w:val="24"/>
                <w:lang w:eastAsia="ru-RU"/>
              </w:rPr>
              <w:t>склав, та хто перевірив.</w:t>
            </w:r>
          </w:p>
          <w:p w:rsidR="00D23592" w:rsidRPr="00BD5096" w:rsidRDefault="005144B7" w:rsidP="00616F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D23592" w:rsidRPr="00BD5096">
              <w:rPr>
                <w:rFonts w:ascii="Times New Roman" w:eastAsia="Times New Roman" w:hAnsi="Times New Roman" w:cs="Times New Roman"/>
                <w:sz w:val="24"/>
                <w:szCs w:val="24"/>
                <w:lang w:eastAsia="ru-RU"/>
              </w:rPr>
              <w:t xml:space="preserve"> РД </w:t>
            </w:r>
            <w:r w:rsidR="008F6A9C">
              <w:rPr>
                <w:rFonts w:ascii="Times New Roman" w:eastAsia="Times New Roman" w:hAnsi="Times New Roman" w:cs="Times New Roman"/>
                <w:sz w:val="24"/>
                <w:szCs w:val="24"/>
                <w:lang w:eastAsia="ru-RU"/>
              </w:rPr>
              <w:t xml:space="preserve"> САД </w:t>
            </w:r>
            <w:r w:rsidR="00D23592" w:rsidRPr="00BD5096">
              <w:rPr>
                <w:rFonts w:ascii="Times New Roman" w:eastAsia="Times New Roman" w:hAnsi="Times New Roman" w:cs="Times New Roman"/>
                <w:sz w:val="24"/>
                <w:szCs w:val="24"/>
                <w:lang w:eastAsia="ru-RU"/>
              </w:rPr>
              <w:t>відсутні дати завершення виконання роботи, окремі РД датовані іншою датою, ніж період виконання  процедур</w:t>
            </w:r>
            <w:r w:rsidR="008F6A9C">
              <w:rPr>
                <w:rFonts w:ascii="Times New Roman" w:eastAsia="Times New Roman" w:hAnsi="Times New Roman" w:cs="Times New Roman"/>
                <w:sz w:val="24"/>
                <w:szCs w:val="24"/>
                <w:lang w:eastAsia="ru-RU"/>
              </w:rPr>
              <w:t>,</w:t>
            </w:r>
            <w:r w:rsidR="00D23592" w:rsidRPr="00BD5096">
              <w:rPr>
                <w:rFonts w:ascii="Times New Roman" w:eastAsia="Times New Roman" w:hAnsi="Times New Roman" w:cs="Times New Roman"/>
                <w:sz w:val="24"/>
                <w:szCs w:val="24"/>
                <w:lang w:eastAsia="ru-RU"/>
              </w:rPr>
              <w:t xml:space="preserve"> відповідно до плану виконання етапу завдання, або навіть зазначені дати, які </w:t>
            </w:r>
            <w:r w:rsidR="00616FC0" w:rsidRPr="00BD5096">
              <w:rPr>
                <w:rFonts w:ascii="Times New Roman" w:eastAsia="Times New Roman" w:hAnsi="Times New Roman" w:cs="Times New Roman"/>
                <w:sz w:val="24"/>
                <w:szCs w:val="24"/>
                <w:lang w:eastAsia="ru-RU"/>
              </w:rPr>
              <w:t>не входять до періоду перевірки, після</w:t>
            </w:r>
            <w:r w:rsidR="00D23592" w:rsidRPr="00BD5096">
              <w:rPr>
                <w:rFonts w:ascii="Times New Roman" w:eastAsia="Times New Roman" w:hAnsi="Times New Roman" w:cs="Times New Roman"/>
                <w:sz w:val="24"/>
                <w:szCs w:val="24"/>
                <w:lang w:eastAsia="ru-RU"/>
              </w:rPr>
              <w:t xml:space="preserve"> дат</w:t>
            </w:r>
            <w:r w:rsidR="00616FC0" w:rsidRPr="00BD5096">
              <w:rPr>
                <w:rFonts w:ascii="Times New Roman" w:eastAsia="Times New Roman" w:hAnsi="Times New Roman" w:cs="Times New Roman"/>
                <w:sz w:val="24"/>
                <w:szCs w:val="24"/>
                <w:lang w:eastAsia="ru-RU"/>
              </w:rPr>
              <w:t>и</w:t>
            </w:r>
            <w:r w:rsidR="00D23592" w:rsidRPr="00BD5096">
              <w:rPr>
                <w:rFonts w:ascii="Times New Roman" w:eastAsia="Times New Roman" w:hAnsi="Times New Roman" w:cs="Times New Roman"/>
                <w:sz w:val="24"/>
                <w:szCs w:val="24"/>
                <w:lang w:eastAsia="ru-RU"/>
              </w:rPr>
              <w:t xml:space="preserve"> аудиторського звіту.</w:t>
            </w:r>
          </w:p>
        </w:tc>
      </w:tr>
      <w:tr w:rsidR="00752719" w:rsidRPr="00BD5096" w:rsidTr="00061C9D">
        <w:tc>
          <w:tcPr>
            <w:tcW w:w="416" w:type="pct"/>
            <w:tcBorders>
              <w:top w:val="single" w:sz="4" w:space="0" w:color="auto"/>
              <w:left w:val="single" w:sz="4" w:space="0" w:color="auto"/>
              <w:bottom w:val="single" w:sz="4" w:space="0" w:color="auto"/>
              <w:right w:val="single" w:sz="4" w:space="0" w:color="auto"/>
            </w:tcBorders>
          </w:tcPr>
          <w:p w:rsidR="00752719"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3</w:t>
            </w:r>
          </w:p>
        </w:tc>
        <w:tc>
          <w:tcPr>
            <w:tcW w:w="1054" w:type="pct"/>
            <w:tcBorders>
              <w:top w:val="single" w:sz="4" w:space="0" w:color="auto"/>
              <w:left w:val="single" w:sz="4" w:space="0" w:color="auto"/>
              <w:bottom w:val="single" w:sz="4" w:space="0" w:color="auto"/>
              <w:right w:val="single" w:sz="4" w:space="0" w:color="auto"/>
            </w:tcBorders>
          </w:tcPr>
          <w:p w:rsidR="00752719" w:rsidRPr="00BD5096" w:rsidRDefault="00D23592" w:rsidP="00D2359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Обговорення значущих питань з управлінським персоналом та  документування інформації, що суперечить </w:t>
            </w:r>
            <w:r w:rsidRPr="00BD5096">
              <w:rPr>
                <w:rFonts w:ascii="Times New Roman" w:eastAsia="Times New Roman" w:hAnsi="Times New Roman" w:cs="Times New Roman"/>
                <w:sz w:val="24"/>
                <w:szCs w:val="24"/>
                <w:lang w:eastAsia="ru-RU"/>
              </w:rPr>
              <w:lastRenderedPageBreak/>
              <w:t>остаточному висновку аудитора</w:t>
            </w:r>
          </w:p>
        </w:tc>
        <w:tc>
          <w:tcPr>
            <w:tcW w:w="1746" w:type="pct"/>
            <w:tcBorders>
              <w:top w:val="single" w:sz="4" w:space="0" w:color="auto"/>
              <w:left w:val="single" w:sz="4" w:space="0" w:color="auto"/>
              <w:bottom w:val="single" w:sz="4" w:space="0" w:color="auto"/>
              <w:right w:val="single" w:sz="4" w:space="0" w:color="auto"/>
            </w:tcBorders>
          </w:tcPr>
          <w:p w:rsidR="00AA4EF1" w:rsidRDefault="00AA4EF1" w:rsidP="009C72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w:t>
            </w:r>
            <w:r w:rsidR="00D23592" w:rsidRPr="00BD5096">
              <w:rPr>
                <w:rFonts w:ascii="Times New Roman" w:hAnsi="Times New Roman" w:cs="Times New Roman"/>
                <w:sz w:val="24"/>
                <w:szCs w:val="24"/>
              </w:rPr>
              <w:t xml:space="preserve">10. Аудитор повинен задокументувати обговорення значущих питань з управлінським персоналом, тими, кого наділено найвищими повноваженнями, та іншими особами, </w:t>
            </w:r>
            <w:r w:rsidR="00D23592" w:rsidRPr="00BD5096">
              <w:rPr>
                <w:rFonts w:ascii="Times New Roman" w:hAnsi="Times New Roman" w:cs="Times New Roman"/>
                <w:sz w:val="24"/>
                <w:szCs w:val="24"/>
              </w:rPr>
              <w:lastRenderedPageBreak/>
              <w:t xml:space="preserve">включаючи характер обговорених значущих питань та коли і з ким проводилися такі обговорення (див. параграф А14). </w:t>
            </w:r>
          </w:p>
          <w:p w:rsidR="00752719" w:rsidRPr="00BD5096" w:rsidRDefault="00AA4EF1" w:rsidP="009C72D2">
            <w:pPr>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sz w:val="24"/>
                <w:szCs w:val="24"/>
              </w:rPr>
              <w:t>п.</w:t>
            </w:r>
            <w:r w:rsidR="00D23592" w:rsidRPr="00BD5096">
              <w:rPr>
                <w:rFonts w:ascii="Times New Roman" w:hAnsi="Times New Roman" w:cs="Times New Roman"/>
                <w:sz w:val="24"/>
                <w:szCs w:val="24"/>
              </w:rPr>
              <w:t>11. У разі, якщо аудитор ідентифікував інформацію, що суперечить остаточному висновку аудитора щодо значного питання, аудитор повинен задокументувати, як він вирішив проблему невідповідності (див. параграф А15).</w:t>
            </w:r>
          </w:p>
        </w:tc>
        <w:tc>
          <w:tcPr>
            <w:tcW w:w="1784" w:type="pct"/>
            <w:tcBorders>
              <w:top w:val="single" w:sz="4" w:space="0" w:color="auto"/>
              <w:left w:val="single" w:sz="4" w:space="0" w:color="auto"/>
              <w:bottom w:val="single" w:sz="4" w:space="0" w:color="auto"/>
              <w:right w:val="single" w:sz="4" w:space="0" w:color="auto"/>
            </w:tcBorders>
          </w:tcPr>
          <w:p w:rsidR="0096674C" w:rsidRPr="00BD5096" w:rsidRDefault="0096674C" w:rsidP="0096674C">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У</w:t>
            </w:r>
            <w:r w:rsidR="00390180" w:rsidRPr="00BD5096">
              <w:rPr>
                <w:rFonts w:ascii="Times New Roman" w:eastAsia="Times New Roman" w:hAnsi="Times New Roman" w:cs="Times New Roman"/>
                <w:sz w:val="24"/>
                <w:szCs w:val="24"/>
                <w:lang w:eastAsia="ru-RU"/>
              </w:rPr>
              <w:t xml:space="preserve"> більшості з перевірених</w:t>
            </w:r>
            <w:r w:rsidRPr="00BD5096">
              <w:rPr>
                <w:rFonts w:ascii="Times New Roman" w:eastAsia="Times New Roman" w:hAnsi="Times New Roman" w:cs="Times New Roman"/>
                <w:sz w:val="24"/>
                <w:szCs w:val="24"/>
                <w:lang w:eastAsia="ru-RU"/>
              </w:rPr>
              <w:t xml:space="preserve"> АФ</w:t>
            </w:r>
            <w:r w:rsidR="00390180"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відсутні докази документування </w:t>
            </w:r>
            <w:r w:rsidRPr="00BD5096">
              <w:rPr>
                <w:rFonts w:ascii="Times New Roman" w:hAnsi="Times New Roman" w:cs="Times New Roman"/>
                <w:sz w:val="24"/>
                <w:szCs w:val="24"/>
              </w:rPr>
              <w:t xml:space="preserve">обговорення значущих питань з управлінським персоналом, </w:t>
            </w:r>
            <w:r w:rsidR="00390180" w:rsidRPr="00BD5096">
              <w:rPr>
                <w:rFonts w:ascii="Times New Roman" w:hAnsi="Times New Roman" w:cs="Times New Roman"/>
                <w:sz w:val="24"/>
                <w:szCs w:val="24"/>
              </w:rPr>
              <w:t xml:space="preserve">та </w:t>
            </w:r>
            <w:r w:rsidRPr="00BD5096">
              <w:rPr>
                <w:rFonts w:ascii="Times New Roman" w:hAnsi="Times New Roman" w:cs="Times New Roman"/>
                <w:sz w:val="24"/>
                <w:szCs w:val="24"/>
              </w:rPr>
              <w:t>тими, кого наділено найвищими по</w:t>
            </w:r>
            <w:r w:rsidR="00390180" w:rsidRPr="00BD5096">
              <w:rPr>
                <w:rFonts w:ascii="Times New Roman" w:hAnsi="Times New Roman" w:cs="Times New Roman"/>
                <w:sz w:val="24"/>
                <w:szCs w:val="24"/>
              </w:rPr>
              <w:t xml:space="preserve">вноваженнями, </w:t>
            </w:r>
            <w:r w:rsidR="00390180" w:rsidRPr="00BD5096">
              <w:rPr>
                <w:rFonts w:ascii="Times New Roman" w:hAnsi="Times New Roman" w:cs="Times New Roman"/>
                <w:sz w:val="24"/>
                <w:szCs w:val="24"/>
              </w:rPr>
              <w:lastRenderedPageBreak/>
              <w:t>та іншими особами. Як</w:t>
            </w:r>
            <w:r w:rsidRPr="00BD5096">
              <w:rPr>
                <w:rFonts w:ascii="Times New Roman" w:eastAsia="Times New Roman" w:hAnsi="Times New Roman" w:cs="Times New Roman"/>
                <w:sz w:val="24"/>
                <w:szCs w:val="24"/>
                <w:lang w:eastAsia="ru-RU"/>
              </w:rPr>
              <w:t xml:space="preserve"> правило, зазначалось, що вони були, проте</w:t>
            </w:r>
            <w:r w:rsidR="008F6A9C">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в усній формі. </w:t>
            </w:r>
          </w:p>
          <w:p w:rsidR="00752719" w:rsidRPr="00BD5096" w:rsidRDefault="0096674C" w:rsidP="005144B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Окрім цього, </w:t>
            </w:r>
            <w:r w:rsidR="005144B7">
              <w:rPr>
                <w:rFonts w:ascii="Times New Roman" w:eastAsia="Times New Roman" w:hAnsi="Times New Roman" w:cs="Times New Roman"/>
                <w:sz w:val="24"/>
                <w:szCs w:val="24"/>
                <w:lang w:eastAsia="ru-RU"/>
              </w:rPr>
              <w:t>у</w:t>
            </w:r>
            <w:r w:rsidRPr="00BD5096">
              <w:rPr>
                <w:rFonts w:ascii="Times New Roman" w:eastAsia="Times New Roman" w:hAnsi="Times New Roman" w:cs="Times New Roman"/>
                <w:sz w:val="24"/>
                <w:szCs w:val="24"/>
                <w:lang w:eastAsia="ru-RU"/>
              </w:rPr>
              <w:t xml:space="preserve"> РД </w:t>
            </w:r>
            <w:r w:rsidR="00390180" w:rsidRPr="00BD5096">
              <w:rPr>
                <w:rFonts w:ascii="Times New Roman" w:eastAsia="Times New Roman" w:hAnsi="Times New Roman" w:cs="Times New Roman"/>
                <w:sz w:val="24"/>
                <w:szCs w:val="24"/>
                <w:lang w:eastAsia="ru-RU"/>
              </w:rPr>
              <w:t xml:space="preserve">деяких </w:t>
            </w:r>
            <w:r w:rsidRPr="00BD5096">
              <w:rPr>
                <w:rFonts w:ascii="Times New Roman" w:eastAsia="Times New Roman" w:hAnsi="Times New Roman" w:cs="Times New Roman"/>
                <w:sz w:val="24"/>
                <w:szCs w:val="24"/>
                <w:lang w:eastAsia="ru-RU"/>
              </w:rPr>
              <w:t xml:space="preserve">АФ часто надавались до перевірки задокументовані докази результатів перевірки, які суперечили остаточному висновку та звіту аудитора, </w:t>
            </w:r>
            <w:r w:rsidR="00390180" w:rsidRPr="00BD5096">
              <w:rPr>
                <w:rFonts w:ascii="Times New Roman" w:eastAsia="Times New Roman" w:hAnsi="Times New Roman" w:cs="Times New Roman"/>
                <w:sz w:val="24"/>
                <w:szCs w:val="24"/>
                <w:lang w:eastAsia="ru-RU"/>
              </w:rPr>
              <w:t xml:space="preserve">та </w:t>
            </w:r>
            <w:r w:rsidRPr="00BD5096">
              <w:rPr>
                <w:rFonts w:ascii="Times New Roman" w:eastAsia="Times New Roman" w:hAnsi="Times New Roman" w:cs="Times New Roman"/>
                <w:sz w:val="24"/>
                <w:szCs w:val="24"/>
                <w:lang w:eastAsia="ru-RU"/>
              </w:rPr>
              <w:t>вирішення цих суперечок в РД не документувалось. Як наслідок, наприклад</w:t>
            </w:r>
            <w:r w:rsidR="005144B7">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в одному документі  зазначено, що є загроза безперервній діяльності, яку ідентифікував аудитор</w:t>
            </w:r>
            <w:r w:rsidR="00B11AA6"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та яку не розкрито у фінансовій звітності, проте</w:t>
            </w:r>
            <w:r w:rsidR="008F6A9C">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думку в аудиторському звіті за цим питанням не модифіковано.</w:t>
            </w:r>
          </w:p>
        </w:tc>
      </w:tr>
    </w:tbl>
    <w:p w:rsidR="00D90B7C" w:rsidRPr="00BD5096" w:rsidRDefault="00D90B7C" w:rsidP="00390180">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 xml:space="preserve">          Конкретні вимоги до аудиторської документації і</w:t>
      </w:r>
      <w:r w:rsidRPr="00BD5096">
        <w:rPr>
          <w:rFonts w:ascii="Times New Roman" w:hAnsi="Times New Roman" w:cs="Times New Roman"/>
          <w:sz w:val="24"/>
          <w:szCs w:val="24"/>
        </w:rPr>
        <w:t>ден</w:t>
      </w:r>
      <w:r w:rsidR="00390180" w:rsidRPr="00BD5096">
        <w:rPr>
          <w:rFonts w:ascii="Times New Roman" w:hAnsi="Times New Roman" w:cs="Times New Roman"/>
          <w:sz w:val="24"/>
          <w:szCs w:val="24"/>
        </w:rPr>
        <w:t>тифіковані в додатку до МСА 230,</w:t>
      </w:r>
      <w:r w:rsidRPr="00BD5096">
        <w:rPr>
          <w:rFonts w:ascii="Times New Roman" w:hAnsi="Times New Roman" w:cs="Times New Roman"/>
          <w:sz w:val="24"/>
          <w:szCs w:val="24"/>
        </w:rPr>
        <w:t xml:space="preserve"> </w:t>
      </w:r>
      <w:r w:rsidR="003D5407" w:rsidRPr="00BD5096">
        <w:rPr>
          <w:rFonts w:ascii="Times New Roman" w:hAnsi="Times New Roman" w:cs="Times New Roman"/>
          <w:sz w:val="24"/>
          <w:szCs w:val="24"/>
        </w:rPr>
        <w:t>вимоги</w:t>
      </w:r>
      <w:r w:rsidRPr="00BD5096">
        <w:rPr>
          <w:rFonts w:ascii="Times New Roman" w:hAnsi="Times New Roman" w:cs="Times New Roman"/>
          <w:sz w:val="24"/>
          <w:szCs w:val="24"/>
        </w:rPr>
        <w:t xml:space="preserve"> інших МСА (240,</w:t>
      </w:r>
      <w:r w:rsidR="00275D0F" w:rsidRPr="00BD5096">
        <w:rPr>
          <w:rFonts w:ascii="Times New Roman" w:hAnsi="Times New Roman" w:cs="Times New Roman"/>
          <w:sz w:val="24"/>
          <w:szCs w:val="24"/>
        </w:rPr>
        <w:t xml:space="preserve"> </w:t>
      </w:r>
      <w:r w:rsidRPr="00BD5096">
        <w:rPr>
          <w:rFonts w:ascii="Times New Roman" w:hAnsi="Times New Roman" w:cs="Times New Roman"/>
          <w:sz w:val="24"/>
          <w:szCs w:val="24"/>
        </w:rPr>
        <w:t>250,</w:t>
      </w:r>
      <w:r w:rsidR="00275D0F" w:rsidRPr="00BD5096">
        <w:rPr>
          <w:rFonts w:ascii="Times New Roman" w:hAnsi="Times New Roman" w:cs="Times New Roman"/>
          <w:sz w:val="24"/>
          <w:szCs w:val="24"/>
        </w:rPr>
        <w:t xml:space="preserve"> </w:t>
      </w:r>
      <w:r w:rsidRPr="00BD5096">
        <w:rPr>
          <w:rFonts w:ascii="Times New Roman" w:hAnsi="Times New Roman" w:cs="Times New Roman"/>
          <w:sz w:val="24"/>
          <w:szCs w:val="24"/>
        </w:rPr>
        <w:t>260,</w:t>
      </w:r>
      <w:r w:rsidR="00275D0F" w:rsidRPr="00BD5096">
        <w:rPr>
          <w:rFonts w:ascii="Times New Roman" w:hAnsi="Times New Roman" w:cs="Times New Roman"/>
          <w:sz w:val="24"/>
          <w:szCs w:val="24"/>
        </w:rPr>
        <w:t xml:space="preserve"> </w:t>
      </w:r>
      <w:r w:rsidRPr="00BD5096">
        <w:rPr>
          <w:rFonts w:ascii="Times New Roman" w:hAnsi="Times New Roman" w:cs="Times New Roman"/>
          <w:sz w:val="24"/>
          <w:szCs w:val="24"/>
        </w:rPr>
        <w:t>300,</w:t>
      </w:r>
      <w:r w:rsidR="00275D0F" w:rsidRPr="00BD5096">
        <w:rPr>
          <w:rFonts w:ascii="Times New Roman" w:hAnsi="Times New Roman" w:cs="Times New Roman"/>
          <w:sz w:val="24"/>
          <w:szCs w:val="24"/>
        </w:rPr>
        <w:t xml:space="preserve"> </w:t>
      </w:r>
      <w:r w:rsidRPr="00BD5096">
        <w:rPr>
          <w:rFonts w:ascii="Times New Roman" w:hAnsi="Times New Roman" w:cs="Times New Roman"/>
          <w:sz w:val="24"/>
          <w:szCs w:val="24"/>
        </w:rPr>
        <w:t>315,</w:t>
      </w:r>
      <w:r w:rsidR="00275D0F" w:rsidRPr="00BD5096">
        <w:rPr>
          <w:rFonts w:ascii="Times New Roman" w:hAnsi="Times New Roman" w:cs="Times New Roman"/>
          <w:sz w:val="24"/>
          <w:szCs w:val="24"/>
        </w:rPr>
        <w:t xml:space="preserve"> </w:t>
      </w:r>
      <w:r w:rsidRPr="00BD5096">
        <w:rPr>
          <w:rFonts w:ascii="Times New Roman" w:hAnsi="Times New Roman" w:cs="Times New Roman"/>
          <w:sz w:val="24"/>
          <w:szCs w:val="24"/>
        </w:rPr>
        <w:t>320,</w:t>
      </w:r>
      <w:r w:rsidR="00275D0F" w:rsidRPr="00BD5096">
        <w:rPr>
          <w:rFonts w:ascii="Times New Roman" w:hAnsi="Times New Roman" w:cs="Times New Roman"/>
          <w:sz w:val="24"/>
          <w:szCs w:val="24"/>
        </w:rPr>
        <w:t xml:space="preserve"> </w:t>
      </w:r>
      <w:r w:rsidRPr="00BD5096">
        <w:rPr>
          <w:rFonts w:ascii="Times New Roman" w:hAnsi="Times New Roman" w:cs="Times New Roman"/>
          <w:sz w:val="24"/>
          <w:szCs w:val="24"/>
        </w:rPr>
        <w:t>330,</w:t>
      </w:r>
      <w:r w:rsidR="00275D0F" w:rsidRPr="00BD5096">
        <w:rPr>
          <w:rFonts w:ascii="Times New Roman" w:hAnsi="Times New Roman" w:cs="Times New Roman"/>
          <w:sz w:val="24"/>
          <w:szCs w:val="24"/>
        </w:rPr>
        <w:t xml:space="preserve"> </w:t>
      </w:r>
      <w:r w:rsidRPr="00BD5096">
        <w:rPr>
          <w:rFonts w:ascii="Times New Roman" w:hAnsi="Times New Roman" w:cs="Times New Roman"/>
          <w:sz w:val="24"/>
          <w:szCs w:val="24"/>
        </w:rPr>
        <w:t>450,</w:t>
      </w:r>
      <w:r w:rsidR="00275D0F" w:rsidRPr="00BD5096">
        <w:rPr>
          <w:rFonts w:ascii="Times New Roman" w:hAnsi="Times New Roman" w:cs="Times New Roman"/>
          <w:sz w:val="24"/>
          <w:szCs w:val="24"/>
        </w:rPr>
        <w:t xml:space="preserve"> </w:t>
      </w:r>
      <w:r w:rsidRPr="00BD5096">
        <w:rPr>
          <w:rFonts w:ascii="Times New Roman" w:hAnsi="Times New Roman" w:cs="Times New Roman"/>
          <w:sz w:val="24"/>
          <w:szCs w:val="24"/>
        </w:rPr>
        <w:t>540,</w:t>
      </w:r>
      <w:r w:rsidR="00275D0F" w:rsidRPr="00BD5096">
        <w:rPr>
          <w:rFonts w:ascii="Times New Roman" w:hAnsi="Times New Roman" w:cs="Times New Roman"/>
          <w:sz w:val="24"/>
          <w:szCs w:val="24"/>
        </w:rPr>
        <w:t xml:space="preserve"> </w:t>
      </w:r>
      <w:r w:rsidR="00167645" w:rsidRPr="00BD5096">
        <w:rPr>
          <w:rFonts w:ascii="Times New Roman" w:hAnsi="Times New Roman" w:cs="Times New Roman"/>
          <w:sz w:val="24"/>
          <w:szCs w:val="24"/>
        </w:rPr>
        <w:t>550</w:t>
      </w:r>
      <w:r w:rsidRPr="00BD5096">
        <w:rPr>
          <w:rFonts w:ascii="Times New Roman" w:hAnsi="Times New Roman" w:cs="Times New Roman"/>
          <w:sz w:val="24"/>
          <w:szCs w:val="24"/>
        </w:rPr>
        <w:t>)</w:t>
      </w:r>
      <w:r w:rsidR="00E21E2C" w:rsidRPr="00BD5096">
        <w:rPr>
          <w:rFonts w:ascii="Times New Roman" w:hAnsi="Times New Roman" w:cs="Times New Roman"/>
          <w:sz w:val="24"/>
          <w:szCs w:val="24"/>
        </w:rPr>
        <w:t xml:space="preserve"> та інших</w:t>
      </w:r>
      <w:r w:rsidR="003D5407" w:rsidRPr="00BD5096">
        <w:rPr>
          <w:rFonts w:ascii="Times New Roman" w:hAnsi="Times New Roman" w:cs="Times New Roman"/>
          <w:sz w:val="24"/>
          <w:szCs w:val="24"/>
        </w:rPr>
        <w:t>,</w:t>
      </w:r>
      <w:r w:rsidRPr="00BD5096">
        <w:rPr>
          <w:rFonts w:ascii="Times New Roman" w:hAnsi="Times New Roman" w:cs="Times New Roman"/>
          <w:sz w:val="24"/>
          <w:szCs w:val="24"/>
        </w:rPr>
        <w:t xml:space="preserve"> б</w:t>
      </w:r>
      <w:r w:rsidRPr="00BD5096">
        <w:rPr>
          <w:rFonts w:ascii="Times New Roman" w:eastAsia="Times New Roman" w:hAnsi="Times New Roman" w:cs="Times New Roman"/>
          <w:sz w:val="24"/>
          <w:szCs w:val="24"/>
          <w:lang w:eastAsia="ru-RU"/>
        </w:rPr>
        <w:t>удуть розглянуті в контексті  аналізу помилок та невідповідностей  далі  щодо кожного із стандартів.</w:t>
      </w:r>
    </w:p>
    <w:p w:rsidR="00297DEE" w:rsidRPr="00BD5096" w:rsidRDefault="00297DEE" w:rsidP="00752719">
      <w:pPr>
        <w:pStyle w:val="a4"/>
        <w:spacing w:after="0" w:line="240" w:lineRule="auto"/>
        <w:rPr>
          <w:rFonts w:ascii="Times New Roman" w:hAnsi="Times New Roman" w:cs="Times New Roman"/>
          <w:b/>
          <w:sz w:val="24"/>
          <w:szCs w:val="24"/>
        </w:rPr>
      </w:pPr>
    </w:p>
    <w:p w:rsidR="00297DEE" w:rsidRPr="00BD5096" w:rsidRDefault="0080786C" w:rsidP="002553AE">
      <w:pPr>
        <w:pStyle w:val="3"/>
        <w:numPr>
          <w:ilvl w:val="0"/>
          <w:numId w:val="31"/>
        </w:numPr>
        <w:rPr>
          <w:rFonts w:ascii="Times New Roman" w:hAnsi="Times New Roman" w:cs="Times New Roman"/>
          <w:b/>
          <w:color w:val="auto"/>
        </w:rPr>
      </w:pPr>
      <w:bookmarkStart w:id="5" w:name="_МСА_240_«Відповідальність"/>
      <w:bookmarkEnd w:id="5"/>
      <w:r w:rsidRPr="00BD5096">
        <w:rPr>
          <w:rFonts w:ascii="Times New Roman" w:hAnsi="Times New Roman" w:cs="Times New Roman"/>
          <w:b/>
          <w:color w:val="auto"/>
        </w:rPr>
        <w:t>МСА 240 «Відповідальність аудитора, що стосується шахрайства, при аудиті фінансової звітності»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80786C" w:rsidRPr="00BD5096" w:rsidTr="00B11AA6">
        <w:tc>
          <w:tcPr>
            <w:tcW w:w="416"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80786C" w:rsidRPr="00BD5096" w:rsidRDefault="00CC5D12"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r w:rsidR="0034693E" w:rsidRPr="00BD5096">
              <w:rPr>
                <w:rFonts w:ascii="Times New Roman" w:eastAsia="Times New Roman" w:hAnsi="Times New Roman" w:cs="Times New Roman"/>
                <w:sz w:val="24"/>
                <w:szCs w:val="24"/>
                <w:lang w:eastAsia="ru-RU"/>
              </w:rPr>
              <w:t>контролю</w:t>
            </w:r>
          </w:p>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80786C" w:rsidRPr="00BD5096" w:rsidTr="00061C9D">
        <w:tc>
          <w:tcPr>
            <w:tcW w:w="416" w:type="pct"/>
            <w:tcBorders>
              <w:top w:val="single" w:sz="4" w:space="0" w:color="auto"/>
              <w:left w:val="single" w:sz="4" w:space="0" w:color="auto"/>
              <w:bottom w:val="single" w:sz="4" w:space="0" w:color="auto"/>
              <w:right w:val="single" w:sz="4" w:space="0" w:color="auto"/>
            </w:tcBorders>
          </w:tcPr>
          <w:p w:rsidR="0080786C"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1</w:t>
            </w:r>
          </w:p>
        </w:tc>
        <w:tc>
          <w:tcPr>
            <w:tcW w:w="1054" w:type="pct"/>
            <w:tcBorders>
              <w:top w:val="single" w:sz="4" w:space="0" w:color="auto"/>
              <w:left w:val="single" w:sz="4" w:space="0" w:color="auto"/>
              <w:bottom w:val="single" w:sz="4" w:space="0" w:color="auto"/>
              <w:right w:val="single" w:sz="4" w:space="0" w:color="auto"/>
            </w:tcBorders>
          </w:tcPr>
          <w:p w:rsidR="0080786C" w:rsidRPr="00BD5096" w:rsidRDefault="00D90B7C" w:rsidP="00D90B7C">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uk-UA"/>
              </w:rPr>
              <w:t>Ідентифікація й оцінка ризиків суттєвого викривлення фінансової звітності внаслідок шахрайства</w:t>
            </w:r>
          </w:p>
        </w:tc>
        <w:tc>
          <w:tcPr>
            <w:tcW w:w="1746" w:type="pct"/>
            <w:tcBorders>
              <w:top w:val="single" w:sz="4" w:space="0" w:color="auto"/>
              <w:left w:val="single" w:sz="4" w:space="0" w:color="auto"/>
              <w:bottom w:val="single" w:sz="4" w:space="0" w:color="auto"/>
              <w:right w:val="single" w:sz="4" w:space="0" w:color="auto"/>
            </w:tcBorders>
          </w:tcPr>
          <w:p w:rsidR="00D90B7C" w:rsidRPr="00BD5096" w:rsidRDefault="00BF4D41" w:rsidP="00D90B7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п.10.</w:t>
            </w:r>
            <w:r w:rsidR="00035232" w:rsidRPr="00BD5096">
              <w:rPr>
                <w:rFonts w:ascii="Times New Roman" w:hAnsi="Times New Roman" w:cs="Times New Roman"/>
                <w:sz w:val="24"/>
                <w:szCs w:val="24"/>
              </w:rPr>
              <w:t xml:space="preserve"> Цілі аудитора такі: (a) ідентифікувати й оцінити ризики суттєвого викривлення фінансової звітності внаслідок шахрайства; (b) отримати достатні та прийнятні аудиторські докази, що стосуються оцінених ризиків суттєвого викривлення внаслідок шахрайства, через розробку і застосування прийнятних дій у відповідь; (c) вжити належних заходів у відповідь на шахрайство або підозрюване шахрайство, ідентифіковане під час аудиту.</w:t>
            </w:r>
          </w:p>
          <w:p w:rsidR="0080786C" w:rsidRPr="00BD5096" w:rsidRDefault="0080786C" w:rsidP="00D90B7C">
            <w:pPr>
              <w:spacing w:after="0" w:line="240" w:lineRule="auto"/>
              <w:jc w:val="both"/>
              <w:rPr>
                <w:rFonts w:ascii="Times New Roman" w:eastAsia="Times New Roman" w:hAnsi="Times New Roman" w:cs="Times New Roman"/>
                <w:sz w:val="24"/>
                <w:szCs w:val="24"/>
                <w:lang w:eastAsia="uk-UA"/>
              </w:rPr>
            </w:pPr>
          </w:p>
        </w:tc>
        <w:tc>
          <w:tcPr>
            <w:tcW w:w="1784" w:type="pct"/>
            <w:tcBorders>
              <w:top w:val="single" w:sz="4" w:space="0" w:color="auto"/>
              <w:left w:val="single" w:sz="4" w:space="0" w:color="auto"/>
              <w:bottom w:val="single" w:sz="4" w:space="0" w:color="auto"/>
              <w:right w:val="single" w:sz="4" w:space="0" w:color="auto"/>
            </w:tcBorders>
          </w:tcPr>
          <w:p w:rsidR="0080786C" w:rsidRPr="00BD5096" w:rsidRDefault="00035232" w:rsidP="00035232">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Під час деяких перевірок АФ взагалі не надані документи  щодо оцінки  </w:t>
            </w:r>
            <w:r w:rsidRPr="00BD5096">
              <w:rPr>
                <w:rFonts w:ascii="Times New Roman" w:hAnsi="Times New Roman" w:cs="Times New Roman"/>
                <w:sz w:val="24"/>
                <w:szCs w:val="24"/>
              </w:rPr>
              <w:t>ризиків суттєвого викривлення фінансової звітності (надалі-ФЗ) внаслідок шахрайства.</w:t>
            </w:r>
          </w:p>
        </w:tc>
      </w:tr>
      <w:tr w:rsidR="0080786C" w:rsidRPr="00BD5096" w:rsidTr="00061C9D">
        <w:tc>
          <w:tcPr>
            <w:tcW w:w="416" w:type="pct"/>
            <w:tcBorders>
              <w:top w:val="single" w:sz="4" w:space="0" w:color="auto"/>
              <w:left w:val="single" w:sz="4" w:space="0" w:color="auto"/>
              <w:bottom w:val="single" w:sz="4" w:space="0" w:color="auto"/>
              <w:right w:val="single" w:sz="4" w:space="0" w:color="auto"/>
            </w:tcBorders>
          </w:tcPr>
          <w:p w:rsidR="0080786C"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2</w:t>
            </w:r>
          </w:p>
        </w:tc>
        <w:tc>
          <w:tcPr>
            <w:tcW w:w="1054" w:type="pct"/>
            <w:tcBorders>
              <w:top w:val="single" w:sz="4" w:space="0" w:color="auto"/>
              <w:left w:val="single" w:sz="4" w:space="0" w:color="auto"/>
              <w:bottom w:val="single" w:sz="4" w:space="0" w:color="auto"/>
              <w:right w:val="single" w:sz="4" w:space="0" w:color="auto"/>
            </w:tcBorders>
          </w:tcPr>
          <w:p w:rsidR="0080786C" w:rsidRPr="00BD5096" w:rsidRDefault="00035232" w:rsidP="0003523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uk-UA"/>
              </w:rPr>
              <w:t xml:space="preserve">Запити управлінському персоналу, які стосуються оцінки </w:t>
            </w:r>
            <w:r w:rsidRPr="00BD5096">
              <w:rPr>
                <w:rFonts w:ascii="Times New Roman" w:eastAsia="Times New Roman" w:hAnsi="Times New Roman" w:cs="Times New Roman"/>
                <w:sz w:val="24"/>
                <w:szCs w:val="24"/>
                <w:lang w:eastAsia="uk-UA"/>
              </w:rPr>
              <w:lastRenderedPageBreak/>
              <w:t>управлінським персоналом ризику того, що фінансова звітність може бути суттєво викривленою внаслідок шахрайства</w:t>
            </w:r>
          </w:p>
        </w:tc>
        <w:tc>
          <w:tcPr>
            <w:tcW w:w="1746" w:type="pct"/>
            <w:tcBorders>
              <w:top w:val="single" w:sz="4" w:space="0" w:color="auto"/>
              <w:left w:val="single" w:sz="4" w:space="0" w:color="auto"/>
              <w:bottom w:val="single" w:sz="4" w:space="0" w:color="auto"/>
              <w:right w:val="single" w:sz="4" w:space="0" w:color="auto"/>
            </w:tcBorders>
          </w:tcPr>
          <w:p w:rsidR="0080786C" w:rsidRPr="00BD5096" w:rsidRDefault="00D90B7C" w:rsidP="00BF4D41">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lastRenderedPageBreak/>
              <w:t>п. 17</w:t>
            </w:r>
            <w:r w:rsidR="00BF4D41">
              <w:rPr>
                <w:rFonts w:ascii="Times New Roman" w:eastAsia="Times New Roman" w:hAnsi="Times New Roman" w:cs="Times New Roman"/>
                <w:sz w:val="24"/>
                <w:szCs w:val="24"/>
                <w:lang w:eastAsia="uk-UA"/>
              </w:rPr>
              <w:t>. Ау</w:t>
            </w:r>
            <w:r w:rsidRPr="00BD5096">
              <w:rPr>
                <w:rFonts w:ascii="Times New Roman" w:eastAsia="Times New Roman" w:hAnsi="Times New Roman" w:cs="Times New Roman"/>
                <w:sz w:val="24"/>
                <w:szCs w:val="24"/>
                <w:lang w:eastAsia="uk-UA"/>
              </w:rPr>
              <w:t xml:space="preserve">дитор повинен зробити запити управлінському персоналу, які стосуються: а) оцінки управлінським персоналом </w:t>
            </w:r>
            <w:r w:rsidRPr="00BD5096">
              <w:rPr>
                <w:rFonts w:ascii="Times New Roman" w:eastAsia="Times New Roman" w:hAnsi="Times New Roman" w:cs="Times New Roman"/>
                <w:sz w:val="24"/>
                <w:szCs w:val="24"/>
                <w:lang w:eastAsia="uk-UA"/>
              </w:rPr>
              <w:lastRenderedPageBreak/>
              <w:t>ризику того, що фінансова звітність може бути суттєво викривленою внаслідок шахрайства, включаючи характер, обсяг та періодичність таких оцінок; b) процесу управлінського персоналу для ідентифікації та вживання дій у відповідь на ризики шахрайства у суб’єкта господарювання, включаючи будь-які конкретні ризики шахрайства, які ідентифікував управлінський персонал або які привернули його увагу, або класи операцій, залишки на рахунках чи розкриття інформації, щодо яких ймовірно існування ризику шахрайства та інші</w:t>
            </w:r>
            <w:r w:rsidR="00035232" w:rsidRPr="00BD5096">
              <w:rPr>
                <w:rFonts w:ascii="Times New Roman" w:eastAsia="Times New Roman" w:hAnsi="Times New Roman" w:cs="Times New Roman"/>
                <w:sz w:val="24"/>
                <w:szCs w:val="24"/>
                <w:lang w:eastAsia="uk-UA"/>
              </w:rPr>
              <w:t>…</w:t>
            </w:r>
          </w:p>
        </w:tc>
        <w:tc>
          <w:tcPr>
            <w:tcW w:w="1784" w:type="pct"/>
            <w:tcBorders>
              <w:top w:val="single" w:sz="4" w:space="0" w:color="auto"/>
              <w:left w:val="single" w:sz="4" w:space="0" w:color="auto"/>
              <w:bottom w:val="single" w:sz="4" w:space="0" w:color="auto"/>
              <w:right w:val="single" w:sz="4" w:space="0" w:color="auto"/>
            </w:tcBorders>
          </w:tcPr>
          <w:p w:rsidR="0080786C" w:rsidRPr="00BD5096" w:rsidRDefault="00035232" w:rsidP="009C72D2">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ru-RU"/>
              </w:rPr>
              <w:lastRenderedPageBreak/>
              <w:t xml:space="preserve">Більшість наданих до перевірки запитів </w:t>
            </w:r>
            <w:r w:rsidRPr="00BD5096">
              <w:rPr>
                <w:rFonts w:ascii="Times New Roman" w:eastAsia="Times New Roman" w:hAnsi="Times New Roman" w:cs="Times New Roman"/>
                <w:sz w:val="24"/>
                <w:szCs w:val="24"/>
                <w:lang w:eastAsia="uk-UA"/>
              </w:rPr>
              <w:t>управлінському персона</w:t>
            </w:r>
            <w:r w:rsidR="008C6C41" w:rsidRPr="00BD5096">
              <w:rPr>
                <w:rFonts w:ascii="Times New Roman" w:eastAsia="Times New Roman" w:hAnsi="Times New Roman" w:cs="Times New Roman"/>
                <w:sz w:val="24"/>
                <w:szCs w:val="24"/>
                <w:lang w:eastAsia="uk-UA"/>
              </w:rPr>
              <w:t>лу</w:t>
            </w:r>
            <w:r w:rsidR="003D5407" w:rsidRPr="00BD5096">
              <w:rPr>
                <w:rFonts w:ascii="Times New Roman" w:eastAsia="Times New Roman" w:hAnsi="Times New Roman" w:cs="Times New Roman"/>
                <w:sz w:val="24"/>
                <w:szCs w:val="24"/>
                <w:lang w:eastAsia="uk-UA"/>
              </w:rPr>
              <w:t xml:space="preserve"> САД</w:t>
            </w:r>
            <w:r w:rsidR="008C6C41" w:rsidRPr="00BD5096">
              <w:rPr>
                <w:rFonts w:ascii="Times New Roman" w:eastAsia="Times New Roman" w:hAnsi="Times New Roman" w:cs="Times New Roman"/>
                <w:sz w:val="24"/>
                <w:szCs w:val="24"/>
                <w:lang w:eastAsia="uk-UA"/>
              </w:rPr>
              <w:t xml:space="preserve">, які стосуються </w:t>
            </w:r>
            <w:r w:rsidRPr="00BD5096">
              <w:rPr>
                <w:rFonts w:ascii="Times New Roman" w:eastAsia="Times New Roman" w:hAnsi="Times New Roman" w:cs="Times New Roman"/>
                <w:sz w:val="24"/>
                <w:szCs w:val="24"/>
                <w:lang w:eastAsia="uk-UA"/>
              </w:rPr>
              <w:t xml:space="preserve">оцінки управлінським персоналом ризику того, що </w:t>
            </w:r>
            <w:r w:rsidR="00201090">
              <w:rPr>
                <w:rFonts w:ascii="Times New Roman" w:eastAsia="Times New Roman" w:hAnsi="Times New Roman" w:cs="Times New Roman"/>
                <w:sz w:val="24"/>
                <w:szCs w:val="24"/>
                <w:lang w:eastAsia="uk-UA"/>
              </w:rPr>
              <w:t xml:space="preserve">ФЗ </w:t>
            </w:r>
            <w:r w:rsidRPr="00BD5096">
              <w:rPr>
                <w:rFonts w:ascii="Times New Roman" w:eastAsia="Times New Roman" w:hAnsi="Times New Roman" w:cs="Times New Roman"/>
                <w:sz w:val="24"/>
                <w:szCs w:val="24"/>
                <w:lang w:eastAsia="uk-UA"/>
              </w:rPr>
              <w:lastRenderedPageBreak/>
              <w:t>може бути суттєво викривленою внаслідок шахрайства</w:t>
            </w:r>
            <w:r w:rsidR="008C6C41" w:rsidRPr="00BD5096">
              <w:rPr>
                <w:rFonts w:ascii="Times New Roman" w:eastAsia="Times New Roman" w:hAnsi="Times New Roman" w:cs="Times New Roman"/>
                <w:sz w:val="24"/>
                <w:szCs w:val="24"/>
                <w:lang w:eastAsia="uk-UA"/>
              </w:rPr>
              <w:t>, носила  формальний підхід: були відсутні запитання щодо характер</w:t>
            </w:r>
            <w:r w:rsidR="00E21E2C" w:rsidRPr="00BD5096">
              <w:rPr>
                <w:rFonts w:ascii="Times New Roman" w:eastAsia="Times New Roman" w:hAnsi="Times New Roman" w:cs="Times New Roman"/>
                <w:sz w:val="24"/>
                <w:szCs w:val="24"/>
                <w:lang w:eastAsia="uk-UA"/>
              </w:rPr>
              <w:t>у</w:t>
            </w:r>
            <w:r w:rsidR="008C6C41" w:rsidRPr="00BD5096">
              <w:rPr>
                <w:rFonts w:ascii="Times New Roman" w:eastAsia="Times New Roman" w:hAnsi="Times New Roman" w:cs="Times New Roman"/>
                <w:sz w:val="24"/>
                <w:szCs w:val="24"/>
                <w:lang w:eastAsia="uk-UA"/>
              </w:rPr>
              <w:t>, обсяг</w:t>
            </w:r>
            <w:r w:rsidR="00E21E2C" w:rsidRPr="00BD5096">
              <w:rPr>
                <w:rFonts w:ascii="Times New Roman" w:eastAsia="Times New Roman" w:hAnsi="Times New Roman" w:cs="Times New Roman"/>
                <w:sz w:val="24"/>
                <w:szCs w:val="24"/>
                <w:lang w:eastAsia="uk-UA"/>
              </w:rPr>
              <w:t>у</w:t>
            </w:r>
            <w:r w:rsidR="008C6C41" w:rsidRPr="00BD5096">
              <w:rPr>
                <w:rFonts w:ascii="Times New Roman" w:eastAsia="Times New Roman" w:hAnsi="Times New Roman" w:cs="Times New Roman"/>
                <w:sz w:val="24"/>
                <w:szCs w:val="24"/>
                <w:lang w:eastAsia="uk-UA"/>
              </w:rPr>
              <w:t xml:space="preserve"> та </w:t>
            </w:r>
            <w:r w:rsidR="00E21E2C" w:rsidRPr="00BD5096">
              <w:rPr>
                <w:rFonts w:ascii="Times New Roman" w:eastAsia="Times New Roman" w:hAnsi="Times New Roman" w:cs="Times New Roman"/>
                <w:sz w:val="24"/>
                <w:szCs w:val="24"/>
                <w:lang w:eastAsia="uk-UA"/>
              </w:rPr>
              <w:t>періодичності</w:t>
            </w:r>
            <w:r w:rsidR="008C6C41" w:rsidRPr="00BD5096">
              <w:rPr>
                <w:rFonts w:ascii="Times New Roman" w:eastAsia="Times New Roman" w:hAnsi="Times New Roman" w:cs="Times New Roman"/>
                <w:sz w:val="24"/>
                <w:szCs w:val="24"/>
                <w:lang w:eastAsia="uk-UA"/>
              </w:rPr>
              <w:t xml:space="preserve"> таких оцінок. </w:t>
            </w:r>
            <w:r w:rsidR="00E21E2C" w:rsidRPr="00BD5096">
              <w:rPr>
                <w:rFonts w:ascii="Times New Roman" w:eastAsia="Times New Roman" w:hAnsi="Times New Roman" w:cs="Times New Roman"/>
                <w:sz w:val="24"/>
                <w:szCs w:val="24"/>
                <w:lang w:eastAsia="uk-UA"/>
              </w:rPr>
              <w:t>Я</w:t>
            </w:r>
            <w:r w:rsidR="008C6C41" w:rsidRPr="00BD5096">
              <w:rPr>
                <w:rFonts w:ascii="Times New Roman" w:eastAsia="Times New Roman" w:hAnsi="Times New Roman" w:cs="Times New Roman"/>
                <w:sz w:val="24"/>
                <w:szCs w:val="24"/>
                <w:lang w:eastAsia="uk-UA"/>
              </w:rPr>
              <w:t>к наслідок</w:t>
            </w:r>
            <w:r w:rsidR="00B11AA6" w:rsidRPr="00BD5096">
              <w:rPr>
                <w:rFonts w:ascii="Times New Roman" w:eastAsia="Times New Roman" w:hAnsi="Times New Roman" w:cs="Times New Roman"/>
                <w:sz w:val="24"/>
                <w:szCs w:val="24"/>
                <w:lang w:eastAsia="uk-UA"/>
              </w:rPr>
              <w:t>:</w:t>
            </w:r>
            <w:r w:rsidR="00AC20B8" w:rsidRPr="00BD5096">
              <w:rPr>
                <w:rFonts w:ascii="Times New Roman" w:eastAsia="Times New Roman" w:hAnsi="Times New Roman" w:cs="Times New Roman"/>
                <w:sz w:val="24"/>
                <w:szCs w:val="24"/>
                <w:lang w:eastAsia="uk-UA"/>
              </w:rPr>
              <w:t xml:space="preserve"> відповіді</w:t>
            </w:r>
            <w:r w:rsidR="008C6C41" w:rsidRPr="00BD5096">
              <w:rPr>
                <w:rFonts w:ascii="Times New Roman" w:eastAsia="Times New Roman" w:hAnsi="Times New Roman" w:cs="Times New Roman"/>
                <w:sz w:val="24"/>
                <w:szCs w:val="24"/>
                <w:lang w:eastAsia="uk-UA"/>
              </w:rPr>
              <w:t xml:space="preserve"> не отримані та не оцінений вплив таких оцінок на аудиторський ризик</w:t>
            </w:r>
            <w:r w:rsidR="00201090">
              <w:rPr>
                <w:rFonts w:ascii="Times New Roman" w:eastAsia="Times New Roman" w:hAnsi="Times New Roman" w:cs="Times New Roman"/>
                <w:sz w:val="24"/>
                <w:szCs w:val="24"/>
                <w:lang w:eastAsia="uk-UA"/>
              </w:rPr>
              <w:t>,</w:t>
            </w:r>
            <w:r w:rsidR="008C6C41" w:rsidRPr="00BD5096">
              <w:rPr>
                <w:rFonts w:ascii="Times New Roman" w:eastAsia="Times New Roman" w:hAnsi="Times New Roman" w:cs="Times New Roman"/>
                <w:sz w:val="24"/>
                <w:szCs w:val="24"/>
                <w:lang w:eastAsia="uk-UA"/>
              </w:rPr>
              <w:t xml:space="preserve"> та ризик шахрайства.</w:t>
            </w:r>
          </w:p>
          <w:p w:rsidR="008C6C41" w:rsidRPr="00BD5096" w:rsidRDefault="005144B7" w:rsidP="003D54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uk-UA"/>
              </w:rPr>
              <w:t>Так само як і</w:t>
            </w:r>
            <w:r w:rsidR="008C6C41" w:rsidRPr="00BD5096">
              <w:rPr>
                <w:rFonts w:ascii="Times New Roman" w:eastAsia="Times New Roman" w:hAnsi="Times New Roman" w:cs="Times New Roman"/>
                <w:sz w:val="24"/>
                <w:szCs w:val="24"/>
                <w:lang w:eastAsia="uk-UA"/>
              </w:rPr>
              <w:t xml:space="preserve"> відсутність  у більшості випадків задокументованих </w:t>
            </w:r>
            <w:r w:rsidR="00B11AA6" w:rsidRPr="00BD5096">
              <w:rPr>
                <w:rFonts w:ascii="Times New Roman" w:eastAsia="Times New Roman" w:hAnsi="Times New Roman" w:cs="Times New Roman"/>
                <w:sz w:val="24"/>
                <w:szCs w:val="24"/>
                <w:lang w:eastAsia="uk-UA"/>
              </w:rPr>
              <w:t xml:space="preserve">САД </w:t>
            </w:r>
            <w:r w:rsidR="008C6C41" w:rsidRPr="00BD5096">
              <w:rPr>
                <w:rFonts w:ascii="Times New Roman" w:eastAsia="Times New Roman" w:hAnsi="Times New Roman" w:cs="Times New Roman"/>
                <w:sz w:val="24"/>
                <w:szCs w:val="24"/>
                <w:lang w:eastAsia="uk-UA"/>
              </w:rPr>
              <w:t>процедур аудиту, які стосуються  процесу</w:t>
            </w:r>
            <w:r w:rsidR="003D5407" w:rsidRPr="00BD5096">
              <w:rPr>
                <w:rFonts w:ascii="Times New Roman" w:eastAsia="Times New Roman" w:hAnsi="Times New Roman" w:cs="Times New Roman"/>
                <w:sz w:val="24"/>
                <w:szCs w:val="24"/>
                <w:lang w:eastAsia="uk-UA"/>
              </w:rPr>
              <w:t xml:space="preserve"> ідентифікації</w:t>
            </w:r>
            <w:r w:rsidR="008C6C41" w:rsidRPr="00BD5096">
              <w:rPr>
                <w:rFonts w:ascii="Times New Roman" w:eastAsia="Times New Roman" w:hAnsi="Times New Roman" w:cs="Times New Roman"/>
                <w:sz w:val="24"/>
                <w:szCs w:val="24"/>
                <w:lang w:eastAsia="uk-UA"/>
              </w:rPr>
              <w:t xml:space="preserve"> управлінськ</w:t>
            </w:r>
            <w:r w:rsidR="003D5407" w:rsidRPr="00BD5096">
              <w:rPr>
                <w:rFonts w:ascii="Times New Roman" w:eastAsia="Times New Roman" w:hAnsi="Times New Roman" w:cs="Times New Roman"/>
                <w:sz w:val="24"/>
                <w:szCs w:val="24"/>
                <w:lang w:eastAsia="uk-UA"/>
              </w:rPr>
              <w:t>им</w:t>
            </w:r>
            <w:r w:rsidR="008C6C41" w:rsidRPr="00BD5096">
              <w:rPr>
                <w:rFonts w:ascii="Times New Roman" w:eastAsia="Times New Roman" w:hAnsi="Times New Roman" w:cs="Times New Roman"/>
                <w:sz w:val="24"/>
                <w:szCs w:val="24"/>
                <w:lang w:eastAsia="uk-UA"/>
              </w:rPr>
              <w:t xml:space="preserve"> персонал</w:t>
            </w:r>
            <w:r w:rsidR="003D5407" w:rsidRPr="00BD5096">
              <w:rPr>
                <w:rFonts w:ascii="Times New Roman" w:eastAsia="Times New Roman" w:hAnsi="Times New Roman" w:cs="Times New Roman"/>
                <w:sz w:val="24"/>
                <w:szCs w:val="24"/>
                <w:lang w:eastAsia="uk-UA"/>
              </w:rPr>
              <w:t>ом</w:t>
            </w:r>
            <w:r w:rsidR="008C6C41" w:rsidRPr="00BD5096">
              <w:rPr>
                <w:rFonts w:ascii="Times New Roman" w:eastAsia="Times New Roman" w:hAnsi="Times New Roman" w:cs="Times New Roman"/>
                <w:sz w:val="24"/>
                <w:szCs w:val="24"/>
                <w:lang w:eastAsia="uk-UA"/>
              </w:rPr>
              <w:t xml:space="preserve"> та вживання дій у відповідь на ризики шахрайства у суб’єкта господарювання, включаючи будь-які конкретні ризики шахрайства, які ідентифікував управлінський персонал або які привернули його увагу.</w:t>
            </w:r>
          </w:p>
        </w:tc>
      </w:tr>
      <w:tr w:rsidR="0080786C" w:rsidRPr="00BD5096" w:rsidTr="00733CEE">
        <w:trPr>
          <w:trHeight w:val="3818"/>
        </w:trPr>
        <w:tc>
          <w:tcPr>
            <w:tcW w:w="416" w:type="pct"/>
            <w:tcBorders>
              <w:top w:val="single" w:sz="4" w:space="0" w:color="auto"/>
              <w:left w:val="single" w:sz="4" w:space="0" w:color="auto"/>
              <w:bottom w:val="single" w:sz="4" w:space="0" w:color="auto"/>
              <w:right w:val="single" w:sz="4" w:space="0" w:color="auto"/>
            </w:tcBorders>
          </w:tcPr>
          <w:p w:rsidR="0080786C"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3</w:t>
            </w:r>
          </w:p>
        </w:tc>
        <w:tc>
          <w:tcPr>
            <w:tcW w:w="1054" w:type="pct"/>
            <w:tcBorders>
              <w:top w:val="single" w:sz="4" w:space="0" w:color="auto"/>
              <w:left w:val="single" w:sz="4" w:space="0" w:color="auto"/>
              <w:bottom w:val="single" w:sz="4" w:space="0" w:color="auto"/>
              <w:right w:val="single" w:sz="4" w:space="0" w:color="auto"/>
            </w:tcBorders>
          </w:tcPr>
          <w:p w:rsidR="0080786C" w:rsidRPr="00BD5096" w:rsidRDefault="00035232"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Ідентифіковані незвичайні або неочікувані взаємозв’язки</w:t>
            </w:r>
          </w:p>
        </w:tc>
        <w:tc>
          <w:tcPr>
            <w:tcW w:w="1746" w:type="pct"/>
            <w:tcBorders>
              <w:top w:val="single" w:sz="4" w:space="0" w:color="auto"/>
              <w:left w:val="single" w:sz="4" w:space="0" w:color="auto"/>
              <w:bottom w:val="single" w:sz="4" w:space="0" w:color="auto"/>
              <w:right w:val="single" w:sz="4" w:space="0" w:color="auto"/>
            </w:tcBorders>
          </w:tcPr>
          <w:p w:rsidR="00035232" w:rsidRPr="00BD5096" w:rsidRDefault="00AA4EF1" w:rsidP="0003523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035232" w:rsidRPr="00BD5096">
              <w:rPr>
                <w:rFonts w:ascii="Times New Roman" w:eastAsia="Times New Roman" w:hAnsi="Times New Roman" w:cs="Times New Roman"/>
                <w:sz w:val="24"/>
                <w:szCs w:val="24"/>
                <w:lang w:eastAsia="uk-UA"/>
              </w:rPr>
              <w:t>22. Аудитор повинен оцінити, чи можуть незвичайні або неочікувані</w:t>
            </w:r>
          </w:p>
          <w:p w:rsidR="00035232" w:rsidRPr="00BD5096" w:rsidRDefault="00035232" w:rsidP="00035232">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взаємозв’язки, ідентифіковані під час виконання аналітичних процедур, включаючи ті, що пов’язані з рахунками доходів, свідчити про ризики</w:t>
            </w:r>
          </w:p>
          <w:p w:rsidR="0080786C" w:rsidRPr="00BD5096" w:rsidRDefault="00035232" w:rsidP="00035232">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суттєвого викривлення внаслідок шахрайства</w:t>
            </w:r>
          </w:p>
        </w:tc>
        <w:tc>
          <w:tcPr>
            <w:tcW w:w="1784" w:type="pct"/>
            <w:tcBorders>
              <w:top w:val="single" w:sz="4" w:space="0" w:color="auto"/>
              <w:left w:val="single" w:sz="4" w:space="0" w:color="auto"/>
              <w:bottom w:val="single" w:sz="4" w:space="0" w:color="auto"/>
              <w:right w:val="single" w:sz="4" w:space="0" w:color="auto"/>
            </w:tcBorders>
          </w:tcPr>
          <w:p w:rsidR="0080786C" w:rsidRPr="00BD5096" w:rsidRDefault="005144B7" w:rsidP="008C6C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Під час перевірки</w:t>
            </w:r>
            <w:r w:rsidR="00035232" w:rsidRPr="00BD5096">
              <w:rPr>
                <w:rFonts w:ascii="Times New Roman" w:eastAsia="Times New Roman" w:hAnsi="Times New Roman" w:cs="Times New Roman"/>
                <w:sz w:val="24"/>
                <w:szCs w:val="24"/>
                <w:lang w:eastAsia="ru-RU"/>
              </w:rPr>
              <w:t xml:space="preserve"> аудитори вкрай рідко зазначають, що після виявлення таких незвичайних та неочікуваних взаємозв’язків було проаналізован</w:t>
            </w:r>
            <w:r w:rsidR="008C6C41" w:rsidRPr="00BD5096">
              <w:rPr>
                <w:rFonts w:ascii="Times New Roman" w:eastAsia="Times New Roman" w:hAnsi="Times New Roman" w:cs="Times New Roman"/>
                <w:sz w:val="24"/>
                <w:szCs w:val="24"/>
                <w:lang w:eastAsia="ru-RU"/>
              </w:rPr>
              <w:t>о</w:t>
            </w:r>
            <w:r w:rsidR="00035232" w:rsidRPr="00BD5096">
              <w:rPr>
                <w:rFonts w:ascii="Times New Roman" w:eastAsia="Times New Roman" w:hAnsi="Times New Roman" w:cs="Times New Roman"/>
                <w:sz w:val="24"/>
                <w:szCs w:val="24"/>
                <w:lang w:eastAsia="ru-RU"/>
              </w:rPr>
              <w:t xml:space="preserve"> ризик суттєвого викривлення фінансової звітності внаслідок  шахрайства</w:t>
            </w:r>
            <w:r w:rsidR="008C6C41" w:rsidRPr="00BD5096">
              <w:rPr>
                <w:rFonts w:ascii="Times New Roman" w:eastAsia="Times New Roman" w:hAnsi="Times New Roman" w:cs="Times New Roman"/>
                <w:sz w:val="24"/>
                <w:szCs w:val="24"/>
                <w:lang w:eastAsia="ru-RU"/>
              </w:rPr>
              <w:t>, та роз</w:t>
            </w:r>
            <w:r w:rsidR="00201090">
              <w:rPr>
                <w:rFonts w:ascii="Times New Roman" w:eastAsia="Times New Roman" w:hAnsi="Times New Roman" w:cs="Times New Roman"/>
                <w:sz w:val="24"/>
                <w:szCs w:val="24"/>
                <w:lang w:eastAsia="ru-RU"/>
              </w:rPr>
              <w:t xml:space="preserve">ширені/змінені стратегія аудиту </w:t>
            </w:r>
            <w:r w:rsidR="008C6C41" w:rsidRPr="00BD5096">
              <w:rPr>
                <w:rFonts w:ascii="Times New Roman" w:eastAsia="Times New Roman" w:hAnsi="Times New Roman" w:cs="Times New Roman"/>
                <w:sz w:val="24"/>
                <w:szCs w:val="24"/>
                <w:lang w:eastAsia="ru-RU"/>
              </w:rPr>
              <w:t xml:space="preserve"> або рівень суттєвості</w:t>
            </w:r>
            <w:r w:rsidR="00201090">
              <w:rPr>
                <w:rFonts w:ascii="Times New Roman" w:eastAsia="Times New Roman" w:hAnsi="Times New Roman" w:cs="Times New Roman"/>
                <w:sz w:val="24"/>
                <w:szCs w:val="24"/>
                <w:lang w:eastAsia="ru-RU"/>
              </w:rPr>
              <w:t>,</w:t>
            </w:r>
            <w:r w:rsidR="008C6C41" w:rsidRPr="00BD5096">
              <w:rPr>
                <w:rFonts w:ascii="Times New Roman" w:eastAsia="Times New Roman" w:hAnsi="Times New Roman" w:cs="Times New Roman"/>
                <w:sz w:val="24"/>
                <w:szCs w:val="24"/>
                <w:lang w:eastAsia="ru-RU"/>
              </w:rPr>
              <w:t xml:space="preserve"> та заплановані раніше аудиторські процедури</w:t>
            </w:r>
            <w:r w:rsidR="003D5407" w:rsidRPr="00BD5096">
              <w:rPr>
                <w:rFonts w:ascii="Times New Roman" w:eastAsia="Times New Roman" w:hAnsi="Times New Roman" w:cs="Times New Roman"/>
                <w:sz w:val="24"/>
                <w:szCs w:val="24"/>
                <w:lang w:eastAsia="ru-RU"/>
              </w:rPr>
              <w:t>.</w:t>
            </w:r>
          </w:p>
        </w:tc>
      </w:tr>
    </w:tbl>
    <w:p w:rsidR="00733CEE" w:rsidRPr="00BD5096" w:rsidRDefault="00733CEE" w:rsidP="002553AE">
      <w:pPr>
        <w:pStyle w:val="3"/>
        <w:rPr>
          <w:rFonts w:ascii="Times New Roman" w:hAnsi="Times New Roman" w:cs="Times New Roman"/>
          <w:b/>
          <w:color w:val="auto"/>
        </w:rPr>
      </w:pPr>
      <w:bookmarkStart w:id="6" w:name="_6._МСА_250"/>
      <w:bookmarkEnd w:id="6"/>
    </w:p>
    <w:p w:rsidR="0080786C" w:rsidRPr="00BD5096" w:rsidRDefault="0080786C" w:rsidP="002553AE">
      <w:pPr>
        <w:pStyle w:val="3"/>
        <w:rPr>
          <w:rFonts w:ascii="Times New Roman" w:hAnsi="Times New Roman" w:cs="Times New Roman"/>
          <w:b/>
          <w:color w:val="auto"/>
        </w:rPr>
      </w:pPr>
      <w:r w:rsidRPr="00BD5096">
        <w:rPr>
          <w:rFonts w:ascii="Times New Roman" w:hAnsi="Times New Roman" w:cs="Times New Roman"/>
          <w:b/>
          <w:color w:val="auto"/>
        </w:rPr>
        <w:t xml:space="preserve">6. МСА 250 «Розгляд законодавчих та нормативних актів під </w:t>
      </w:r>
      <w:r w:rsidR="00733CEE" w:rsidRPr="00BD5096">
        <w:rPr>
          <w:rFonts w:ascii="Times New Roman" w:hAnsi="Times New Roman" w:cs="Times New Roman"/>
          <w:b/>
          <w:color w:val="auto"/>
        </w:rPr>
        <w:t>час аудиту фінансової звітності»</w:t>
      </w:r>
    </w:p>
    <w:p w:rsidR="0080786C" w:rsidRPr="00BD5096" w:rsidRDefault="0080786C" w:rsidP="0080786C">
      <w:pPr>
        <w:pStyle w:val="a4"/>
        <w:spacing w:after="0" w:line="240" w:lineRule="auto"/>
        <w:rPr>
          <w:rFonts w:ascii="Times New Roman" w:hAnsi="Times New Roman" w:cs="Times New Roman"/>
          <w:b/>
          <w:sz w:val="24"/>
          <w:szCs w:val="24"/>
        </w:rPr>
      </w:pPr>
    </w:p>
    <w:p w:rsidR="0080786C" w:rsidRPr="00BD5096" w:rsidRDefault="0080786C" w:rsidP="0080786C">
      <w:pPr>
        <w:pStyle w:val="a4"/>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80786C" w:rsidRPr="00BD5096" w:rsidTr="00B11AA6">
        <w:tc>
          <w:tcPr>
            <w:tcW w:w="416"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CC5D12" w:rsidP="00CC5D1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80786C" w:rsidRPr="00BD5096" w:rsidRDefault="0080786C" w:rsidP="0034693E">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80786C" w:rsidRPr="00BD5096" w:rsidTr="00061C9D">
        <w:tc>
          <w:tcPr>
            <w:tcW w:w="416" w:type="pct"/>
            <w:tcBorders>
              <w:top w:val="single" w:sz="4" w:space="0" w:color="auto"/>
              <w:left w:val="single" w:sz="4" w:space="0" w:color="auto"/>
              <w:bottom w:val="single" w:sz="4" w:space="0" w:color="auto"/>
              <w:right w:val="single" w:sz="4" w:space="0" w:color="auto"/>
            </w:tcBorders>
          </w:tcPr>
          <w:p w:rsidR="0080786C"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4" w:type="pct"/>
            <w:tcBorders>
              <w:top w:val="single" w:sz="4" w:space="0" w:color="auto"/>
              <w:left w:val="single" w:sz="4" w:space="0" w:color="auto"/>
              <w:bottom w:val="single" w:sz="4" w:space="0" w:color="auto"/>
              <w:right w:val="single" w:sz="4" w:space="0" w:color="auto"/>
            </w:tcBorders>
          </w:tcPr>
          <w:p w:rsidR="0080786C" w:rsidRPr="00BD5096" w:rsidRDefault="00273E58"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Розгляд аудитором дотримання вимог законодавчих і </w:t>
            </w:r>
            <w:r w:rsidRPr="00BD5096">
              <w:rPr>
                <w:rFonts w:ascii="Times New Roman" w:eastAsia="Times New Roman" w:hAnsi="Times New Roman" w:cs="Times New Roman"/>
                <w:sz w:val="24"/>
                <w:szCs w:val="24"/>
                <w:lang w:eastAsia="ru-RU"/>
              </w:rPr>
              <w:lastRenderedPageBreak/>
              <w:t>нормативних актів</w:t>
            </w:r>
          </w:p>
        </w:tc>
        <w:tc>
          <w:tcPr>
            <w:tcW w:w="1746" w:type="pct"/>
            <w:tcBorders>
              <w:top w:val="single" w:sz="4" w:space="0" w:color="auto"/>
              <w:left w:val="single" w:sz="4" w:space="0" w:color="auto"/>
              <w:bottom w:val="single" w:sz="4" w:space="0" w:color="auto"/>
              <w:right w:val="single" w:sz="4" w:space="0" w:color="auto"/>
            </w:tcBorders>
          </w:tcPr>
          <w:p w:rsidR="0034693E" w:rsidRPr="00BD5096" w:rsidRDefault="00AA4EF1" w:rsidP="0034693E">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w:t>
            </w:r>
            <w:r w:rsidR="00273E58" w:rsidRPr="00BD5096">
              <w:rPr>
                <w:rFonts w:ascii="Times New Roman" w:eastAsia="Times New Roman" w:hAnsi="Times New Roman" w:cs="Times New Roman"/>
                <w:sz w:val="24"/>
                <w:szCs w:val="24"/>
                <w:lang w:eastAsia="uk-UA"/>
              </w:rPr>
              <w:t>.</w:t>
            </w:r>
            <w:r w:rsidR="0034693E" w:rsidRPr="00BD5096">
              <w:rPr>
                <w:rFonts w:ascii="Times New Roman" w:eastAsia="Times New Roman" w:hAnsi="Times New Roman" w:cs="Times New Roman"/>
                <w:sz w:val="24"/>
                <w:szCs w:val="24"/>
                <w:lang w:eastAsia="uk-UA"/>
              </w:rPr>
              <w:t>13. Аудитор повинен отримати достатні та прийнятні аудиторські докази</w:t>
            </w:r>
          </w:p>
          <w:p w:rsidR="0034693E" w:rsidRPr="00BD5096" w:rsidRDefault="0034693E" w:rsidP="0034693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щодо дотримання вимог законодавчих і нормативних </w:t>
            </w:r>
            <w:r w:rsidRPr="00BD5096">
              <w:rPr>
                <w:rFonts w:ascii="Times New Roman" w:eastAsia="Times New Roman" w:hAnsi="Times New Roman" w:cs="Times New Roman"/>
                <w:sz w:val="24"/>
                <w:szCs w:val="24"/>
                <w:lang w:eastAsia="uk-UA"/>
              </w:rPr>
              <w:lastRenderedPageBreak/>
              <w:t>актів, які</w:t>
            </w:r>
            <w:r w:rsidR="00AA4EF1">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загальновизнано безпосередньо впливають на визначення суттєвих сум</w:t>
            </w:r>
          </w:p>
          <w:p w:rsidR="0034693E" w:rsidRPr="00BD5096" w:rsidRDefault="0034693E" w:rsidP="0034693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та розкриття інформації у фінансовій звітності суб’єкта господарювання</w:t>
            </w:r>
          </w:p>
          <w:p w:rsidR="0080786C" w:rsidRPr="00BD5096" w:rsidRDefault="0034693E" w:rsidP="0034693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(див. параграф А8).</w:t>
            </w:r>
          </w:p>
        </w:tc>
        <w:tc>
          <w:tcPr>
            <w:tcW w:w="1784" w:type="pct"/>
            <w:tcBorders>
              <w:top w:val="single" w:sz="4" w:space="0" w:color="auto"/>
              <w:left w:val="single" w:sz="4" w:space="0" w:color="auto"/>
              <w:bottom w:val="single" w:sz="4" w:space="0" w:color="auto"/>
              <w:right w:val="single" w:sz="4" w:space="0" w:color="auto"/>
            </w:tcBorders>
          </w:tcPr>
          <w:p w:rsidR="00273E58" w:rsidRPr="00BD5096" w:rsidRDefault="00273E58" w:rsidP="009C72D2">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Під час  перевірок якості виконаних завдань</w:t>
            </w:r>
            <w:r w:rsidR="00E21E2C" w:rsidRPr="00BD5096">
              <w:rPr>
                <w:rFonts w:ascii="Times New Roman" w:eastAsia="Times New Roman" w:hAnsi="Times New Roman" w:cs="Times New Roman"/>
                <w:sz w:val="24"/>
                <w:szCs w:val="24"/>
                <w:lang w:eastAsia="ru-RU"/>
              </w:rPr>
              <w:t>, у деяких</w:t>
            </w:r>
            <w:r w:rsidRPr="00BD5096">
              <w:rPr>
                <w:rFonts w:ascii="Times New Roman" w:eastAsia="Times New Roman" w:hAnsi="Times New Roman" w:cs="Times New Roman"/>
                <w:sz w:val="24"/>
                <w:szCs w:val="24"/>
                <w:lang w:eastAsia="ru-RU"/>
              </w:rPr>
              <w:t xml:space="preserve"> АФ  </w:t>
            </w:r>
            <w:r w:rsidR="003D5407" w:rsidRPr="00BD5096">
              <w:rPr>
                <w:rFonts w:ascii="Times New Roman" w:eastAsia="Times New Roman" w:hAnsi="Times New Roman" w:cs="Times New Roman"/>
                <w:sz w:val="24"/>
                <w:szCs w:val="24"/>
                <w:lang w:eastAsia="ru-RU"/>
              </w:rPr>
              <w:t>ідентифіковано</w:t>
            </w:r>
            <w:r w:rsidR="00E21E2C" w:rsidRPr="00BD5096">
              <w:rPr>
                <w:rFonts w:ascii="Times New Roman" w:eastAsia="Times New Roman" w:hAnsi="Times New Roman" w:cs="Times New Roman"/>
                <w:sz w:val="24"/>
                <w:szCs w:val="24"/>
                <w:lang w:eastAsia="ru-RU"/>
              </w:rPr>
              <w:t xml:space="preserve">, що </w:t>
            </w:r>
            <w:r w:rsidRPr="00BD5096">
              <w:rPr>
                <w:rFonts w:ascii="Times New Roman" w:eastAsia="Times New Roman" w:hAnsi="Times New Roman" w:cs="Times New Roman"/>
                <w:sz w:val="24"/>
                <w:szCs w:val="24"/>
                <w:lang w:eastAsia="ru-RU"/>
              </w:rPr>
              <w:t xml:space="preserve">не задокументовані процедури   отримання доказів щодо </w:t>
            </w:r>
            <w:r w:rsidRPr="00BD5096">
              <w:rPr>
                <w:rFonts w:ascii="Times New Roman" w:eastAsia="Times New Roman" w:hAnsi="Times New Roman" w:cs="Times New Roman"/>
                <w:sz w:val="24"/>
                <w:szCs w:val="24"/>
                <w:lang w:eastAsia="ru-RU"/>
              </w:rPr>
              <w:lastRenderedPageBreak/>
              <w:t>дотримання вимог законодавчих і нормативних актів.</w:t>
            </w:r>
            <w:r w:rsidR="008C3590" w:rsidRPr="00BD5096">
              <w:rPr>
                <w:rFonts w:ascii="Times New Roman" w:eastAsia="Times New Roman" w:hAnsi="Times New Roman" w:cs="Times New Roman"/>
                <w:i/>
                <w:sz w:val="24"/>
                <w:szCs w:val="24"/>
                <w:lang w:eastAsia="ru-RU"/>
              </w:rPr>
              <w:t xml:space="preserve"> </w:t>
            </w:r>
            <w:r w:rsidR="005144B7" w:rsidRPr="005144B7">
              <w:rPr>
                <w:rFonts w:ascii="Times New Roman" w:eastAsia="Times New Roman" w:hAnsi="Times New Roman" w:cs="Times New Roman"/>
                <w:sz w:val="24"/>
                <w:szCs w:val="24"/>
                <w:lang w:eastAsia="ru-RU"/>
              </w:rPr>
              <w:t>У</w:t>
            </w:r>
            <w:r w:rsidRPr="005144B7">
              <w:rPr>
                <w:rFonts w:ascii="Times New Roman" w:eastAsia="Times New Roman" w:hAnsi="Times New Roman" w:cs="Times New Roman"/>
                <w:sz w:val="24"/>
                <w:szCs w:val="24"/>
                <w:lang w:eastAsia="ru-RU"/>
              </w:rPr>
              <w:t xml:space="preserve"> </w:t>
            </w:r>
            <w:r w:rsidR="00061C9D" w:rsidRPr="00BD5096">
              <w:rPr>
                <w:rFonts w:ascii="Times New Roman" w:eastAsia="Times New Roman" w:hAnsi="Times New Roman" w:cs="Times New Roman"/>
                <w:sz w:val="24"/>
                <w:szCs w:val="24"/>
                <w:lang w:eastAsia="ru-RU"/>
              </w:rPr>
              <w:t>деяких</w:t>
            </w:r>
            <w:r w:rsidRPr="00BD5096">
              <w:rPr>
                <w:rFonts w:ascii="Times New Roman" w:eastAsia="Times New Roman" w:hAnsi="Times New Roman" w:cs="Times New Roman"/>
                <w:sz w:val="24"/>
                <w:szCs w:val="24"/>
                <w:lang w:eastAsia="ru-RU"/>
              </w:rPr>
              <w:t xml:space="preserve"> випадках всі</w:t>
            </w:r>
            <w:r w:rsidR="00E21E2C" w:rsidRPr="00BD5096">
              <w:rPr>
                <w:rFonts w:ascii="Times New Roman" w:eastAsia="Times New Roman" w:hAnsi="Times New Roman" w:cs="Times New Roman"/>
                <w:sz w:val="24"/>
                <w:szCs w:val="24"/>
                <w:lang w:eastAsia="ru-RU"/>
              </w:rPr>
              <w:t xml:space="preserve"> процедури</w:t>
            </w:r>
            <w:r w:rsidR="003D5407" w:rsidRPr="00BD5096">
              <w:rPr>
                <w:rFonts w:ascii="Times New Roman" w:eastAsia="Times New Roman" w:hAnsi="Times New Roman" w:cs="Times New Roman"/>
                <w:sz w:val="24"/>
                <w:szCs w:val="24"/>
                <w:lang w:eastAsia="ru-RU"/>
              </w:rPr>
              <w:t xml:space="preserve"> САД</w:t>
            </w:r>
            <w:r w:rsidR="00E21E2C" w:rsidRPr="00BD5096">
              <w:rPr>
                <w:rFonts w:ascii="Times New Roman" w:eastAsia="Times New Roman" w:hAnsi="Times New Roman" w:cs="Times New Roman"/>
                <w:sz w:val="24"/>
                <w:szCs w:val="24"/>
                <w:lang w:eastAsia="ru-RU"/>
              </w:rPr>
              <w:t xml:space="preserve"> обмежувались тільки з</w:t>
            </w:r>
            <w:r w:rsidRPr="00BD5096">
              <w:rPr>
                <w:rFonts w:ascii="Times New Roman" w:eastAsia="Times New Roman" w:hAnsi="Times New Roman" w:cs="Times New Roman"/>
                <w:sz w:val="24"/>
                <w:szCs w:val="24"/>
                <w:lang w:eastAsia="ru-RU"/>
              </w:rPr>
              <w:t>апитом та відповіддю управлінського персоналу на тестові запитання</w:t>
            </w:r>
            <w:r w:rsidR="00E21E2C" w:rsidRPr="00BD5096">
              <w:rPr>
                <w:rFonts w:ascii="Times New Roman" w:eastAsia="Times New Roman" w:hAnsi="Times New Roman" w:cs="Times New Roman"/>
                <w:sz w:val="24"/>
                <w:szCs w:val="24"/>
                <w:lang w:eastAsia="ru-RU"/>
              </w:rPr>
              <w:t xml:space="preserve"> з варіантами відповідей</w:t>
            </w:r>
            <w:r w:rsidRPr="00BD5096">
              <w:rPr>
                <w:rFonts w:ascii="Times New Roman" w:eastAsia="Times New Roman" w:hAnsi="Times New Roman" w:cs="Times New Roman"/>
                <w:sz w:val="24"/>
                <w:szCs w:val="24"/>
                <w:lang w:eastAsia="ru-RU"/>
              </w:rPr>
              <w:t>: «так» або «ні», та повною відсутністю задокументованих додаткових процедур, передбачених МСА 250, наприклад</w:t>
            </w:r>
            <w:r w:rsidR="00201090">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листування з відповідними регуляторними та/або ліцензійними органами</w:t>
            </w:r>
            <w:r w:rsidR="00E21E2C" w:rsidRPr="00BD5096">
              <w:rPr>
                <w:rFonts w:ascii="Times New Roman" w:eastAsia="Times New Roman" w:hAnsi="Times New Roman" w:cs="Times New Roman"/>
                <w:sz w:val="24"/>
                <w:szCs w:val="24"/>
                <w:lang w:eastAsia="ru-RU"/>
              </w:rPr>
              <w:t>, юристами, тощо</w:t>
            </w:r>
            <w:r w:rsidRPr="00BD5096">
              <w:rPr>
                <w:rFonts w:ascii="Times New Roman" w:eastAsia="Times New Roman" w:hAnsi="Times New Roman" w:cs="Times New Roman"/>
                <w:sz w:val="24"/>
                <w:szCs w:val="24"/>
                <w:lang w:eastAsia="ru-RU"/>
              </w:rPr>
              <w:t>.</w:t>
            </w:r>
          </w:p>
          <w:p w:rsidR="00273E58" w:rsidRPr="00BD5096" w:rsidRDefault="00273E58" w:rsidP="00201090">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Окрім цього, в більшості випадків, запити до управлінського персоналу містили питання виключно із дотримання вимог Податкового Кодексу Ук</w:t>
            </w:r>
            <w:r w:rsidR="005A1D82">
              <w:rPr>
                <w:rFonts w:ascii="Times New Roman" w:eastAsia="Times New Roman" w:hAnsi="Times New Roman" w:cs="Times New Roman"/>
                <w:sz w:val="24"/>
                <w:szCs w:val="24"/>
                <w:lang w:eastAsia="ru-RU"/>
              </w:rPr>
              <w:t>раїни та законодавства взагалі.</w:t>
            </w:r>
            <w:r w:rsidRPr="00BD5096">
              <w:rPr>
                <w:rFonts w:ascii="Times New Roman" w:eastAsia="Times New Roman" w:hAnsi="Times New Roman" w:cs="Times New Roman"/>
                <w:sz w:val="24"/>
                <w:szCs w:val="24"/>
                <w:lang w:eastAsia="ru-RU"/>
              </w:rPr>
              <w:t xml:space="preserve"> </w:t>
            </w:r>
            <w:r w:rsidR="00B11AA6" w:rsidRPr="00BD5096">
              <w:rPr>
                <w:rFonts w:ascii="Times New Roman" w:eastAsia="Times New Roman" w:hAnsi="Times New Roman" w:cs="Times New Roman"/>
                <w:sz w:val="24"/>
                <w:szCs w:val="24"/>
                <w:lang w:eastAsia="ru-RU"/>
              </w:rPr>
              <w:t>САД</w:t>
            </w:r>
            <w:r w:rsidRPr="00BD5096">
              <w:rPr>
                <w:rFonts w:ascii="Times New Roman" w:eastAsia="Times New Roman" w:hAnsi="Times New Roman" w:cs="Times New Roman"/>
                <w:sz w:val="24"/>
                <w:szCs w:val="24"/>
                <w:lang w:eastAsia="ru-RU"/>
              </w:rPr>
              <w:t xml:space="preserve"> не конкретизували свої запитання, з огляду на в</w:t>
            </w:r>
            <w:r w:rsidR="005A1D82">
              <w:rPr>
                <w:rFonts w:ascii="Times New Roman" w:eastAsia="Times New Roman" w:hAnsi="Times New Roman" w:cs="Times New Roman"/>
                <w:sz w:val="24"/>
                <w:szCs w:val="24"/>
                <w:lang w:eastAsia="ru-RU"/>
              </w:rPr>
              <w:t>и</w:t>
            </w:r>
            <w:r w:rsidRPr="00BD5096">
              <w:rPr>
                <w:rFonts w:ascii="Times New Roman" w:eastAsia="Times New Roman" w:hAnsi="Times New Roman" w:cs="Times New Roman"/>
                <w:sz w:val="24"/>
                <w:szCs w:val="24"/>
                <w:lang w:eastAsia="ru-RU"/>
              </w:rPr>
              <w:t>д діяльності підприємства, наприклад</w:t>
            </w:r>
            <w:r w:rsidR="00201090">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для кредитних установ, пенсійних фондів, ломбардів, тощо.</w:t>
            </w:r>
          </w:p>
        </w:tc>
      </w:tr>
      <w:tr w:rsidR="0080786C" w:rsidRPr="00BD5096" w:rsidTr="00691286">
        <w:tc>
          <w:tcPr>
            <w:tcW w:w="416" w:type="pct"/>
            <w:tcBorders>
              <w:top w:val="single" w:sz="4" w:space="0" w:color="auto"/>
              <w:left w:val="single" w:sz="4" w:space="0" w:color="auto"/>
              <w:bottom w:val="single" w:sz="4" w:space="0" w:color="auto"/>
              <w:right w:val="single" w:sz="4" w:space="0" w:color="auto"/>
            </w:tcBorders>
          </w:tcPr>
          <w:p w:rsidR="0080786C"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2</w:t>
            </w:r>
          </w:p>
        </w:tc>
        <w:tc>
          <w:tcPr>
            <w:tcW w:w="1054" w:type="pct"/>
            <w:tcBorders>
              <w:top w:val="single" w:sz="4" w:space="0" w:color="auto"/>
              <w:left w:val="single" w:sz="4" w:space="0" w:color="auto"/>
              <w:bottom w:val="single" w:sz="4" w:space="0" w:color="auto"/>
              <w:right w:val="single" w:sz="4" w:space="0" w:color="auto"/>
            </w:tcBorders>
          </w:tcPr>
          <w:p w:rsidR="0080786C" w:rsidRPr="00BD5096" w:rsidRDefault="00273E58"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Аудиторські процедури, коли недотримання вимог виявлене або підозрюване</w:t>
            </w:r>
          </w:p>
        </w:tc>
        <w:tc>
          <w:tcPr>
            <w:tcW w:w="1746" w:type="pct"/>
            <w:tcBorders>
              <w:top w:val="single" w:sz="4" w:space="0" w:color="auto"/>
              <w:left w:val="single" w:sz="4" w:space="0" w:color="auto"/>
              <w:bottom w:val="single" w:sz="4" w:space="0" w:color="auto"/>
              <w:right w:val="single" w:sz="4" w:space="0" w:color="auto"/>
            </w:tcBorders>
          </w:tcPr>
          <w:p w:rsidR="00136A46" w:rsidRPr="00BD5096" w:rsidRDefault="00AA4EF1" w:rsidP="00136A4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136A46" w:rsidRPr="00BD5096">
              <w:rPr>
                <w:rFonts w:ascii="Times New Roman" w:eastAsia="Times New Roman" w:hAnsi="Times New Roman" w:cs="Times New Roman"/>
                <w:sz w:val="24"/>
                <w:szCs w:val="24"/>
                <w:lang w:eastAsia="uk-UA"/>
              </w:rPr>
              <w:t>18. Якщо аудитору стало відомо про недотримання або підозру недотримання</w:t>
            </w:r>
          </w:p>
          <w:p w:rsidR="00136A46" w:rsidRPr="00BD5096" w:rsidRDefault="00136A46" w:rsidP="00136A4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вимог законодавчих та нормативних актів, він повинен отримати (див.</w:t>
            </w:r>
          </w:p>
          <w:p w:rsidR="00136A46" w:rsidRPr="00BD5096" w:rsidRDefault="00136A46" w:rsidP="00136A4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параграф А13):</w:t>
            </w:r>
          </w:p>
          <w:p w:rsidR="00136A46" w:rsidRPr="00BD5096" w:rsidRDefault="00136A46" w:rsidP="00136A4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(a) розуміння характеру цієї події та обставин, за яких вона відбулася;</w:t>
            </w:r>
          </w:p>
          <w:p w:rsidR="0080786C" w:rsidRPr="00BD5096" w:rsidRDefault="00136A46" w:rsidP="00136A4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(b) подальшу інформацію для оцінки можливого впливу цієї події на фінансову звітність (див. параграф А14).</w:t>
            </w:r>
          </w:p>
        </w:tc>
        <w:tc>
          <w:tcPr>
            <w:tcW w:w="1784" w:type="pct"/>
            <w:tcBorders>
              <w:top w:val="single" w:sz="4" w:space="0" w:color="auto"/>
              <w:left w:val="single" w:sz="4" w:space="0" w:color="auto"/>
              <w:bottom w:val="single" w:sz="4" w:space="0" w:color="auto"/>
              <w:right w:val="single" w:sz="4" w:space="0" w:color="auto"/>
            </w:tcBorders>
          </w:tcPr>
          <w:p w:rsidR="0080786C" w:rsidRPr="00BD5096" w:rsidRDefault="005A1D82" w:rsidP="009C72D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w:t>
            </w:r>
            <w:r w:rsidR="00136A46" w:rsidRPr="00BD5096">
              <w:rPr>
                <w:rFonts w:ascii="Times New Roman" w:eastAsia="Times New Roman" w:hAnsi="Times New Roman" w:cs="Times New Roman"/>
                <w:sz w:val="24"/>
                <w:szCs w:val="24"/>
                <w:lang w:eastAsia="ru-RU"/>
              </w:rPr>
              <w:t xml:space="preserve">деяких випадках, навіть якщо у РД АФ задокументовані виявлені ознаки недотримання  </w:t>
            </w:r>
            <w:r w:rsidR="00136A46" w:rsidRPr="00BD5096">
              <w:rPr>
                <w:rFonts w:ascii="Times New Roman" w:eastAsia="Times New Roman" w:hAnsi="Times New Roman" w:cs="Times New Roman"/>
                <w:sz w:val="24"/>
                <w:szCs w:val="24"/>
                <w:lang w:eastAsia="uk-UA"/>
              </w:rPr>
              <w:t>законодавчих та нормативних актів, відсутні задокументовані процедури щодо аналізу подальших подій та впливу цієї інформації на фінансову звітність, та як наслідок</w:t>
            </w:r>
            <w:r w:rsidR="00201090">
              <w:rPr>
                <w:rFonts w:ascii="Times New Roman" w:eastAsia="Times New Roman" w:hAnsi="Times New Roman" w:cs="Times New Roman"/>
                <w:sz w:val="24"/>
                <w:szCs w:val="24"/>
                <w:lang w:eastAsia="uk-UA"/>
              </w:rPr>
              <w:t>,</w:t>
            </w:r>
            <w:r w:rsidR="00136A46" w:rsidRPr="00BD5096">
              <w:rPr>
                <w:rFonts w:ascii="Times New Roman" w:eastAsia="Times New Roman" w:hAnsi="Times New Roman" w:cs="Times New Roman"/>
                <w:sz w:val="24"/>
                <w:szCs w:val="24"/>
                <w:lang w:eastAsia="uk-UA"/>
              </w:rPr>
              <w:t xml:space="preserve"> на аудиторську думку</w:t>
            </w:r>
            <w:r w:rsidR="00061C9D" w:rsidRPr="00BD5096">
              <w:rPr>
                <w:rFonts w:ascii="Times New Roman" w:eastAsia="Times New Roman" w:hAnsi="Times New Roman" w:cs="Times New Roman"/>
                <w:sz w:val="24"/>
                <w:szCs w:val="24"/>
                <w:lang w:eastAsia="uk-UA"/>
              </w:rPr>
              <w:t>.</w:t>
            </w:r>
          </w:p>
        </w:tc>
      </w:tr>
    </w:tbl>
    <w:p w:rsidR="0080786C" w:rsidRPr="00BD5096" w:rsidRDefault="0080786C" w:rsidP="0080786C">
      <w:pPr>
        <w:pStyle w:val="a4"/>
        <w:spacing w:after="0" w:line="240" w:lineRule="auto"/>
        <w:rPr>
          <w:rFonts w:ascii="Times New Roman" w:hAnsi="Times New Roman" w:cs="Times New Roman"/>
          <w:b/>
          <w:sz w:val="24"/>
          <w:szCs w:val="24"/>
        </w:rPr>
      </w:pPr>
    </w:p>
    <w:p w:rsidR="0080786C" w:rsidRPr="00BD5096" w:rsidRDefault="0080786C" w:rsidP="002553AE">
      <w:pPr>
        <w:pStyle w:val="3"/>
        <w:rPr>
          <w:rFonts w:ascii="Times New Roman" w:hAnsi="Times New Roman" w:cs="Times New Roman"/>
          <w:b/>
          <w:color w:val="auto"/>
        </w:rPr>
      </w:pPr>
      <w:bookmarkStart w:id="7" w:name="_7._МСА_300"/>
      <w:bookmarkEnd w:id="7"/>
      <w:r w:rsidRPr="00BD5096">
        <w:rPr>
          <w:rFonts w:ascii="Times New Roman" w:hAnsi="Times New Roman" w:cs="Times New Roman"/>
          <w:b/>
          <w:color w:val="auto"/>
        </w:rPr>
        <w:t xml:space="preserve">7. МСА 300 «Планування аудиту фінансової звітності» </w:t>
      </w:r>
    </w:p>
    <w:p w:rsidR="0080786C" w:rsidRPr="00BD5096" w:rsidRDefault="0080786C" w:rsidP="0080786C">
      <w:pPr>
        <w:pStyle w:val="a4"/>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80786C" w:rsidRPr="00BD5096" w:rsidTr="00B11AA6">
        <w:tc>
          <w:tcPr>
            <w:tcW w:w="416"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CC5D12" w:rsidP="001D0324">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r w:rsidR="001D0324">
              <w:rPr>
                <w:rFonts w:ascii="Times New Roman" w:eastAsia="Times New Roman" w:hAnsi="Times New Roman" w:cs="Times New Roman"/>
                <w:sz w:val="24"/>
                <w:szCs w:val="24"/>
                <w:lang w:eastAsia="ru-RU"/>
              </w:rPr>
              <w:t>к</w:t>
            </w:r>
            <w:r w:rsidRPr="00BD5096">
              <w:rPr>
                <w:rFonts w:ascii="Times New Roman" w:eastAsia="Times New Roman" w:hAnsi="Times New Roman" w:cs="Times New Roman"/>
                <w:sz w:val="24"/>
                <w:szCs w:val="24"/>
                <w:lang w:eastAsia="ru-RU"/>
              </w:rPr>
              <w:t>онтролю</w:t>
            </w:r>
          </w:p>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80786C" w:rsidRPr="00BD5096" w:rsidTr="00F76767">
        <w:tc>
          <w:tcPr>
            <w:tcW w:w="416" w:type="pct"/>
            <w:tcBorders>
              <w:top w:val="single" w:sz="4" w:space="0" w:color="auto"/>
              <w:left w:val="single" w:sz="4" w:space="0" w:color="auto"/>
              <w:bottom w:val="single" w:sz="4" w:space="0" w:color="auto"/>
              <w:right w:val="single" w:sz="4" w:space="0" w:color="auto"/>
            </w:tcBorders>
          </w:tcPr>
          <w:p w:rsidR="0080786C"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4" w:type="pct"/>
            <w:tcBorders>
              <w:top w:val="single" w:sz="4" w:space="0" w:color="auto"/>
              <w:left w:val="single" w:sz="4" w:space="0" w:color="auto"/>
              <w:bottom w:val="single" w:sz="4" w:space="0" w:color="auto"/>
              <w:right w:val="single" w:sz="4" w:space="0" w:color="auto"/>
            </w:tcBorders>
          </w:tcPr>
          <w:p w:rsidR="0080786C" w:rsidRPr="00BD5096" w:rsidRDefault="00691286"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Заходи планування</w:t>
            </w:r>
          </w:p>
        </w:tc>
        <w:tc>
          <w:tcPr>
            <w:tcW w:w="1746" w:type="pct"/>
            <w:tcBorders>
              <w:top w:val="single" w:sz="4" w:space="0" w:color="auto"/>
              <w:left w:val="single" w:sz="4" w:space="0" w:color="auto"/>
              <w:bottom w:val="single" w:sz="4" w:space="0" w:color="auto"/>
              <w:right w:val="single" w:sz="4" w:space="0" w:color="auto"/>
            </w:tcBorders>
          </w:tcPr>
          <w:p w:rsidR="00691286" w:rsidRPr="00BD5096" w:rsidRDefault="00733CEE"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w:t>
            </w:r>
            <w:r w:rsidR="00691286" w:rsidRPr="00BD5096">
              <w:rPr>
                <w:rFonts w:ascii="Times New Roman" w:eastAsia="Times New Roman" w:hAnsi="Times New Roman" w:cs="Times New Roman"/>
                <w:sz w:val="24"/>
                <w:szCs w:val="24"/>
                <w:lang w:eastAsia="uk-UA"/>
              </w:rPr>
              <w:t xml:space="preserve">7. Аудитор має визначити загальну стратегію аудиту, яка б установлювала обсяг, час і напрям аудиту, а також спрямовувала розробку плану </w:t>
            </w:r>
            <w:r w:rsidR="00691286" w:rsidRPr="00BD5096">
              <w:rPr>
                <w:rFonts w:ascii="Times New Roman" w:eastAsia="Times New Roman" w:hAnsi="Times New Roman" w:cs="Times New Roman"/>
                <w:sz w:val="24"/>
                <w:szCs w:val="24"/>
                <w:lang w:eastAsia="uk-UA"/>
              </w:rPr>
              <w:lastRenderedPageBreak/>
              <w:t>аудиту.</w:t>
            </w:r>
          </w:p>
          <w:p w:rsidR="00691286" w:rsidRPr="00BD5096" w:rsidRDefault="00AA4EF1" w:rsidP="0069128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691286" w:rsidRPr="00BD5096">
              <w:rPr>
                <w:rFonts w:ascii="Times New Roman" w:eastAsia="Times New Roman" w:hAnsi="Times New Roman" w:cs="Times New Roman"/>
                <w:sz w:val="24"/>
                <w:szCs w:val="24"/>
                <w:lang w:eastAsia="uk-UA"/>
              </w:rPr>
              <w:t xml:space="preserve">8. Визначаючи </w:t>
            </w:r>
            <w:r w:rsidR="00691286" w:rsidRPr="00BD5096">
              <w:rPr>
                <w:rFonts w:ascii="Times New Roman" w:eastAsia="Times New Roman" w:hAnsi="Times New Roman" w:cs="Times New Roman"/>
                <w:b/>
                <w:sz w:val="24"/>
                <w:szCs w:val="24"/>
                <w:lang w:eastAsia="uk-UA"/>
              </w:rPr>
              <w:t>загальну стратегію аудиту,</w:t>
            </w:r>
            <w:r w:rsidR="00691286" w:rsidRPr="00BD5096">
              <w:rPr>
                <w:rFonts w:ascii="Times New Roman" w:eastAsia="Times New Roman" w:hAnsi="Times New Roman" w:cs="Times New Roman"/>
                <w:sz w:val="24"/>
                <w:szCs w:val="24"/>
                <w:lang w:eastAsia="uk-UA"/>
              </w:rPr>
              <w:t xml:space="preserve"> аудитор повинен:</w:t>
            </w:r>
          </w:p>
          <w:p w:rsidR="00691286" w:rsidRPr="00BD5096" w:rsidRDefault="00691286"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(a) виявити характеристики завдання, які визначатимуть його обсяг;</w:t>
            </w:r>
          </w:p>
          <w:p w:rsidR="00691286" w:rsidRPr="00BD5096" w:rsidRDefault="00691286"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(b) встановити звітні цілі завдання для планування часу аудиту та характеру необхідного повідомлення інформації;</w:t>
            </w:r>
          </w:p>
          <w:p w:rsidR="00691286" w:rsidRPr="00BD5096" w:rsidRDefault="00691286"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(c) </w:t>
            </w:r>
            <w:r w:rsidRPr="00BD5096">
              <w:rPr>
                <w:rFonts w:ascii="Times New Roman" w:eastAsia="Times New Roman" w:hAnsi="Times New Roman" w:cs="Times New Roman"/>
                <w:b/>
                <w:sz w:val="24"/>
                <w:szCs w:val="24"/>
                <w:lang w:eastAsia="uk-UA"/>
              </w:rPr>
              <w:t>розглянути чинники,</w:t>
            </w:r>
            <w:r w:rsidRPr="00BD5096">
              <w:rPr>
                <w:rFonts w:ascii="Times New Roman" w:eastAsia="Times New Roman" w:hAnsi="Times New Roman" w:cs="Times New Roman"/>
                <w:sz w:val="24"/>
                <w:szCs w:val="24"/>
                <w:lang w:eastAsia="uk-UA"/>
              </w:rPr>
              <w:t xml:space="preserve"> які з погляду професійного судження аудитора є важливими для спрямування зусиль команди із завдання;</w:t>
            </w:r>
          </w:p>
          <w:p w:rsidR="00691286" w:rsidRPr="00BD5096" w:rsidRDefault="00691286"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(d) розглянути результати діяльності, що передує завданню, та, якщо</w:t>
            </w:r>
            <w:r w:rsidR="00CF3B9E"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це застосовно, чи є належними знання суб’єкта господарювання за</w:t>
            </w:r>
          </w:p>
          <w:p w:rsidR="00691286" w:rsidRPr="00BD5096" w:rsidRDefault="00691286"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результатами виконання інших завдань партнером із завдання;</w:t>
            </w:r>
          </w:p>
          <w:p w:rsidR="00691286" w:rsidRPr="00BD5096" w:rsidRDefault="00691286"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(e) уточнити характер, час та обсяг ресурсів, необхідних для виконання</w:t>
            </w:r>
            <w:r w:rsidR="00CF3B9E"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завдання (див. параграфи А8–А11).</w:t>
            </w:r>
          </w:p>
          <w:p w:rsidR="00691286" w:rsidRPr="00BD5096" w:rsidRDefault="00AA4EF1" w:rsidP="0069128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691286" w:rsidRPr="00BD5096">
              <w:rPr>
                <w:rFonts w:ascii="Times New Roman" w:eastAsia="Times New Roman" w:hAnsi="Times New Roman" w:cs="Times New Roman"/>
                <w:sz w:val="24"/>
                <w:szCs w:val="24"/>
                <w:lang w:eastAsia="uk-UA"/>
              </w:rPr>
              <w:t xml:space="preserve">9. </w:t>
            </w:r>
            <w:r w:rsidR="00691286" w:rsidRPr="00BD5096">
              <w:rPr>
                <w:rFonts w:ascii="Times New Roman" w:eastAsia="Times New Roman" w:hAnsi="Times New Roman" w:cs="Times New Roman"/>
                <w:b/>
                <w:sz w:val="24"/>
                <w:szCs w:val="24"/>
                <w:lang w:eastAsia="uk-UA"/>
              </w:rPr>
              <w:t>Аудитор має розробити план аудиту з описом:</w:t>
            </w:r>
          </w:p>
          <w:p w:rsidR="00691286" w:rsidRPr="00BD5096" w:rsidRDefault="00691286"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(a) характеру, часу та обсягу запланованих процедур оцінки ризиків, як визначено у МСА 315 (переглянутий);</w:t>
            </w:r>
          </w:p>
          <w:p w:rsidR="00691286" w:rsidRPr="00BD5096" w:rsidRDefault="00691286"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(b) характеру, часу та обсягу запланованих подальших аудиторських</w:t>
            </w:r>
            <w:r w:rsidR="001D0324">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процедур на рівні твердження, як визначено у МСА 330;</w:t>
            </w:r>
          </w:p>
          <w:p w:rsidR="00691286" w:rsidRPr="00BD5096" w:rsidRDefault="00691286"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(c) інших запланованих аудиторських процедур, які слід виконати</w:t>
            </w:r>
            <w:r w:rsidR="001D0324">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для дотримання вимог МСА під час виконання завдання (див.</w:t>
            </w:r>
            <w:r w:rsidR="001D0324">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параграф А12).</w:t>
            </w:r>
          </w:p>
          <w:p w:rsidR="0080786C" w:rsidRPr="00BD5096" w:rsidRDefault="0080786C" w:rsidP="00691286">
            <w:pPr>
              <w:spacing w:after="0" w:line="240" w:lineRule="auto"/>
              <w:jc w:val="both"/>
              <w:rPr>
                <w:rFonts w:ascii="Times New Roman" w:eastAsia="Times New Roman" w:hAnsi="Times New Roman" w:cs="Times New Roman"/>
                <w:sz w:val="24"/>
                <w:szCs w:val="24"/>
                <w:lang w:eastAsia="uk-UA"/>
              </w:rPr>
            </w:pPr>
          </w:p>
        </w:tc>
        <w:tc>
          <w:tcPr>
            <w:tcW w:w="1784" w:type="pct"/>
            <w:tcBorders>
              <w:top w:val="single" w:sz="4" w:space="0" w:color="auto"/>
              <w:left w:val="single" w:sz="4" w:space="0" w:color="auto"/>
              <w:bottom w:val="single" w:sz="4" w:space="0" w:color="auto"/>
              <w:right w:val="single" w:sz="4" w:space="0" w:color="auto"/>
            </w:tcBorders>
          </w:tcPr>
          <w:p w:rsidR="00691286" w:rsidRPr="00BD5096" w:rsidRDefault="00E21E2C"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lastRenderedPageBreak/>
              <w:t xml:space="preserve">Робочі документи деяких АФ з планування  аудиту фінансової звітності не відображають виконання  вимог п. 7-8 МСА 300, оскільки  не  </w:t>
            </w:r>
            <w:r w:rsidRPr="00BD5096">
              <w:rPr>
                <w:rFonts w:ascii="Times New Roman" w:eastAsia="Times New Roman" w:hAnsi="Times New Roman" w:cs="Times New Roman"/>
                <w:sz w:val="24"/>
                <w:szCs w:val="24"/>
                <w:lang w:eastAsia="uk-UA"/>
              </w:rPr>
              <w:lastRenderedPageBreak/>
              <w:t xml:space="preserve">задокументовано стратегію аудиту. </w:t>
            </w:r>
            <w:r w:rsidR="00691286" w:rsidRPr="00BD5096">
              <w:rPr>
                <w:rFonts w:ascii="Times New Roman" w:eastAsia="Times New Roman" w:hAnsi="Times New Roman" w:cs="Times New Roman"/>
                <w:sz w:val="24"/>
                <w:szCs w:val="24"/>
                <w:lang w:eastAsia="uk-UA"/>
              </w:rPr>
              <w:t xml:space="preserve">Всупереч вимогам п.9 МСА 300, надані до перевірки робочі документи з планування  аудиту фінансової звітності </w:t>
            </w:r>
            <w:r w:rsidRPr="00BD5096">
              <w:rPr>
                <w:rFonts w:ascii="Times New Roman" w:eastAsia="Times New Roman" w:hAnsi="Times New Roman" w:cs="Times New Roman"/>
                <w:sz w:val="24"/>
                <w:szCs w:val="24"/>
                <w:lang w:eastAsia="uk-UA"/>
              </w:rPr>
              <w:t xml:space="preserve"> деяких САД </w:t>
            </w:r>
            <w:r w:rsidR="00691286" w:rsidRPr="00BD5096">
              <w:rPr>
                <w:rFonts w:ascii="Times New Roman" w:eastAsia="Times New Roman" w:hAnsi="Times New Roman" w:cs="Times New Roman"/>
                <w:sz w:val="24"/>
                <w:szCs w:val="24"/>
                <w:lang w:eastAsia="uk-UA"/>
              </w:rPr>
              <w:t>не відображають характеру, часу та обсягу запланованих процедур оцінки ризиків, як визначено у МСА 315, характеру, часу та обсягу запланованих подальших аудиторських процедур на рівні твердження, як визначено у МСА 330 та інших запланованих аудиторських процедур, які слід виконати для дотримання вимог МСА під час виконання завдання.</w:t>
            </w:r>
          </w:p>
          <w:p w:rsidR="009C72D2" w:rsidRPr="00BD5096" w:rsidRDefault="009C72D2" w:rsidP="009C72D2">
            <w:pPr>
              <w:spacing w:after="0" w:line="240" w:lineRule="auto"/>
              <w:jc w:val="both"/>
              <w:rPr>
                <w:rFonts w:ascii="Times New Roman" w:eastAsia="Times New Roman" w:hAnsi="Times New Roman" w:cs="Times New Roman"/>
                <w:sz w:val="24"/>
                <w:szCs w:val="24"/>
                <w:lang w:eastAsia="uk-UA"/>
              </w:rPr>
            </w:pPr>
          </w:p>
          <w:p w:rsidR="0080786C" w:rsidRPr="00BD5096" w:rsidRDefault="0080786C" w:rsidP="00691286">
            <w:pPr>
              <w:spacing w:after="0" w:line="240" w:lineRule="auto"/>
              <w:jc w:val="both"/>
              <w:rPr>
                <w:rFonts w:ascii="Times New Roman" w:eastAsia="Times New Roman" w:hAnsi="Times New Roman" w:cs="Times New Roman"/>
                <w:sz w:val="24"/>
                <w:szCs w:val="24"/>
                <w:lang w:eastAsia="uk-UA"/>
              </w:rPr>
            </w:pPr>
          </w:p>
        </w:tc>
      </w:tr>
      <w:tr w:rsidR="0080786C" w:rsidRPr="00BD5096" w:rsidTr="00061C9D">
        <w:tc>
          <w:tcPr>
            <w:tcW w:w="416" w:type="pct"/>
            <w:tcBorders>
              <w:top w:val="single" w:sz="4" w:space="0" w:color="auto"/>
              <w:left w:val="single" w:sz="4" w:space="0" w:color="auto"/>
              <w:bottom w:val="single" w:sz="4" w:space="0" w:color="auto"/>
              <w:right w:val="single" w:sz="4" w:space="0" w:color="auto"/>
            </w:tcBorders>
          </w:tcPr>
          <w:p w:rsidR="0080786C"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 xml:space="preserve">  2</w:t>
            </w:r>
          </w:p>
        </w:tc>
        <w:tc>
          <w:tcPr>
            <w:tcW w:w="1054" w:type="pct"/>
            <w:tcBorders>
              <w:top w:val="single" w:sz="4" w:space="0" w:color="auto"/>
              <w:left w:val="single" w:sz="4" w:space="0" w:color="auto"/>
              <w:bottom w:val="single" w:sz="4" w:space="0" w:color="auto"/>
              <w:right w:val="single" w:sz="4" w:space="0" w:color="auto"/>
            </w:tcBorders>
          </w:tcPr>
          <w:p w:rsidR="00691286" w:rsidRPr="00BD5096" w:rsidRDefault="00691286" w:rsidP="00691286">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Необхідність в оновленні та зміні загальної</w:t>
            </w:r>
          </w:p>
          <w:p w:rsidR="0080786C" w:rsidRPr="00BD5096" w:rsidRDefault="00691286" w:rsidP="00691286">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стратегії і плану аудиту</w:t>
            </w:r>
          </w:p>
        </w:tc>
        <w:tc>
          <w:tcPr>
            <w:tcW w:w="1746" w:type="pct"/>
            <w:tcBorders>
              <w:top w:val="single" w:sz="4" w:space="0" w:color="auto"/>
              <w:left w:val="single" w:sz="4" w:space="0" w:color="auto"/>
              <w:bottom w:val="single" w:sz="4" w:space="0" w:color="auto"/>
              <w:right w:val="single" w:sz="4" w:space="0" w:color="auto"/>
            </w:tcBorders>
          </w:tcPr>
          <w:p w:rsidR="0080786C" w:rsidRPr="00BD5096" w:rsidRDefault="00AA4EF1" w:rsidP="00AA4EF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691286" w:rsidRPr="00BD5096">
              <w:rPr>
                <w:rFonts w:ascii="Times New Roman" w:eastAsia="Times New Roman" w:hAnsi="Times New Roman" w:cs="Times New Roman"/>
                <w:sz w:val="24"/>
                <w:szCs w:val="24"/>
                <w:lang w:eastAsia="uk-UA"/>
              </w:rPr>
              <w:t xml:space="preserve">10. Під </w:t>
            </w:r>
            <w:r w:rsidR="00691286" w:rsidRPr="00BD5096">
              <w:rPr>
                <w:rFonts w:ascii="Times New Roman" w:eastAsia="Times New Roman" w:hAnsi="Times New Roman" w:cs="Times New Roman"/>
                <w:b/>
                <w:sz w:val="24"/>
                <w:szCs w:val="24"/>
                <w:lang w:eastAsia="uk-UA"/>
              </w:rPr>
              <w:t>час виконання аудиту аудитор має оновлювати та змінювати загальну</w:t>
            </w:r>
            <w:r>
              <w:rPr>
                <w:rFonts w:ascii="Times New Roman" w:eastAsia="Times New Roman" w:hAnsi="Times New Roman" w:cs="Times New Roman"/>
                <w:b/>
                <w:sz w:val="24"/>
                <w:szCs w:val="24"/>
                <w:lang w:eastAsia="uk-UA"/>
              </w:rPr>
              <w:t xml:space="preserve"> </w:t>
            </w:r>
            <w:r w:rsidR="00691286" w:rsidRPr="00BD5096">
              <w:rPr>
                <w:rFonts w:ascii="Times New Roman" w:eastAsia="Times New Roman" w:hAnsi="Times New Roman" w:cs="Times New Roman"/>
                <w:sz w:val="24"/>
                <w:szCs w:val="24"/>
                <w:lang w:eastAsia="uk-UA"/>
              </w:rPr>
              <w:t>стратегію і план аудиту в разі потреби протягом періоду аудиту (див.</w:t>
            </w:r>
            <w:r>
              <w:rPr>
                <w:rFonts w:ascii="Times New Roman" w:eastAsia="Times New Roman" w:hAnsi="Times New Roman" w:cs="Times New Roman"/>
                <w:sz w:val="24"/>
                <w:szCs w:val="24"/>
                <w:lang w:eastAsia="uk-UA"/>
              </w:rPr>
              <w:t xml:space="preserve"> </w:t>
            </w:r>
            <w:r w:rsidR="00691286" w:rsidRPr="00BD5096">
              <w:rPr>
                <w:rFonts w:ascii="Times New Roman" w:eastAsia="Times New Roman" w:hAnsi="Times New Roman" w:cs="Times New Roman"/>
                <w:sz w:val="24"/>
                <w:szCs w:val="24"/>
                <w:lang w:eastAsia="uk-UA"/>
              </w:rPr>
              <w:t>параграф А13)</w:t>
            </w:r>
          </w:p>
        </w:tc>
        <w:tc>
          <w:tcPr>
            <w:tcW w:w="1784" w:type="pct"/>
            <w:tcBorders>
              <w:top w:val="single" w:sz="4" w:space="0" w:color="auto"/>
              <w:left w:val="single" w:sz="4" w:space="0" w:color="auto"/>
              <w:bottom w:val="single" w:sz="4" w:space="0" w:color="auto"/>
              <w:right w:val="single" w:sz="4" w:space="0" w:color="auto"/>
            </w:tcBorders>
          </w:tcPr>
          <w:p w:rsidR="009C72D2" w:rsidRPr="00BD5096" w:rsidRDefault="009C72D2" w:rsidP="009C72D2">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Під час перевірки деяких АФ коли задокументовані аудиторські докази, отримані під час виконання процедур</w:t>
            </w:r>
          </w:p>
          <w:p w:rsidR="002628D2" w:rsidRPr="00BD5096" w:rsidRDefault="009C72D2" w:rsidP="002628D2">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по суті, </w:t>
            </w:r>
            <w:r w:rsidR="002628D2" w:rsidRPr="00BD5096">
              <w:rPr>
                <w:rFonts w:ascii="Times New Roman" w:eastAsia="Times New Roman" w:hAnsi="Times New Roman" w:cs="Times New Roman"/>
                <w:sz w:val="24"/>
                <w:szCs w:val="24"/>
                <w:lang w:eastAsia="ru-RU"/>
              </w:rPr>
              <w:t xml:space="preserve"> суперечать</w:t>
            </w:r>
            <w:r w:rsidRPr="00BD5096">
              <w:rPr>
                <w:rFonts w:ascii="Times New Roman" w:eastAsia="Times New Roman" w:hAnsi="Times New Roman" w:cs="Times New Roman"/>
                <w:sz w:val="24"/>
                <w:szCs w:val="24"/>
                <w:lang w:eastAsia="ru-RU"/>
              </w:rPr>
              <w:t xml:space="preserve"> аудиторським доказам, отриманим під час</w:t>
            </w:r>
            <w:r w:rsidR="00B11AA6" w:rsidRPr="00BD5096">
              <w:rPr>
                <w:rFonts w:ascii="Times New Roman" w:eastAsia="Times New Roman" w:hAnsi="Times New Roman" w:cs="Times New Roman"/>
                <w:sz w:val="24"/>
                <w:szCs w:val="24"/>
                <w:lang w:eastAsia="ru-RU"/>
              </w:rPr>
              <w:t xml:space="preserve"> </w:t>
            </w:r>
            <w:r w:rsidR="002628D2" w:rsidRPr="00BD5096">
              <w:rPr>
                <w:rFonts w:ascii="Times New Roman" w:eastAsia="Times New Roman" w:hAnsi="Times New Roman" w:cs="Times New Roman"/>
                <w:sz w:val="24"/>
                <w:szCs w:val="24"/>
                <w:lang w:eastAsia="ru-RU"/>
              </w:rPr>
              <w:t xml:space="preserve">тестування </w:t>
            </w:r>
            <w:r w:rsidR="002628D2" w:rsidRPr="00BD5096">
              <w:rPr>
                <w:rFonts w:ascii="Times New Roman" w:eastAsia="Times New Roman" w:hAnsi="Times New Roman" w:cs="Times New Roman"/>
                <w:sz w:val="24"/>
                <w:szCs w:val="24"/>
                <w:lang w:eastAsia="ru-RU"/>
              </w:rPr>
              <w:lastRenderedPageBreak/>
              <w:t>заходів контролю, аудитор не аналізував  вплив цієї інформації на необхідність змінити/оновити стратегію аудиту та плану. Під час перевірок майже ніколи не відбувалось документування щодо внесення змін в план аудиту та стратегію (як правило вносився запис: «змін не потребу</w:t>
            </w:r>
            <w:r w:rsidR="00201090">
              <w:rPr>
                <w:rFonts w:ascii="Times New Roman" w:eastAsia="Times New Roman" w:hAnsi="Times New Roman" w:cs="Times New Roman"/>
                <w:sz w:val="24"/>
                <w:szCs w:val="24"/>
                <w:lang w:eastAsia="ru-RU"/>
              </w:rPr>
              <w:t>є</w:t>
            </w:r>
            <w:r w:rsidR="002628D2" w:rsidRPr="00BD5096">
              <w:rPr>
                <w:rFonts w:ascii="Times New Roman" w:eastAsia="Times New Roman" w:hAnsi="Times New Roman" w:cs="Times New Roman"/>
                <w:sz w:val="24"/>
                <w:szCs w:val="24"/>
                <w:lang w:eastAsia="ru-RU"/>
              </w:rPr>
              <w:t>ть</w:t>
            </w:r>
            <w:r w:rsidR="00733CEE" w:rsidRPr="00BD5096">
              <w:rPr>
                <w:rFonts w:ascii="Times New Roman" w:eastAsia="Times New Roman" w:hAnsi="Times New Roman" w:cs="Times New Roman"/>
                <w:sz w:val="24"/>
                <w:szCs w:val="24"/>
                <w:lang w:eastAsia="ru-RU"/>
              </w:rPr>
              <w:t>ся</w:t>
            </w:r>
            <w:r w:rsidR="002628D2" w:rsidRPr="00BD5096">
              <w:rPr>
                <w:rFonts w:ascii="Times New Roman" w:eastAsia="Times New Roman" w:hAnsi="Times New Roman" w:cs="Times New Roman"/>
                <w:sz w:val="24"/>
                <w:szCs w:val="24"/>
                <w:lang w:eastAsia="ru-RU"/>
              </w:rPr>
              <w:t xml:space="preserve">»), хоча </w:t>
            </w:r>
            <w:r w:rsidR="00061C9D" w:rsidRPr="00BD5096">
              <w:rPr>
                <w:rFonts w:ascii="Times New Roman" w:eastAsia="Times New Roman" w:hAnsi="Times New Roman" w:cs="Times New Roman"/>
                <w:sz w:val="24"/>
                <w:szCs w:val="24"/>
                <w:lang w:eastAsia="ru-RU"/>
              </w:rPr>
              <w:t>деякі</w:t>
            </w:r>
            <w:r w:rsidR="002628D2" w:rsidRPr="00BD5096">
              <w:rPr>
                <w:rFonts w:ascii="Times New Roman" w:eastAsia="Times New Roman" w:hAnsi="Times New Roman" w:cs="Times New Roman"/>
                <w:sz w:val="24"/>
                <w:szCs w:val="24"/>
                <w:lang w:eastAsia="ru-RU"/>
              </w:rPr>
              <w:t xml:space="preserve"> процедури по</w:t>
            </w:r>
            <w:r w:rsidR="005A1D82">
              <w:rPr>
                <w:rFonts w:ascii="Times New Roman" w:eastAsia="Times New Roman" w:hAnsi="Times New Roman" w:cs="Times New Roman"/>
                <w:sz w:val="24"/>
                <w:szCs w:val="24"/>
                <w:lang w:eastAsia="ru-RU"/>
              </w:rPr>
              <w:t xml:space="preserve"> </w:t>
            </w:r>
            <w:r w:rsidR="002628D2" w:rsidRPr="00BD5096">
              <w:rPr>
                <w:rFonts w:ascii="Times New Roman" w:eastAsia="Times New Roman" w:hAnsi="Times New Roman" w:cs="Times New Roman"/>
                <w:sz w:val="24"/>
                <w:szCs w:val="24"/>
                <w:lang w:eastAsia="ru-RU"/>
              </w:rPr>
              <w:t>суті, які фактично були задокументовані у РД</w:t>
            </w:r>
            <w:r w:rsidR="00AB2509" w:rsidRPr="00BD5096">
              <w:rPr>
                <w:rFonts w:ascii="Times New Roman" w:eastAsia="Times New Roman" w:hAnsi="Times New Roman" w:cs="Times New Roman"/>
                <w:sz w:val="24"/>
                <w:szCs w:val="24"/>
                <w:lang w:eastAsia="ru-RU"/>
              </w:rPr>
              <w:t xml:space="preserve"> САД</w:t>
            </w:r>
            <w:r w:rsidR="002628D2" w:rsidRPr="00BD5096">
              <w:rPr>
                <w:rFonts w:ascii="Times New Roman" w:eastAsia="Times New Roman" w:hAnsi="Times New Roman" w:cs="Times New Roman"/>
                <w:sz w:val="24"/>
                <w:szCs w:val="24"/>
                <w:lang w:eastAsia="ru-RU"/>
              </w:rPr>
              <w:t xml:space="preserve">, не були </w:t>
            </w:r>
            <w:r w:rsidR="00E21E2C" w:rsidRPr="00BD5096">
              <w:rPr>
                <w:rFonts w:ascii="Times New Roman" w:eastAsia="Times New Roman" w:hAnsi="Times New Roman" w:cs="Times New Roman"/>
                <w:sz w:val="24"/>
                <w:szCs w:val="24"/>
                <w:lang w:eastAsia="ru-RU"/>
              </w:rPr>
              <w:t>передбачені у початковому плані та/або стратегії.</w:t>
            </w:r>
          </w:p>
          <w:p w:rsidR="0080786C" w:rsidRPr="00BD5096" w:rsidRDefault="0080786C" w:rsidP="009C72D2">
            <w:pPr>
              <w:spacing w:after="0" w:line="240" w:lineRule="auto"/>
              <w:jc w:val="both"/>
              <w:rPr>
                <w:rFonts w:ascii="Times New Roman" w:eastAsia="Times New Roman" w:hAnsi="Times New Roman" w:cs="Times New Roman"/>
                <w:sz w:val="24"/>
                <w:szCs w:val="24"/>
                <w:lang w:eastAsia="ru-RU"/>
              </w:rPr>
            </w:pPr>
          </w:p>
        </w:tc>
      </w:tr>
      <w:tr w:rsidR="0080786C" w:rsidRPr="00BD5096" w:rsidTr="00061C9D">
        <w:tc>
          <w:tcPr>
            <w:tcW w:w="416" w:type="pct"/>
            <w:tcBorders>
              <w:top w:val="single" w:sz="4" w:space="0" w:color="auto"/>
              <w:left w:val="single" w:sz="4" w:space="0" w:color="auto"/>
              <w:bottom w:val="single" w:sz="4" w:space="0" w:color="auto"/>
              <w:right w:val="single" w:sz="4" w:space="0" w:color="auto"/>
            </w:tcBorders>
          </w:tcPr>
          <w:p w:rsidR="0080786C" w:rsidRPr="00BD5096" w:rsidRDefault="00691286"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lastRenderedPageBreak/>
              <w:t>3</w:t>
            </w:r>
          </w:p>
        </w:tc>
        <w:tc>
          <w:tcPr>
            <w:tcW w:w="1054" w:type="pct"/>
            <w:tcBorders>
              <w:top w:val="single" w:sz="4" w:space="0" w:color="auto"/>
              <w:left w:val="single" w:sz="4" w:space="0" w:color="auto"/>
              <w:bottom w:val="single" w:sz="4" w:space="0" w:color="auto"/>
              <w:right w:val="single" w:sz="4" w:space="0" w:color="auto"/>
            </w:tcBorders>
          </w:tcPr>
          <w:p w:rsidR="0080786C" w:rsidRPr="00BD5096" w:rsidRDefault="00691286" w:rsidP="0069128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Документація</w:t>
            </w:r>
          </w:p>
        </w:tc>
        <w:tc>
          <w:tcPr>
            <w:tcW w:w="1746" w:type="pct"/>
            <w:tcBorders>
              <w:top w:val="single" w:sz="4" w:space="0" w:color="auto"/>
              <w:left w:val="single" w:sz="4" w:space="0" w:color="auto"/>
              <w:bottom w:val="single" w:sz="4" w:space="0" w:color="auto"/>
              <w:right w:val="single" w:sz="4" w:space="0" w:color="auto"/>
            </w:tcBorders>
          </w:tcPr>
          <w:p w:rsidR="0080786C" w:rsidRPr="00BD5096" w:rsidRDefault="00AA4EF1" w:rsidP="0069128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691286" w:rsidRPr="00BD5096">
              <w:rPr>
                <w:rFonts w:ascii="Times New Roman" w:eastAsia="Times New Roman" w:hAnsi="Times New Roman" w:cs="Times New Roman"/>
                <w:sz w:val="24"/>
                <w:szCs w:val="24"/>
                <w:lang w:eastAsia="uk-UA"/>
              </w:rPr>
              <w:t>12. Аудитор повинен включити в аудиторську документацію: (a) загальну стратегію аудиту; (b) план аудиту; (c) будь-які значні зміни, внесені під час виконання завдання з аудиту, в загальну стратегію та план аудиту, а також причини цих змін (див. параграфи А16–А19).</w:t>
            </w:r>
          </w:p>
        </w:tc>
        <w:tc>
          <w:tcPr>
            <w:tcW w:w="1784" w:type="pct"/>
            <w:tcBorders>
              <w:top w:val="single" w:sz="4" w:space="0" w:color="auto"/>
              <w:left w:val="single" w:sz="4" w:space="0" w:color="auto"/>
              <w:bottom w:val="single" w:sz="4" w:space="0" w:color="auto"/>
              <w:right w:val="single" w:sz="4" w:space="0" w:color="auto"/>
            </w:tcBorders>
          </w:tcPr>
          <w:p w:rsidR="0080786C" w:rsidRPr="00BD5096" w:rsidRDefault="005A1D82" w:rsidP="005A1D8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w:t>
            </w:r>
            <w:r w:rsidR="00F876E9" w:rsidRPr="00BD5096">
              <w:rPr>
                <w:rFonts w:ascii="Times New Roman" w:eastAsia="Times New Roman" w:hAnsi="Times New Roman" w:cs="Times New Roman"/>
                <w:sz w:val="24"/>
                <w:szCs w:val="24"/>
                <w:lang w:eastAsia="uk-UA"/>
              </w:rPr>
              <w:t xml:space="preserve"> деяких випадках </w:t>
            </w:r>
            <w:r w:rsidR="00E21E2C" w:rsidRPr="00BD5096">
              <w:rPr>
                <w:rFonts w:ascii="Times New Roman" w:eastAsia="Times New Roman" w:hAnsi="Times New Roman" w:cs="Times New Roman"/>
                <w:sz w:val="24"/>
                <w:szCs w:val="24"/>
                <w:lang w:eastAsia="uk-UA"/>
              </w:rPr>
              <w:t xml:space="preserve"> САД </w:t>
            </w:r>
            <w:r w:rsidR="00F876E9" w:rsidRPr="00BD5096">
              <w:rPr>
                <w:rFonts w:ascii="Times New Roman" w:eastAsia="Times New Roman" w:hAnsi="Times New Roman" w:cs="Times New Roman"/>
                <w:sz w:val="24"/>
                <w:szCs w:val="24"/>
                <w:lang w:eastAsia="uk-UA"/>
              </w:rPr>
              <w:t>не надано до перевірки задокументовану загальну стратегію аудиту та/або план аудиту</w:t>
            </w:r>
            <w:r w:rsidR="00E21E2C" w:rsidRPr="00BD5096">
              <w:rPr>
                <w:rFonts w:ascii="Times New Roman" w:eastAsia="Times New Roman" w:hAnsi="Times New Roman" w:cs="Times New Roman"/>
                <w:sz w:val="24"/>
                <w:szCs w:val="24"/>
                <w:lang w:eastAsia="uk-UA"/>
              </w:rPr>
              <w:t>.</w:t>
            </w:r>
          </w:p>
        </w:tc>
      </w:tr>
    </w:tbl>
    <w:p w:rsidR="008E5603" w:rsidRPr="00BD5096" w:rsidRDefault="008E5603" w:rsidP="0080786C">
      <w:pPr>
        <w:pStyle w:val="a4"/>
        <w:spacing w:after="0" w:line="240" w:lineRule="auto"/>
        <w:rPr>
          <w:rFonts w:ascii="Times New Roman" w:hAnsi="Times New Roman" w:cs="Times New Roman"/>
          <w:b/>
          <w:sz w:val="24"/>
          <w:szCs w:val="24"/>
        </w:rPr>
      </w:pPr>
    </w:p>
    <w:p w:rsidR="0080786C" w:rsidRPr="00BD5096" w:rsidRDefault="002553AE" w:rsidP="002553AE">
      <w:pPr>
        <w:pStyle w:val="3"/>
        <w:rPr>
          <w:rFonts w:ascii="Times New Roman" w:hAnsi="Times New Roman" w:cs="Times New Roman"/>
          <w:b/>
          <w:color w:val="auto"/>
        </w:rPr>
      </w:pPr>
      <w:bookmarkStart w:id="8" w:name="_8.МСА_315_«Ідентифікація"/>
      <w:bookmarkEnd w:id="8"/>
      <w:r w:rsidRPr="00BD5096">
        <w:rPr>
          <w:rFonts w:ascii="Times New Roman" w:hAnsi="Times New Roman" w:cs="Times New Roman"/>
          <w:b/>
          <w:color w:val="auto"/>
        </w:rPr>
        <w:t>8.</w:t>
      </w:r>
      <w:r w:rsidR="00CC5D12" w:rsidRPr="00BD5096">
        <w:rPr>
          <w:rFonts w:ascii="Times New Roman" w:hAnsi="Times New Roman" w:cs="Times New Roman"/>
          <w:b/>
          <w:color w:val="auto"/>
        </w:rPr>
        <w:t>МСА 315 «Ідентифікація та оцінювання ризиків суттєвого викривлення через розуміння суб’єкта господарювання і його середовища»</w:t>
      </w:r>
    </w:p>
    <w:p w:rsidR="00CC5D12" w:rsidRPr="00BD5096" w:rsidRDefault="00CC5D12" w:rsidP="00E21E2C">
      <w:pPr>
        <w:pStyle w:val="a4"/>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80786C" w:rsidRPr="00BD5096" w:rsidTr="00AA4EF1">
        <w:tc>
          <w:tcPr>
            <w:tcW w:w="416"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CC5D12" w:rsidP="00AA4EF1">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80786C" w:rsidRPr="00BD5096" w:rsidRDefault="0080786C"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8B30CE" w:rsidRPr="00BD5096" w:rsidTr="00E21E2C">
        <w:tc>
          <w:tcPr>
            <w:tcW w:w="416" w:type="pct"/>
            <w:tcBorders>
              <w:top w:val="single" w:sz="4" w:space="0" w:color="auto"/>
              <w:left w:val="single" w:sz="4" w:space="0" w:color="auto"/>
              <w:bottom w:val="single" w:sz="4" w:space="0" w:color="auto"/>
              <w:right w:val="single" w:sz="4" w:space="0" w:color="auto"/>
            </w:tcBorders>
          </w:tcPr>
          <w:p w:rsidR="008B30CE"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1</w:t>
            </w:r>
          </w:p>
        </w:tc>
        <w:tc>
          <w:tcPr>
            <w:tcW w:w="1054" w:type="pct"/>
            <w:tcBorders>
              <w:top w:val="single" w:sz="4" w:space="0" w:color="auto"/>
              <w:left w:val="single" w:sz="4" w:space="0" w:color="auto"/>
              <w:bottom w:val="single" w:sz="4" w:space="0" w:color="auto"/>
              <w:right w:val="single" w:sz="4" w:space="0" w:color="auto"/>
            </w:tcBorders>
          </w:tcPr>
          <w:p w:rsidR="008B30CE" w:rsidRPr="00BD5096" w:rsidRDefault="008B30CE" w:rsidP="008B30CE">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Необхідне розуміння суб’єкта господарювання та його середовища,</w:t>
            </w:r>
          </w:p>
          <w:p w:rsidR="008B30CE" w:rsidRPr="00BD5096" w:rsidRDefault="008B30CE" w:rsidP="008B30CE">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включаючи внутрішній контроль</w:t>
            </w:r>
          </w:p>
        </w:tc>
        <w:tc>
          <w:tcPr>
            <w:tcW w:w="1746" w:type="pct"/>
            <w:tcBorders>
              <w:top w:val="single" w:sz="4" w:space="0" w:color="auto"/>
              <w:left w:val="single" w:sz="4" w:space="0" w:color="auto"/>
              <w:bottom w:val="single" w:sz="4" w:space="0" w:color="auto"/>
              <w:right w:val="single" w:sz="4" w:space="0" w:color="auto"/>
            </w:tcBorders>
          </w:tcPr>
          <w:p w:rsidR="008B30CE" w:rsidRPr="00BD5096" w:rsidRDefault="00AA4EF1" w:rsidP="008B30CE">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D000B0" w:rsidRPr="00BD5096">
              <w:rPr>
                <w:rFonts w:ascii="Times New Roman" w:eastAsia="Times New Roman" w:hAnsi="Times New Roman" w:cs="Times New Roman"/>
                <w:sz w:val="24"/>
                <w:szCs w:val="24"/>
                <w:lang w:eastAsia="uk-UA"/>
              </w:rPr>
              <w:t>.</w:t>
            </w:r>
            <w:r w:rsidR="008B30CE" w:rsidRPr="00BD5096">
              <w:rPr>
                <w:rFonts w:ascii="Times New Roman" w:eastAsia="Times New Roman" w:hAnsi="Times New Roman" w:cs="Times New Roman"/>
                <w:sz w:val="24"/>
                <w:szCs w:val="24"/>
                <w:lang w:eastAsia="uk-UA"/>
              </w:rPr>
              <w:t>11. Аудитор повинен отримати розуміння такого:</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(a) доречні галузеві, регуляторні та інші зовнішні чинники, включаючи</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застосовну концептуальну основу фінансового звітування (див.</w:t>
            </w:r>
            <w:r w:rsidR="00AA4EF1">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параграфи A24–A29);</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(b) характер суб’єкта господарювання, в тому числі:</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(i) його діяльність;</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(ii) структуру його власності та корпоративного управління;</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(iii) види інвестицій, які суб’єкт господарювання здійснює та планує</w:t>
            </w:r>
            <w:r w:rsidR="00E34965"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 xml:space="preserve">здійснити, включаючи інвестиції у </w:t>
            </w:r>
            <w:r w:rsidRPr="00BD5096">
              <w:rPr>
                <w:rFonts w:ascii="Times New Roman" w:eastAsia="Times New Roman" w:hAnsi="Times New Roman" w:cs="Times New Roman"/>
                <w:sz w:val="24"/>
                <w:szCs w:val="24"/>
                <w:lang w:eastAsia="uk-UA"/>
              </w:rPr>
              <w:lastRenderedPageBreak/>
              <w:t>підприємства спеціального</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призначення; та</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(iv) структуру і спосіб фінансування суб’єкта господарювання, для</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того щоб мати розуміння класів операцій, залишків рахунків</w:t>
            </w:r>
            <w:r w:rsidR="00E34965"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та розкриття інформації, які можна очікувати у фінансовій</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звітності (див. параграфи A30–A34);</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(c) вибір і застосування суб’єктом господарювання облікової політики,</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включаючи причини для внесення змін до неї. Аудитор повинен</w:t>
            </w:r>
            <w:r w:rsidR="00E34965"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оцінити, чи є облікова політика суб’єкта господарювання прийнятною</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для його діяльності та чи відповідає вона застосовній концептуальній</w:t>
            </w:r>
            <w:r w:rsidR="00E34965"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основі фінансового звітування й обліковим політикам, які</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застосовуються у відповідній галузі (див. параграф A35);</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(d) цілі та стратегії суб’єкта господарювання і пов’язані з ними бізнес</w:t>
            </w:r>
            <w:r w:rsidR="00E34965"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ризики,</w:t>
            </w:r>
            <w:r w:rsidR="00E34965"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які можуть призвести до ризиків суттєвого викривлення</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(див. параграфи A36–A42);</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(e) вимірювання та огляд фінансових результатів суб’єкта господарювання</w:t>
            </w:r>
          </w:p>
          <w:p w:rsidR="008B30CE" w:rsidRPr="00BD5096" w:rsidRDefault="008B30CE" w:rsidP="008B30C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(див. параграфи A43–A48).</w:t>
            </w:r>
          </w:p>
        </w:tc>
        <w:tc>
          <w:tcPr>
            <w:tcW w:w="1784" w:type="pct"/>
            <w:tcBorders>
              <w:top w:val="single" w:sz="4" w:space="0" w:color="auto"/>
              <w:left w:val="single" w:sz="4" w:space="0" w:color="auto"/>
              <w:bottom w:val="single" w:sz="4" w:space="0" w:color="auto"/>
              <w:right w:val="single" w:sz="4" w:space="0" w:color="auto"/>
            </w:tcBorders>
          </w:tcPr>
          <w:p w:rsidR="00D000B0" w:rsidRPr="00BD5096" w:rsidRDefault="00D000B0" w:rsidP="00D000B0">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Найчастіше через використання шаблонних тестів для визначення характеру суб’єкта господарювання,</w:t>
            </w:r>
            <w:r w:rsidRPr="00BD5096">
              <w:rPr>
                <w:rFonts w:ascii="Times New Roman" w:hAnsi="Times New Roman" w:cs="Times New Roman"/>
                <w:sz w:val="24"/>
                <w:szCs w:val="24"/>
              </w:rPr>
              <w:t xml:space="preserve"> </w:t>
            </w:r>
            <w:r w:rsidRPr="00BD5096">
              <w:rPr>
                <w:rFonts w:ascii="Times New Roman" w:eastAsia="Times New Roman" w:hAnsi="Times New Roman" w:cs="Times New Roman"/>
                <w:sz w:val="24"/>
                <w:szCs w:val="24"/>
                <w:lang w:eastAsia="ru-RU"/>
              </w:rPr>
              <w:t>в тому числі:</w:t>
            </w:r>
          </w:p>
          <w:p w:rsidR="008B30CE" w:rsidRPr="00BD5096" w:rsidRDefault="00D000B0" w:rsidP="009C6BD9">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його діяльності,  структури його власності та корпоративного управління, тощо, без додавання або виключення зайвих питань у деяких </w:t>
            </w:r>
            <w:r w:rsidR="009524FE">
              <w:rPr>
                <w:rFonts w:ascii="Times New Roman" w:eastAsia="Times New Roman" w:hAnsi="Times New Roman" w:cs="Times New Roman"/>
                <w:sz w:val="24"/>
                <w:szCs w:val="24"/>
                <w:lang w:eastAsia="ru-RU"/>
              </w:rPr>
              <w:t xml:space="preserve">РД </w:t>
            </w:r>
            <w:r w:rsidR="00AB2509" w:rsidRPr="00BD5096">
              <w:rPr>
                <w:rFonts w:ascii="Times New Roman" w:eastAsia="Times New Roman" w:hAnsi="Times New Roman" w:cs="Times New Roman"/>
                <w:sz w:val="24"/>
                <w:szCs w:val="24"/>
                <w:lang w:eastAsia="ru-RU"/>
              </w:rPr>
              <w:t>САД</w:t>
            </w:r>
            <w:r w:rsidRPr="00BD5096">
              <w:rPr>
                <w:rFonts w:ascii="Times New Roman" w:eastAsia="Times New Roman" w:hAnsi="Times New Roman" w:cs="Times New Roman"/>
                <w:sz w:val="24"/>
                <w:szCs w:val="24"/>
                <w:lang w:eastAsia="ru-RU"/>
              </w:rPr>
              <w:t>, замість отримання розуміння</w:t>
            </w:r>
            <w:r w:rsidR="00BE0548" w:rsidRPr="00BD5096">
              <w:rPr>
                <w:rFonts w:ascii="Times New Roman" w:eastAsia="Times New Roman" w:hAnsi="Times New Roman" w:cs="Times New Roman"/>
                <w:sz w:val="24"/>
                <w:szCs w:val="24"/>
                <w:lang w:eastAsia="ru-RU"/>
              </w:rPr>
              <w:t xml:space="preserve"> характеру діяльності</w:t>
            </w:r>
            <w:r w:rsidRPr="00BD5096">
              <w:rPr>
                <w:rFonts w:ascii="Times New Roman" w:eastAsia="Times New Roman" w:hAnsi="Times New Roman" w:cs="Times New Roman"/>
                <w:sz w:val="24"/>
                <w:szCs w:val="24"/>
                <w:lang w:eastAsia="ru-RU"/>
              </w:rPr>
              <w:t>, наприклад</w:t>
            </w:r>
            <w:r w:rsidR="009524F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фінансової установи, у РД АФ задокуме</w:t>
            </w:r>
            <w:r w:rsidR="00AC20B8" w:rsidRPr="00BD5096">
              <w:rPr>
                <w:rFonts w:ascii="Times New Roman" w:eastAsia="Times New Roman" w:hAnsi="Times New Roman" w:cs="Times New Roman"/>
                <w:sz w:val="24"/>
                <w:szCs w:val="24"/>
                <w:lang w:eastAsia="ru-RU"/>
              </w:rPr>
              <w:t>нтовані питання з відповідями «н</w:t>
            </w:r>
            <w:r w:rsidRPr="00BD5096">
              <w:rPr>
                <w:rFonts w:ascii="Times New Roman" w:eastAsia="Times New Roman" w:hAnsi="Times New Roman" w:cs="Times New Roman"/>
                <w:sz w:val="24"/>
                <w:szCs w:val="24"/>
                <w:lang w:eastAsia="ru-RU"/>
              </w:rPr>
              <w:t>і», через те, що всі вони мали відношення до підприємства, яке займається</w:t>
            </w:r>
            <w:r w:rsidR="00794CCA" w:rsidRPr="00BD5096">
              <w:rPr>
                <w:rFonts w:ascii="Times New Roman" w:eastAsia="Times New Roman" w:hAnsi="Times New Roman" w:cs="Times New Roman"/>
                <w:sz w:val="24"/>
                <w:szCs w:val="24"/>
                <w:lang w:eastAsia="ru-RU"/>
              </w:rPr>
              <w:t xml:space="preserve">, </w:t>
            </w:r>
            <w:r w:rsidR="00794CCA" w:rsidRPr="00BD5096">
              <w:rPr>
                <w:rFonts w:ascii="Times New Roman" w:eastAsia="Times New Roman" w:hAnsi="Times New Roman" w:cs="Times New Roman"/>
                <w:sz w:val="24"/>
                <w:szCs w:val="24"/>
                <w:lang w:eastAsia="ru-RU"/>
              </w:rPr>
              <w:lastRenderedPageBreak/>
              <w:t>наприклад</w:t>
            </w:r>
            <w:r w:rsidR="009524F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виробництвом та</w:t>
            </w:r>
            <w:r w:rsidR="00794CCA"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або торгівлею</w:t>
            </w:r>
            <w:r w:rsidR="00794CCA" w:rsidRPr="00BD5096">
              <w:rPr>
                <w:rFonts w:ascii="Times New Roman" w:eastAsia="Times New Roman" w:hAnsi="Times New Roman" w:cs="Times New Roman"/>
                <w:sz w:val="24"/>
                <w:szCs w:val="24"/>
                <w:lang w:eastAsia="ru-RU"/>
              </w:rPr>
              <w:t xml:space="preserve"> товарами широко вжитку</w:t>
            </w:r>
            <w:r w:rsidRPr="00BD5096">
              <w:rPr>
                <w:rFonts w:ascii="Times New Roman" w:eastAsia="Times New Roman" w:hAnsi="Times New Roman" w:cs="Times New Roman"/>
                <w:sz w:val="24"/>
                <w:szCs w:val="24"/>
                <w:lang w:eastAsia="ru-RU"/>
              </w:rPr>
              <w:t>.</w:t>
            </w:r>
          </w:p>
          <w:p w:rsidR="009C6BD9" w:rsidRPr="00BD5096" w:rsidRDefault="009C6BD9" w:rsidP="009C6BD9">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Як наслідок, не зрозуміло на чому ґрунтується подальша оцінка</w:t>
            </w:r>
            <w:r w:rsidR="005A1D82">
              <w:rPr>
                <w:rFonts w:ascii="Times New Roman" w:eastAsia="Times New Roman" w:hAnsi="Times New Roman" w:cs="Times New Roman"/>
                <w:sz w:val="24"/>
                <w:szCs w:val="24"/>
                <w:lang w:eastAsia="ru-RU"/>
              </w:rPr>
              <w:t xml:space="preserve"> </w:t>
            </w:r>
            <w:r w:rsidR="005A1D82" w:rsidRPr="00BD5096">
              <w:rPr>
                <w:rFonts w:ascii="Times New Roman" w:eastAsia="Times New Roman" w:hAnsi="Times New Roman" w:cs="Times New Roman"/>
                <w:sz w:val="24"/>
                <w:szCs w:val="24"/>
                <w:lang w:eastAsia="ru-RU"/>
              </w:rPr>
              <w:t>САД</w:t>
            </w:r>
            <w:r w:rsidRPr="00BD5096">
              <w:rPr>
                <w:rFonts w:ascii="Times New Roman" w:eastAsia="Times New Roman" w:hAnsi="Times New Roman" w:cs="Times New Roman"/>
                <w:sz w:val="24"/>
                <w:szCs w:val="24"/>
                <w:lang w:eastAsia="ru-RU"/>
              </w:rPr>
              <w:t xml:space="preserve"> викривлень у </w:t>
            </w:r>
            <w:r w:rsidR="005A1D82">
              <w:rPr>
                <w:rFonts w:ascii="Times New Roman" w:eastAsia="Times New Roman" w:hAnsi="Times New Roman" w:cs="Times New Roman"/>
                <w:sz w:val="24"/>
                <w:szCs w:val="24"/>
                <w:lang w:eastAsia="ru-RU"/>
              </w:rPr>
              <w:t xml:space="preserve">фінансовій звітності (далі – </w:t>
            </w:r>
            <w:r w:rsidRPr="00BD5096">
              <w:rPr>
                <w:rFonts w:ascii="Times New Roman" w:eastAsia="Times New Roman" w:hAnsi="Times New Roman" w:cs="Times New Roman"/>
                <w:sz w:val="24"/>
                <w:szCs w:val="24"/>
                <w:lang w:eastAsia="ru-RU"/>
              </w:rPr>
              <w:t>ФЗ</w:t>
            </w:r>
            <w:r w:rsidR="005A1D82">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у т.ч. на рівні тверджень керівництва, планування, тощо.</w:t>
            </w:r>
          </w:p>
          <w:p w:rsidR="009C6BD9" w:rsidRPr="00BD5096" w:rsidRDefault="009C6BD9" w:rsidP="009C6BD9">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Через ту саму причину (</w:t>
            </w:r>
            <w:r w:rsidR="00794CCA" w:rsidRPr="00BD5096">
              <w:rPr>
                <w:rFonts w:ascii="Times New Roman" w:eastAsia="Times New Roman" w:hAnsi="Times New Roman" w:cs="Times New Roman"/>
                <w:sz w:val="24"/>
                <w:szCs w:val="24"/>
                <w:lang w:eastAsia="uk-UA"/>
              </w:rPr>
              <w:t xml:space="preserve">використання тільки </w:t>
            </w:r>
            <w:r w:rsidRPr="00BD5096">
              <w:rPr>
                <w:rFonts w:ascii="Times New Roman" w:eastAsia="Times New Roman" w:hAnsi="Times New Roman" w:cs="Times New Roman"/>
                <w:sz w:val="24"/>
                <w:szCs w:val="24"/>
                <w:lang w:eastAsia="uk-UA"/>
              </w:rPr>
              <w:t>шаблонн</w:t>
            </w:r>
            <w:r w:rsidR="00794CCA" w:rsidRPr="00BD5096">
              <w:rPr>
                <w:rFonts w:ascii="Times New Roman" w:eastAsia="Times New Roman" w:hAnsi="Times New Roman" w:cs="Times New Roman"/>
                <w:sz w:val="24"/>
                <w:szCs w:val="24"/>
                <w:lang w:eastAsia="uk-UA"/>
              </w:rPr>
              <w:t>их</w:t>
            </w:r>
            <w:r w:rsidRPr="00BD5096">
              <w:rPr>
                <w:rFonts w:ascii="Times New Roman" w:eastAsia="Times New Roman" w:hAnsi="Times New Roman" w:cs="Times New Roman"/>
                <w:sz w:val="24"/>
                <w:szCs w:val="24"/>
                <w:lang w:eastAsia="uk-UA"/>
              </w:rPr>
              <w:t xml:space="preserve"> запитан</w:t>
            </w:r>
            <w:r w:rsidR="00794CCA" w:rsidRPr="00BD5096">
              <w:rPr>
                <w:rFonts w:ascii="Times New Roman" w:eastAsia="Times New Roman" w:hAnsi="Times New Roman" w:cs="Times New Roman"/>
                <w:sz w:val="24"/>
                <w:szCs w:val="24"/>
                <w:lang w:eastAsia="uk-UA"/>
              </w:rPr>
              <w:t>ь</w:t>
            </w:r>
            <w:r w:rsidR="00CD5428" w:rsidRPr="00BD5096">
              <w:rPr>
                <w:rFonts w:ascii="Times New Roman" w:eastAsia="Times New Roman" w:hAnsi="Times New Roman" w:cs="Times New Roman"/>
                <w:sz w:val="24"/>
                <w:szCs w:val="24"/>
                <w:lang w:eastAsia="uk-UA"/>
              </w:rPr>
              <w:t xml:space="preserve"> у робочих документах</w:t>
            </w:r>
            <w:r w:rsidRPr="00BD5096">
              <w:rPr>
                <w:rFonts w:ascii="Times New Roman" w:eastAsia="Times New Roman" w:hAnsi="Times New Roman" w:cs="Times New Roman"/>
                <w:sz w:val="24"/>
                <w:szCs w:val="24"/>
                <w:lang w:eastAsia="uk-UA"/>
              </w:rPr>
              <w:t>), аудитор не отримує належних доказів, чи є облікова політика суб’єкта господарювання прийнятною</w:t>
            </w:r>
          </w:p>
          <w:p w:rsidR="009C6BD9" w:rsidRPr="00BD5096" w:rsidRDefault="009C6BD9" w:rsidP="00FF01DD">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uk-UA"/>
              </w:rPr>
              <w:t>для його діяльності та чи відповідає вона застосовній концептуальній основі фінансового звітування</w:t>
            </w:r>
            <w:r w:rsidR="00FF01DD" w:rsidRPr="00BD5096">
              <w:rPr>
                <w:rFonts w:ascii="Times New Roman" w:eastAsia="Times New Roman" w:hAnsi="Times New Roman" w:cs="Times New Roman"/>
                <w:sz w:val="24"/>
                <w:szCs w:val="24"/>
                <w:lang w:eastAsia="uk-UA"/>
              </w:rPr>
              <w:t>.</w:t>
            </w:r>
          </w:p>
        </w:tc>
      </w:tr>
    </w:tbl>
    <w:p w:rsidR="00CC5D12" w:rsidRPr="00BD5096" w:rsidRDefault="00CC5D12" w:rsidP="00CC5D12">
      <w:pPr>
        <w:rPr>
          <w:rFonts w:ascii="Times New Roman" w:hAnsi="Times New Roman" w:cs="Times New Roman"/>
          <w:sz w:val="24"/>
          <w:szCs w:val="24"/>
        </w:rPr>
      </w:pPr>
    </w:p>
    <w:p w:rsidR="00CC5D12" w:rsidRPr="00BD5096" w:rsidRDefault="002553AE" w:rsidP="002553AE">
      <w:pPr>
        <w:pStyle w:val="3"/>
        <w:rPr>
          <w:rFonts w:ascii="Times New Roman" w:hAnsi="Times New Roman" w:cs="Times New Roman"/>
          <w:b/>
          <w:color w:val="auto"/>
        </w:rPr>
      </w:pPr>
      <w:bookmarkStart w:id="9" w:name="_9._МСА_320"/>
      <w:bookmarkEnd w:id="9"/>
      <w:r w:rsidRPr="00BD5096">
        <w:rPr>
          <w:rFonts w:ascii="Times New Roman" w:hAnsi="Times New Roman" w:cs="Times New Roman"/>
          <w:b/>
          <w:color w:val="auto"/>
        </w:rPr>
        <w:t xml:space="preserve">9. </w:t>
      </w:r>
      <w:r w:rsidR="00CC5D12" w:rsidRPr="00BD5096">
        <w:rPr>
          <w:rFonts w:ascii="Times New Roman" w:hAnsi="Times New Roman" w:cs="Times New Roman"/>
          <w:b/>
          <w:color w:val="auto"/>
        </w:rPr>
        <w:t>МСА 320 «Суттєвість при плануванні та проведенні аудиту»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CC5D12" w:rsidRPr="00BD5096" w:rsidTr="00512487">
        <w:tc>
          <w:tcPr>
            <w:tcW w:w="416" w:type="pct"/>
            <w:tcBorders>
              <w:top w:val="single" w:sz="4" w:space="0" w:color="auto"/>
              <w:left w:val="single" w:sz="4" w:space="0" w:color="auto"/>
              <w:bottom w:val="single" w:sz="4" w:space="0" w:color="auto"/>
              <w:right w:val="single" w:sz="4" w:space="0" w:color="auto"/>
            </w:tcBorders>
          </w:tcPr>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CC5D12" w:rsidP="00512487">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CC5D12" w:rsidRPr="00BD5096" w:rsidTr="00794CCA">
        <w:tc>
          <w:tcPr>
            <w:tcW w:w="416" w:type="pct"/>
            <w:tcBorders>
              <w:top w:val="single" w:sz="4" w:space="0" w:color="auto"/>
              <w:left w:val="single" w:sz="4" w:space="0" w:color="auto"/>
              <w:bottom w:val="single" w:sz="4" w:space="0" w:color="auto"/>
              <w:right w:val="single" w:sz="4" w:space="0" w:color="auto"/>
            </w:tcBorders>
          </w:tcPr>
          <w:p w:rsidR="00CC5D12" w:rsidRPr="00BD5096" w:rsidRDefault="00745A78" w:rsidP="00745A78">
            <w:pPr>
              <w:spacing w:after="0" w:line="240" w:lineRule="auto"/>
              <w:ind w:left="284"/>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CD5428"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Визначення суттєвості та суттєвості для виконання аудиторських процедур при плануванні аудиту</w:t>
            </w:r>
          </w:p>
        </w:tc>
        <w:tc>
          <w:tcPr>
            <w:tcW w:w="1746" w:type="pct"/>
            <w:tcBorders>
              <w:top w:val="single" w:sz="4" w:space="0" w:color="auto"/>
              <w:left w:val="single" w:sz="4" w:space="0" w:color="auto"/>
              <w:bottom w:val="single" w:sz="4" w:space="0" w:color="auto"/>
              <w:right w:val="single" w:sz="4" w:space="0" w:color="auto"/>
            </w:tcBorders>
          </w:tcPr>
          <w:p w:rsidR="00CD5428" w:rsidRPr="00BD5096" w:rsidRDefault="00AA4EF1" w:rsidP="00CD542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CD5428" w:rsidRPr="00BD5096">
              <w:rPr>
                <w:rFonts w:ascii="Times New Roman" w:eastAsia="Times New Roman" w:hAnsi="Times New Roman" w:cs="Times New Roman"/>
                <w:sz w:val="24"/>
                <w:szCs w:val="24"/>
                <w:lang w:eastAsia="uk-UA"/>
              </w:rPr>
              <w:t xml:space="preserve">10. Визначаючи </w:t>
            </w:r>
            <w:r w:rsidR="00CD5428" w:rsidRPr="00BD5096">
              <w:rPr>
                <w:rFonts w:ascii="Times New Roman" w:eastAsia="Times New Roman" w:hAnsi="Times New Roman" w:cs="Times New Roman"/>
                <w:b/>
                <w:sz w:val="24"/>
                <w:szCs w:val="24"/>
                <w:lang w:eastAsia="uk-UA"/>
              </w:rPr>
              <w:t>загальну стратегію аудиту,</w:t>
            </w:r>
            <w:r w:rsidR="00CD5428" w:rsidRPr="00BD5096">
              <w:rPr>
                <w:rFonts w:ascii="Times New Roman" w:eastAsia="Times New Roman" w:hAnsi="Times New Roman" w:cs="Times New Roman"/>
                <w:sz w:val="24"/>
                <w:szCs w:val="24"/>
                <w:lang w:eastAsia="uk-UA"/>
              </w:rPr>
              <w:t xml:space="preserve"> аудитор повинен визначити</w:t>
            </w:r>
          </w:p>
          <w:p w:rsidR="00CD5428"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b/>
                <w:sz w:val="24"/>
                <w:szCs w:val="24"/>
                <w:lang w:eastAsia="uk-UA"/>
              </w:rPr>
              <w:t>суттєвість на рівні фінансової звітності в цілому</w:t>
            </w:r>
            <w:r w:rsidRPr="00BD5096">
              <w:rPr>
                <w:rFonts w:ascii="Times New Roman" w:eastAsia="Times New Roman" w:hAnsi="Times New Roman" w:cs="Times New Roman"/>
                <w:sz w:val="24"/>
                <w:szCs w:val="24"/>
                <w:lang w:eastAsia="uk-UA"/>
              </w:rPr>
              <w:t>. Якщо за конкретних</w:t>
            </w:r>
          </w:p>
          <w:p w:rsidR="00CD5428"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обставин суб’єкта господарювання існує один або кілька окремих</w:t>
            </w:r>
          </w:p>
          <w:p w:rsidR="00CD5428"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класів операцій, залишків </w:t>
            </w:r>
            <w:r w:rsidRPr="00BD5096">
              <w:rPr>
                <w:rFonts w:ascii="Times New Roman" w:eastAsia="Times New Roman" w:hAnsi="Times New Roman" w:cs="Times New Roman"/>
                <w:sz w:val="24"/>
                <w:szCs w:val="24"/>
                <w:lang w:eastAsia="uk-UA"/>
              </w:rPr>
              <w:lastRenderedPageBreak/>
              <w:t>рахунків або розкриття інформації, для яких</w:t>
            </w:r>
          </w:p>
          <w:p w:rsidR="00CD5428"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обґрунтовано очікується, що викривлення, нижчі від рівня суттєвості,</w:t>
            </w:r>
          </w:p>
          <w:p w:rsidR="00CD5428"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прийнятого на рівні фінансової звітності в цілому, можуть вплинути</w:t>
            </w:r>
          </w:p>
          <w:p w:rsidR="00CD5428"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на економічні рішення користувачів, прийнятих на основі фінансової</w:t>
            </w:r>
          </w:p>
          <w:p w:rsidR="00CC5D12"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звітності, аудитор має також визначити рівень або рівні суттєвості, що</w:t>
            </w:r>
            <w:r w:rsidR="002256D1"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b/>
                <w:sz w:val="24"/>
                <w:szCs w:val="24"/>
                <w:lang w:eastAsia="uk-UA"/>
              </w:rPr>
              <w:t>застосовуватимуться до цих конкретних класів операцій, залишків на</w:t>
            </w:r>
            <w:r w:rsidR="002256D1" w:rsidRPr="00BD5096">
              <w:rPr>
                <w:rFonts w:ascii="Times New Roman" w:eastAsia="Times New Roman" w:hAnsi="Times New Roman" w:cs="Times New Roman"/>
                <w:b/>
                <w:sz w:val="24"/>
                <w:szCs w:val="24"/>
                <w:lang w:eastAsia="uk-UA"/>
              </w:rPr>
              <w:t xml:space="preserve"> </w:t>
            </w:r>
            <w:r w:rsidRPr="00BD5096">
              <w:rPr>
                <w:rFonts w:ascii="Times New Roman" w:eastAsia="Times New Roman" w:hAnsi="Times New Roman" w:cs="Times New Roman"/>
                <w:sz w:val="24"/>
                <w:szCs w:val="24"/>
                <w:lang w:eastAsia="uk-UA"/>
              </w:rPr>
              <w:t>рахунках та розкриття інформації (див. параграфи A2–A11).</w:t>
            </w:r>
          </w:p>
          <w:p w:rsidR="00CD5428" w:rsidRPr="00BD5096" w:rsidRDefault="00AA4EF1" w:rsidP="00CD542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CD5428" w:rsidRPr="00BD5096">
              <w:rPr>
                <w:rFonts w:ascii="Times New Roman" w:eastAsia="Times New Roman" w:hAnsi="Times New Roman" w:cs="Times New Roman"/>
                <w:sz w:val="24"/>
                <w:szCs w:val="24"/>
                <w:lang w:eastAsia="uk-UA"/>
              </w:rPr>
              <w:t xml:space="preserve">11. Аудитор повинен визначити </w:t>
            </w:r>
            <w:r w:rsidR="00CD5428" w:rsidRPr="00BD5096">
              <w:rPr>
                <w:rFonts w:ascii="Times New Roman" w:eastAsia="Times New Roman" w:hAnsi="Times New Roman" w:cs="Times New Roman"/>
                <w:b/>
                <w:sz w:val="24"/>
                <w:szCs w:val="24"/>
                <w:lang w:eastAsia="uk-UA"/>
              </w:rPr>
              <w:t>суттєвість для виконання аудиторських</w:t>
            </w:r>
            <w:r w:rsidR="00CD5428" w:rsidRPr="00BD5096">
              <w:rPr>
                <w:rFonts w:ascii="Times New Roman" w:eastAsia="Times New Roman" w:hAnsi="Times New Roman" w:cs="Times New Roman"/>
                <w:sz w:val="24"/>
                <w:szCs w:val="24"/>
                <w:lang w:eastAsia="uk-UA"/>
              </w:rPr>
              <w:t xml:space="preserve"> процедур для </w:t>
            </w:r>
            <w:r w:rsidR="00CD5428" w:rsidRPr="00BD5096">
              <w:rPr>
                <w:rFonts w:ascii="Times New Roman" w:eastAsia="Times New Roman" w:hAnsi="Times New Roman" w:cs="Times New Roman"/>
                <w:b/>
                <w:sz w:val="24"/>
                <w:szCs w:val="24"/>
                <w:lang w:eastAsia="uk-UA"/>
              </w:rPr>
              <w:t>оцінки ризиків суттєвого викривлення та визначення змісту, часу й обсягу подальших</w:t>
            </w:r>
            <w:r w:rsidR="00CD5428" w:rsidRPr="00BD5096">
              <w:rPr>
                <w:rFonts w:ascii="Times New Roman" w:eastAsia="Times New Roman" w:hAnsi="Times New Roman" w:cs="Times New Roman"/>
                <w:sz w:val="24"/>
                <w:szCs w:val="24"/>
                <w:lang w:eastAsia="uk-UA"/>
              </w:rPr>
              <w:t xml:space="preserve"> аудиторських процедур (див. параграф A12).</w:t>
            </w:r>
          </w:p>
        </w:tc>
        <w:tc>
          <w:tcPr>
            <w:tcW w:w="1784" w:type="pct"/>
            <w:tcBorders>
              <w:top w:val="single" w:sz="4" w:space="0" w:color="auto"/>
              <w:left w:val="single" w:sz="4" w:space="0" w:color="auto"/>
              <w:bottom w:val="single" w:sz="4" w:space="0" w:color="auto"/>
              <w:right w:val="single" w:sz="4" w:space="0" w:color="auto"/>
            </w:tcBorders>
          </w:tcPr>
          <w:p w:rsidR="00CC5D12" w:rsidRPr="00BD5096" w:rsidRDefault="009524FE" w:rsidP="002256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w:t>
            </w:r>
            <w:r w:rsidR="00115F77" w:rsidRPr="00BD5096">
              <w:rPr>
                <w:rFonts w:ascii="Times New Roman" w:eastAsia="Times New Roman" w:hAnsi="Times New Roman" w:cs="Times New Roman"/>
                <w:sz w:val="24"/>
                <w:szCs w:val="24"/>
                <w:lang w:eastAsia="ru-RU"/>
              </w:rPr>
              <w:t xml:space="preserve"> більшості випадків</w:t>
            </w:r>
            <w:r w:rsidR="00CD5428" w:rsidRPr="00BD5096">
              <w:rPr>
                <w:rFonts w:ascii="Times New Roman" w:eastAsia="Times New Roman" w:hAnsi="Times New Roman" w:cs="Times New Roman"/>
                <w:sz w:val="24"/>
                <w:szCs w:val="24"/>
                <w:lang w:eastAsia="ru-RU"/>
              </w:rPr>
              <w:t xml:space="preserve"> наявності зауважень за результатами перевірки </w:t>
            </w:r>
            <w:r w:rsidR="006F51CE" w:rsidRPr="00BD5096">
              <w:rPr>
                <w:rFonts w:ascii="Times New Roman" w:eastAsia="Times New Roman" w:hAnsi="Times New Roman" w:cs="Times New Roman"/>
                <w:sz w:val="24"/>
                <w:szCs w:val="24"/>
                <w:lang w:eastAsia="ru-RU"/>
              </w:rPr>
              <w:t xml:space="preserve">системи контролю якості (надалі – </w:t>
            </w:r>
            <w:r w:rsidR="00CD5428" w:rsidRPr="00BD5096">
              <w:rPr>
                <w:rFonts w:ascii="Times New Roman" w:eastAsia="Times New Roman" w:hAnsi="Times New Roman" w:cs="Times New Roman"/>
                <w:sz w:val="24"/>
                <w:szCs w:val="24"/>
                <w:lang w:eastAsia="ru-RU"/>
              </w:rPr>
              <w:t>СКЯ</w:t>
            </w:r>
            <w:r w:rsidR="006F51CE" w:rsidRPr="00BD5096">
              <w:rPr>
                <w:rFonts w:ascii="Times New Roman" w:eastAsia="Times New Roman" w:hAnsi="Times New Roman" w:cs="Times New Roman"/>
                <w:sz w:val="24"/>
                <w:szCs w:val="24"/>
                <w:lang w:eastAsia="ru-RU"/>
              </w:rPr>
              <w:t>)</w:t>
            </w:r>
            <w:r w:rsidR="00CD5428" w:rsidRPr="00BD5096">
              <w:rPr>
                <w:rFonts w:ascii="Times New Roman" w:eastAsia="Times New Roman" w:hAnsi="Times New Roman" w:cs="Times New Roman"/>
                <w:sz w:val="24"/>
                <w:szCs w:val="24"/>
                <w:lang w:eastAsia="ru-RU"/>
              </w:rPr>
              <w:t xml:space="preserve">, </w:t>
            </w:r>
            <w:r w:rsidR="00794CCA" w:rsidRPr="00BD5096">
              <w:rPr>
                <w:rFonts w:ascii="Times New Roman" w:eastAsia="Times New Roman" w:hAnsi="Times New Roman" w:cs="Times New Roman"/>
                <w:sz w:val="24"/>
                <w:szCs w:val="24"/>
                <w:lang w:eastAsia="ru-RU"/>
              </w:rPr>
              <w:t xml:space="preserve">перевіркою  </w:t>
            </w:r>
            <w:r w:rsidR="00CD5428" w:rsidRPr="00BD5096">
              <w:rPr>
                <w:rFonts w:ascii="Times New Roman" w:eastAsia="Times New Roman" w:hAnsi="Times New Roman" w:cs="Times New Roman"/>
                <w:sz w:val="24"/>
                <w:szCs w:val="24"/>
                <w:lang w:eastAsia="ru-RU"/>
              </w:rPr>
              <w:t xml:space="preserve">була ідентифікована </w:t>
            </w:r>
            <w:r w:rsidR="00CD5428" w:rsidRPr="00BD5096">
              <w:rPr>
                <w:rFonts w:ascii="Times New Roman" w:eastAsia="Times New Roman" w:hAnsi="Times New Roman" w:cs="Times New Roman"/>
                <w:b/>
                <w:sz w:val="24"/>
                <w:szCs w:val="24"/>
                <w:lang w:eastAsia="ru-RU"/>
              </w:rPr>
              <w:t>відсутність</w:t>
            </w:r>
            <w:r w:rsidR="00CD5428" w:rsidRPr="00BD5096">
              <w:rPr>
                <w:rFonts w:ascii="Times New Roman" w:eastAsia="Times New Roman" w:hAnsi="Times New Roman" w:cs="Times New Roman"/>
                <w:sz w:val="24"/>
                <w:szCs w:val="24"/>
                <w:lang w:eastAsia="ru-RU"/>
              </w:rPr>
              <w:t xml:space="preserve"> у РД АФ визначеного рівня суттєвості виконання, проте</w:t>
            </w:r>
            <w:r>
              <w:rPr>
                <w:rFonts w:ascii="Times New Roman" w:eastAsia="Times New Roman" w:hAnsi="Times New Roman" w:cs="Times New Roman"/>
                <w:sz w:val="24"/>
                <w:szCs w:val="24"/>
                <w:lang w:eastAsia="ru-RU"/>
              </w:rPr>
              <w:t>,</w:t>
            </w:r>
            <w:r w:rsidR="00CD5428" w:rsidRPr="00BD5096">
              <w:rPr>
                <w:rFonts w:ascii="Times New Roman" w:eastAsia="Times New Roman" w:hAnsi="Times New Roman" w:cs="Times New Roman"/>
                <w:sz w:val="24"/>
                <w:szCs w:val="24"/>
                <w:lang w:eastAsia="ru-RU"/>
              </w:rPr>
              <w:t xml:space="preserve"> були і </w:t>
            </w:r>
            <w:r w:rsidR="002256D1" w:rsidRPr="00BD5096">
              <w:rPr>
                <w:rFonts w:ascii="Times New Roman" w:eastAsia="Times New Roman" w:hAnsi="Times New Roman" w:cs="Times New Roman"/>
                <w:sz w:val="24"/>
                <w:szCs w:val="24"/>
                <w:lang w:eastAsia="ru-RU"/>
              </w:rPr>
              <w:t>інші</w:t>
            </w:r>
            <w:r w:rsidR="00CD5428" w:rsidRPr="00BD5096">
              <w:rPr>
                <w:rFonts w:ascii="Times New Roman" w:eastAsia="Times New Roman" w:hAnsi="Times New Roman" w:cs="Times New Roman"/>
                <w:sz w:val="24"/>
                <w:szCs w:val="24"/>
                <w:lang w:eastAsia="ru-RU"/>
              </w:rPr>
              <w:t xml:space="preserve"> </w:t>
            </w:r>
            <w:r w:rsidR="002256D1" w:rsidRPr="00BD5096">
              <w:rPr>
                <w:rFonts w:ascii="Times New Roman" w:eastAsia="Times New Roman" w:hAnsi="Times New Roman" w:cs="Times New Roman"/>
                <w:sz w:val="24"/>
                <w:szCs w:val="24"/>
                <w:lang w:eastAsia="ru-RU"/>
              </w:rPr>
              <w:t>не</w:t>
            </w:r>
            <w:r w:rsidR="00CD5428" w:rsidRPr="00BD5096">
              <w:rPr>
                <w:rFonts w:ascii="Times New Roman" w:eastAsia="Times New Roman" w:hAnsi="Times New Roman" w:cs="Times New Roman"/>
                <w:sz w:val="24"/>
                <w:szCs w:val="24"/>
                <w:lang w:eastAsia="ru-RU"/>
              </w:rPr>
              <w:t xml:space="preserve">поодинокі </w:t>
            </w:r>
            <w:r w:rsidR="002256D1" w:rsidRPr="00BD5096">
              <w:rPr>
                <w:rFonts w:ascii="Times New Roman" w:eastAsia="Times New Roman" w:hAnsi="Times New Roman" w:cs="Times New Roman"/>
                <w:sz w:val="24"/>
                <w:szCs w:val="24"/>
                <w:lang w:eastAsia="ru-RU"/>
              </w:rPr>
              <w:t>випадки</w:t>
            </w:r>
            <w:r w:rsidR="00CD5428" w:rsidRPr="00BD5096">
              <w:rPr>
                <w:rFonts w:ascii="Times New Roman" w:eastAsia="Times New Roman" w:hAnsi="Times New Roman" w:cs="Times New Roman"/>
                <w:sz w:val="24"/>
                <w:szCs w:val="24"/>
                <w:lang w:eastAsia="ru-RU"/>
              </w:rPr>
              <w:t>, кол</w:t>
            </w:r>
            <w:r>
              <w:rPr>
                <w:rFonts w:ascii="Times New Roman" w:eastAsia="Times New Roman" w:hAnsi="Times New Roman" w:cs="Times New Roman"/>
                <w:sz w:val="24"/>
                <w:szCs w:val="24"/>
                <w:lang w:eastAsia="ru-RU"/>
              </w:rPr>
              <w:t>и</w:t>
            </w:r>
            <w:r w:rsidR="00CD5428" w:rsidRPr="00BD5096">
              <w:rPr>
                <w:rFonts w:ascii="Times New Roman" w:eastAsia="Times New Roman" w:hAnsi="Times New Roman" w:cs="Times New Roman"/>
                <w:sz w:val="24"/>
                <w:szCs w:val="24"/>
                <w:lang w:eastAsia="ru-RU"/>
              </w:rPr>
              <w:t xml:space="preserve"> </w:t>
            </w:r>
            <w:r w:rsidR="002256D1" w:rsidRPr="00BD5096">
              <w:rPr>
                <w:rFonts w:ascii="Times New Roman" w:eastAsia="Times New Roman" w:hAnsi="Times New Roman" w:cs="Times New Roman"/>
                <w:sz w:val="24"/>
                <w:szCs w:val="24"/>
                <w:lang w:eastAsia="ru-RU"/>
              </w:rPr>
              <w:t xml:space="preserve">встановлений </w:t>
            </w:r>
            <w:r w:rsidR="002256D1" w:rsidRPr="00BD5096">
              <w:rPr>
                <w:rFonts w:ascii="Times New Roman" w:eastAsia="Times New Roman" w:hAnsi="Times New Roman" w:cs="Times New Roman"/>
                <w:sz w:val="24"/>
                <w:szCs w:val="24"/>
                <w:lang w:eastAsia="ru-RU"/>
              </w:rPr>
              <w:lastRenderedPageBreak/>
              <w:t>рівень суттєв</w:t>
            </w:r>
            <w:r>
              <w:rPr>
                <w:rFonts w:ascii="Times New Roman" w:eastAsia="Times New Roman" w:hAnsi="Times New Roman" w:cs="Times New Roman"/>
                <w:sz w:val="24"/>
                <w:szCs w:val="24"/>
                <w:lang w:eastAsia="ru-RU"/>
              </w:rPr>
              <w:t>о</w:t>
            </w:r>
            <w:r w:rsidR="002256D1" w:rsidRPr="00BD5096">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і</w:t>
            </w:r>
            <w:r w:rsidR="00CD5428" w:rsidRPr="00BD5096">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иконання</w:t>
            </w:r>
            <w:r w:rsidR="002256D1" w:rsidRPr="00BD5096">
              <w:rPr>
                <w:rFonts w:ascii="Times New Roman" w:eastAsia="Times New Roman" w:hAnsi="Times New Roman" w:cs="Times New Roman"/>
                <w:sz w:val="24"/>
                <w:szCs w:val="24"/>
                <w:lang w:eastAsia="ru-RU"/>
              </w:rPr>
              <w:t xml:space="preserve"> значно перевищував встановлений рівень суттєвості,</w:t>
            </w:r>
            <w:r w:rsidR="00794CCA" w:rsidRPr="00BD5096">
              <w:rPr>
                <w:rFonts w:ascii="Times New Roman" w:eastAsia="Times New Roman" w:hAnsi="Times New Roman" w:cs="Times New Roman"/>
                <w:sz w:val="24"/>
                <w:szCs w:val="24"/>
                <w:lang w:eastAsia="ru-RU"/>
              </w:rPr>
              <w:t xml:space="preserve"> </w:t>
            </w:r>
            <w:r w:rsidR="002256D1" w:rsidRPr="00BD5096">
              <w:rPr>
                <w:rFonts w:ascii="Times New Roman" w:eastAsia="Times New Roman" w:hAnsi="Times New Roman" w:cs="Times New Roman"/>
                <w:sz w:val="24"/>
                <w:szCs w:val="24"/>
                <w:lang w:eastAsia="ru-RU"/>
              </w:rPr>
              <w:t>прийнятий на рівні фінансової звітності в цілому.</w:t>
            </w:r>
          </w:p>
          <w:p w:rsidR="002256D1" w:rsidRPr="00BD5096" w:rsidRDefault="002256D1" w:rsidP="00E0746F">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Окрім цього, в деяких робочих документах АФ зазнача</w:t>
            </w:r>
            <w:r w:rsidR="00E0746F" w:rsidRPr="00BD5096">
              <w:rPr>
                <w:rFonts w:ascii="Times New Roman" w:eastAsia="Times New Roman" w:hAnsi="Times New Roman" w:cs="Times New Roman"/>
                <w:sz w:val="24"/>
                <w:szCs w:val="24"/>
                <w:lang w:eastAsia="ru-RU"/>
              </w:rPr>
              <w:t>лось</w:t>
            </w:r>
            <w:r w:rsidRPr="00BD5096">
              <w:rPr>
                <w:rFonts w:ascii="Times New Roman" w:eastAsia="Times New Roman" w:hAnsi="Times New Roman" w:cs="Times New Roman"/>
                <w:sz w:val="24"/>
                <w:szCs w:val="24"/>
                <w:lang w:eastAsia="ru-RU"/>
              </w:rPr>
              <w:t xml:space="preserve"> </w:t>
            </w:r>
            <w:r w:rsidR="00E0746F" w:rsidRPr="00BD5096">
              <w:rPr>
                <w:rFonts w:ascii="Times New Roman" w:eastAsia="Times New Roman" w:hAnsi="Times New Roman" w:cs="Times New Roman"/>
                <w:sz w:val="24"/>
                <w:szCs w:val="24"/>
                <w:lang w:eastAsia="ru-RU"/>
              </w:rPr>
              <w:t>визначення (</w:t>
            </w:r>
            <w:r w:rsidRPr="00BD5096">
              <w:rPr>
                <w:rFonts w:ascii="Times New Roman" w:eastAsia="Times New Roman" w:hAnsi="Times New Roman" w:cs="Times New Roman"/>
                <w:sz w:val="24"/>
                <w:szCs w:val="24"/>
                <w:lang w:eastAsia="ru-RU"/>
              </w:rPr>
              <w:t>розрахунок</w:t>
            </w:r>
            <w:r w:rsidR="00E0746F"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рівня суттєвості значно пізніше, ніж оцінка ризиків, розробка стратегії аудиту та планування аудиторських процедур, у тому числі подальших  </w:t>
            </w:r>
            <w:r w:rsidR="00E0746F" w:rsidRPr="00BD5096">
              <w:rPr>
                <w:rFonts w:ascii="Times New Roman" w:eastAsia="Times New Roman" w:hAnsi="Times New Roman" w:cs="Times New Roman"/>
                <w:sz w:val="24"/>
                <w:szCs w:val="24"/>
                <w:lang w:eastAsia="ru-RU"/>
              </w:rPr>
              <w:t>процедур.</w:t>
            </w:r>
          </w:p>
        </w:tc>
      </w:tr>
      <w:tr w:rsidR="00CC5D12" w:rsidRPr="00BD5096" w:rsidTr="00794CCA">
        <w:tc>
          <w:tcPr>
            <w:tcW w:w="416" w:type="pct"/>
            <w:tcBorders>
              <w:top w:val="single" w:sz="4" w:space="0" w:color="auto"/>
              <w:left w:val="single" w:sz="4" w:space="0" w:color="auto"/>
              <w:bottom w:val="single" w:sz="4" w:space="0" w:color="auto"/>
              <w:right w:val="single" w:sz="4" w:space="0" w:color="auto"/>
            </w:tcBorders>
          </w:tcPr>
          <w:p w:rsidR="00CC5D12"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 xml:space="preserve">  2</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CD5428"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Перегляд </w:t>
            </w:r>
            <w:r w:rsidR="00870411" w:rsidRPr="00BD5096">
              <w:rPr>
                <w:rFonts w:ascii="Times New Roman" w:eastAsia="Times New Roman" w:hAnsi="Times New Roman" w:cs="Times New Roman"/>
                <w:sz w:val="24"/>
                <w:szCs w:val="24"/>
                <w:lang w:eastAsia="ru-RU"/>
              </w:rPr>
              <w:t xml:space="preserve"> суттєвості </w:t>
            </w:r>
            <w:r w:rsidRPr="00BD5096">
              <w:rPr>
                <w:rFonts w:ascii="Times New Roman" w:eastAsia="Times New Roman" w:hAnsi="Times New Roman" w:cs="Times New Roman"/>
                <w:sz w:val="24"/>
                <w:szCs w:val="24"/>
                <w:lang w:eastAsia="ru-RU"/>
              </w:rPr>
              <w:t>під час проведення аудиту</w:t>
            </w:r>
          </w:p>
        </w:tc>
        <w:tc>
          <w:tcPr>
            <w:tcW w:w="1746" w:type="pct"/>
            <w:tcBorders>
              <w:top w:val="single" w:sz="4" w:space="0" w:color="auto"/>
              <w:left w:val="single" w:sz="4" w:space="0" w:color="auto"/>
              <w:bottom w:val="single" w:sz="4" w:space="0" w:color="auto"/>
              <w:right w:val="single" w:sz="4" w:space="0" w:color="auto"/>
            </w:tcBorders>
          </w:tcPr>
          <w:p w:rsidR="00CD5428" w:rsidRPr="00BD5096" w:rsidRDefault="00AA4EF1" w:rsidP="00CD542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CD5428" w:rsidRPr="00BD5096">
              <w:rPr>
                <w:rFonts w:ascii="Times New Roman" w:eastAsia="Times New Roman" w:hAnsi="Times New Roman" w:cs="Times New Roman"/>
                <w:sz w:val="24"/>
                <w:szCs w:val="24"/>
                <w:lang w:eastAsia="uk-UA"/>
              </w:rPr>
              <w:t>12. Аудитор повинен переглянути суттєвість на рівні фінансової звітності</w:t>
            </w:r>
          </w:p>
          <w:p w:rsidR="00CD5428"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 цілому (та в разі доцільності рівень або рівні суттєвості для окремих</w:t>
            </w:r>
            <w:r w:rsidR="002256D1"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класів операцій, залишків рахунків і розкриття інформації) у випадку,</w:t>
            </w:r>
          </w:p>
          <w:p w:rsidR="00CD5428"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якщо при проведенні аудиту йому стає відомою інформація, яка призвела</w:t>
            </w:r>
          </w:p>
          <w:p w:rsidR="00CD5428"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б до визначення ним іншої величини (або величин) із самого початку</w:t>
            </w:r>
            <w:r w:rsidR="002256D1"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(див. параграф A13).</w:t>
            </w:r>
          </w:p>
          <w:p w:rsidR="00CD5428" w:rsidRPr="00BD5096" w:rsidRDefault="00AA4EF1" w:rsidP="00CD542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CD5428" w:rsidRPr="00BD5096">
              <w:rPr>
                <w:rFonts w:ascii="Times New Roman" w:eastAsia="Times New Roman" w:hAnsi="Times New Roman" w:cs="Times New Roman"/>
                <w:sz w:val="24"/>
                <w:szCs w:val="24"/>
                <w:lang w:eastAsia="uk-UA"/>
              </w:rPr>
              <w:t>13. Якщо аудитор доходить висновку, що менший рівень суттєвості для фінансової звітності в цілому (та в разі доцільності рівень або рівні</w:t>
            </w:r>
          </w:p>
          <w:p w:rsidR="00CD5428"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суттєвості для окремих класів операцій, залишків рахунків і розкриття інформації), ніж той, який було визначено із самого початку, є більш</w:t>
            </w:r>
          </w:p>
          <w:p w:rsidR="00CD5428" w:rsidRPr="00BD5096" w:rsidRDefault="00CD5428" w:rsidP="00CD5428">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lastRenderedPageBreak/>
              <w:t>прийнятним, він повинен визначити, чи слід переглянути суттєвість</w:t>
            </w:r>
          </w:p>
          <w:p w:rsidR="00CC5D12" w:rsidRPr="00BD5096" w:rsidRDefault="00CD5428" w:rsidP="002256D1">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виконання та чи не втратили свою прийнятність зміст, час і обсяги</w:t>
            </w:r>
            <w:r w:rsidR="002256D1"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подальших аудиторських процедур</w:t>
            </w:r>
            <w:r w:rsidR="00AA4EF1">
              <w:rPr>
                <w:rFonts w:ascii="Times New Roman" w:eastAsia="Times New Roman" w:hAnsi="Times New Roman" w:cs="Times New Roman"/>
                <w:sz w:val="24"/>
                <w:szCs w:val="24"/>
                <w:lang w:eastAsia="uk-UA"/>
              </w:rPr>
              <w:t>.</w:t>
            </w:r>
          </w:p>
        </w:tc>
        <w:tc>
          <w:tcPr>
            <w:tcW w:w="1784" w:type="pct"/>
            <w:tcBorders>
              <w:top w:val="single" w:sz="4" w:space="0" w:color="auto"/>
              <w:left w:val="single" w:sz="4" w:space="0" w:color="auto"/>
              <w:bottom w:val="single" w:sz="4" w:space="0" w:color="auto"/>
              <w:right w:val="single" w:sz="4" w:space="0" w:color="auto"/>
            </w:tcBorders>
          </w:tcPr>
          <w:p w:rsidR="00CC5D12" w:rsidRPr="00BD5096" w:rsidRDefault="00115F77" w:rsidP="009524FE">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Деякі САД</w:t>
            </w:r>
            <w:r w:rsidR="002256D1" w:rsidRPr="00BD5096">
              <w:rPr>
                <w:rFonts w:ascii="Times New Roman" w:eastAsia="Times New Roman" w:hAnsi="Times New Roman" w:cs="Times New Roman"/>
                <w:sz w:val="24"/>
                <w:szCs w:val="24"/>
                <w:lang w:eastAsia="ru-RU"/>
              </w:rPr>
              <w:t xml:space="preserve"> не документують перегляд суттєвості на рівні фінансової звітності</w:t>
            </w:r>
            <w:r w:rsidR="00512487" w:rsidRPr="00BD5096">
              <w:rPr>
                <w:rFonts w:ascii="Times New Roman" w:eastAsia="Times New Roman" w:hAnsi="Times New Roman" w:cs="Times New Roman"/>
                <w:sz w:val="24"/>
                <w:szCs w:val="24"/>
                <w:lang w:eastAsia="ru-RU"/>
              </w:rPr>
              <w:t xml:space="preserve"> </w:t>
            </w:r>
            <w:r w:rsidR="009524FE">
              <w:rPr>
                <w:rFonts w:ascii="Times New Roman" w:eastAsia="Times New Roman" w:hAnsi="Times New Roman" w:cs="Times New Roman"/>
                <w:sz w:val="24"/>
                <w:szCs w:val="24"/>
                <w:lang w:eastAsia="ru-RU"/>
              </w:rPr>
              <w:t>в цілому (та у</w:t>
            </w:r>
            <w:r w:rsidR="002256D1" w:rsidRPr="00BD5096">
              <w:rPr>
                <w:rFonts w:ascii="Times New Roman" w:eastAsia="Times New Roman" w:hAnsi="Times New Roman" w:cs="Times New Roman"/>
                <w:sz w:val="24"/>
                <w:szCs w:val="24"/>
                <w:lang w:eastAsia="ru-RU"/>
              </w:rPr>
              <w:t xml:space="preserve"> разі доцільності</w:t>
            </w:r>
            <w:r w:rsidR="00794CCA" w:rsidRPr="00BD5096">
              <w:rPr>
                <w:rFonts w:ascii="Times New Roman" w:eastAsia="Times New Roman" w:hAnsi="Times New Roman" w:cs="Times New Roman"/>
                <w:sz w:val="24"/>
                <w:szCs w:val="24"/>
                <w:lang w:eastAsia="ru-RU"/>
              </w:rPr>
              <w:t>)</w:t>
            </w:r>
            <w:r w:rsidR="002256D1" w:rsidRPr="00BD5096">
              <w:rPr>
                <w:rFonts w:ascii="Times New Roman" w:eastAsia="Times New Roman" w:hAnsi="Times New Roman" w:cs="Times New Roman"/>
                <w:sz w:val="24"/>
                <w:szCs w:val="24"/>
                <w:lang w:eastAsia="ru-RU"/>
              </w:rPr>
              <w:t xml:space="preserve"> рівень або рівні суттєвості для окремих класів операцій, залишків </w:t>
            </w:r>
            <w:r w:rsidR="009524FE">
              <w:rPr>
                <w:rFonts w:ascii="Times New Roman" w:eastAsia="Times New Roman" w:hAnsi="Times New Roman" w:cs="Times New Roman"/>
                <w:sz w:val="24"/>
                <w:szCs w:val="24"/>
                <w:lang w:eastAsia="ru-RU"/>
              </w:rPr>
              <w:t>рахунків і розкриття інформації</w:t>
            </w:r>
            <w:r w:rsidR="002256D1" w:rsidRPr="00BD5096">
              <w:rPr>
                <w:rFonts w:ascii="Times New Roman" w:eastAsia="Times New Roman" w:hAnsi="Times New Roman" w:cs="Times New Roman"/>
                <w:sz w:val="24"/>
                <w:szCs w:val="24"/>
                <w:lang w:eastAsia="ru-RU"/>
              </w:rPr>
              <w:t xml:space="preserve">  та </w:t>
            </w:r>
            <w:r w:rsidR="00C654A4" w:rsidRPr="00BD5096">
              <w:rPr>
                <w:rFonts w:ascii="Times New Roman" w:eastAsia="Times New Roman" w:hAnsi="Times New Roman" w:cs="Times New Roman"/>
                <w:sz w:val="24"/>
                <w:szCs w:val="24"/>
                <w:lang w:eastAsia="ru-RU"/>
              </w:rPr>
              <w:t>суттєвість</w:t>
            </w:r>
            <w:r w:rsidR="002256D1" w:rsidRPr="00BD5096">
              <w:rPr>
                <w:rFonts w:ascii="Times New Roman" w:eastAsia="Times New Roman" w:hAnsi="Times New Roman" w:cs="Times New Roman"/>
                <w:sz w:val="24"/>
                <w:szCs w:val="24"/>
                <w:lang w:eastAsia="ru-RU"/>
              </w:rPr>
              <w:t xml:space="preserve"> </w:t>
            </w:r>
            <w:r w:rsidR="00C654A4" w:rsidRPr="00BD5096">
              <w:rPr>
                <w:rFonts w:ascii="Times New Roman" w:eastAsia="Times New Roman" w:hAnsi="Times New Roman" w:cs="Times New Roman"/>
                <w:sz w:val="24"/>
                <w:szCs w:val="24"/>
                <w:lang w:eastAsia="ru-RU"/>
              </w:rPr>
              <w:t xml:space="preserve">виконання, </w:t>
            </w:r>
            <w:r w:rsidR="00C654A4" w:rsidRPr="009524FE">
              <w:rPr>
                <w:rFonts w:ascii="Times New Roman" w:eastAsia="Times New Roman" w:hAnsi="Times New Roman" w:cs="Times New Roman"/>
                <w:sz w:val="24"/>
                <w:szCs w:val="24"/>
                <w:lang w:eastAsia="ru-RU"/>
              </w:rPr>
              <w:t>проте</w:t>
            </w:r>
            <w:r w:rsidR="009524FE" w:rsidRPr="009524FE">
              <w:rPr>
                <w:rFonts w:ascii="Times New Roman" w:eastAsia="Times New Roman" w:hAnsi="Times New Roman" w:cs="Times New Roman"/>
                <w:sz w:val="24"/>
                <w:szCs w:val="24"/>
                <w:lang w:eastAsia="ru-RU"/>
              </w:rPr>
              <w:t>,</w:t>
            </w:r>
            <w:r w:rsidR="00C654A4" w:rsidRPr="009524FE">
              <w:rPr>
                <w:rFonts w:ascii="Times New Roman" w:eastAsia="Times New Roman" w:hAnsi="Times New Roman" w:cs="Times New Roman"/>
                <w:sz w:val="24"/>
                <w:szCs w:val="24"/>
                <w:lang w:eastAsia="ru-RU"/>
              </w:rPr>
              <w:t xml:space="preserve"> під час</w:t>
            </w:r>
            <w:r w:rsidR="00C654A4" w:rsidRPr="00BD5096">
              <w:rPr>
                <w:rFonts w:ascii="Times New Roman" w:eastAsia="Times New Roman" w:hAnsi="Times New Roman" w:cs="Times New Roman"/>
                <w:sz w:val="24"/>
                <w:szCs w:val="24"/>
                <w:lang w:eastAsia="ru-RU"/>
              </w:rPr>
              <w:t xml:space="preserve"> формулю</w:t>
            </w:r>
            <w:r w:rsidR="002256D1" w:rsidRPr="00BD5096">
              <w:rPr>
                <w:rFonts w:ascii="Times New Roman" w:eastAsia="Times New Roman" w:hAnsi="Times New Roman" w:cs="Times New Roman"/>
                <w:sz w:val="24"/>
                <w:szCs w:val="24"/>
                <w:lang w:eastAsia="ru-RU"/>
              </w:rPr>
              <w:t>вання аудиторської думки, модифікація думки відбувається за обставин</w:t>
            </w:r>
            <w:r w:rsidR="00C654A4" w:rsidRPr="00BD5096">
              <w:rPr>
                <w:rFonts w:ascii="Times New Roman" w:eastAsia="Times New Roman" w:hAnsi="Times New Roman" w:cs="Times New Roman"/>
                <w:sz w:val="24"/>
                <w:szCs w:val="24"/>
                <w:lang w:eastAsia="ru-RU"/>
              </w:rPr>
              <w:t>ами</w:t>
            </w:r>
            <w:r w:rsidR="002256D1" w:rsidRPr="00BD5096">
              <w:rPr>
                <w:rFonts w:ascii="Times New Roman" w:eastAsia="Times New Roman" w:hAnsi="Times New Roman" w:cs="Times New Roman"/>
                <w:sz w:val="24"/>
                <w:szCs w:val="24"/>
                <w:lang w:eastAsia="ru-RU"/>
              </w:rPr>
              <w:t xml:space="preserve"> ідентифікації</w:t>
            </w:r>
            <w:r w:rsidR="00C654A4" w:rsidRPr="00BD5096">
              <w:rPr>
                <w:rFonts w:ascii="Times New Roman" w:eastAsia="Times New Roman" w:hAnsi="Times New Roman" w:cs="Times New Roman"/>
                <w:sz w:val="24"/>
                <w:szCs w:val="24"/>
                <w:lang w:eastAsia="ru-RU"/>
              </w:rPr>
              <w:t xml:space="preserve"> </w:t>
            </w:r>
            <w:r w:rsidR="002256D1" w:rsidRPr="00BD5096">
              <w:rPr>
                <w:rFonts w:ascii="Times New Roman" w:eastAsia="Times New Roman" w:hAnsi="Times New Roman" w:cs="Times New Roman"/>
                <w:sz w:val="24"/>
                <w:szCs w:val="24"/>
                <w:lang w:eastAsia="ru-RU"/>
              </w:rPr>
              <w:t xml:space="preserve">викривлень у фінансовій звітності, рівень яких є значно нижчим, ніж рівень </w:t>
            </w:r>
            <w:r w:rsidR="00C654A4" w:rsidRPr="00BD5096">
              <w:rPr>
                <w:rFonts w:ascii="Times New Roman" w:eastAsia="Times New Roman" w:hAnsi="Times New Roman" w:cs="Times New Roman"/>
                <w:sz w:val="24"/>
                <w:szCs w:val="24"/>
                <w:lang w:eastAsia="ru-RU"/>
              </w:rPr>
              <w:t>суттєвості</w:t>
            </w:r>
            <w:r w:rsidR="002256D1" w:rsidRPr="00BD5096">
              <w:rPr>
                <w:rFonts w:ascii="Times New Roman" w:eastAsia="Times New Roman" w:hAnsi="Times New Roman" w:cs="Times New Roman"/>
                <w:sz w:val="24"/>
                <w:szCs w:val="24"/>
                <w:lang w:eastAsia="ru-RU"/>
              </w:rPr>
              <w:t>, який задокументовано у РД</w:t>
            </w:r>
            <w:r w:rsidR="00C654A4" w:rsidRPr="00BD5096">
              <w:rPr>
                <w:rFonts w:ascii="Times New Roman" w:eastAsia="Times New Roman" w:hAnsi="Times New Roman" w:cs="Times New Roman"/>
                <w:sz w:val="24"/>
                <w:szCs w:val="24"/>
                <w:lang w:eastAsia="ru-RU"/>
              </w:rPr>
              <w:t xml:space="preserve"> та наданий до перевірки</w:t>
            </w:r>
            <w:r w:rsidR="00E0746F" w:rsidRPr="00BD5096">
              <w:rPr>
                <w:rFonts w:ascii="Times New Roman" w:eastAsia="Times New Roman" w:hAnsi="Times New Roman" w:cs="Times New Roman"/>
                <w:sz w:val="24"/>
                <w:szCs w:val="24"/>
                <w:lang w:eastAsia="ru-RU"/>
              </w:rPr>
              <w:t>.</w:t>
            </w:r>
          </w:p>
        </w:tc>
      </w:tr>
    </w:tbl>
    <w:p w:rsidR="00CC5D12" w:rsidRPr="00BD5096" w:rsidRDefault="00CC5D12" w:rsidP="00CC5D12">
      <w:pPr>
        <w:rPr>
          <w:rFonts w:ascii="Times New Roman" w:hAnsi="Times New Roman" w:cs="Times New Roman"/>
          <w:sz w:val="24"/>
          <w:szCs w:val="24"/>
        </w:rPr>
      </w:pPr>
    </w:p>
    <w:p w:rsidR="00CC5D12" w:rsidRPr="00BD5096" w:rsidRDefault="002553AE" w:rsidP="002553AE">
      <w:pPr>
        <w:pStyle w:val="3"/>
        <w:rPr>
          <w:rFonts w:ascii="Times New Roman" w:hAnsi="Times New Roman" w:cs="Times New Roman"/>
          <w:b/>
          <w:color w:val="auto"/>
        </w:rPr>
      </w:pPr>
      <w:bookmarkStart w:id="10" w:name="_10._МСА_330"/>
      <w:bookmarkEnd w:id="10"/>
      <w:r w:rsidRPr="00BD5096">
        <w:rPr>
          <w:rFonts w:ascii="Times New Roman" w:hAnsi="Times New Roman" w:cs="Times New Roman"/>
          <w:b/>
          <w:color w:val="auto"/>
        </w:rPr>
        <w:t>10.</w:t>
      </w:r>
      <w:r w:rsidR="008F34FA" w:rsidRPr="00BD5096">
        <w:rPr>
          <w:rFonts w:ascii="Times New Roman" w:hAnsi="Times New Roman" w:cs="Times New Roman"/>
          <w:b/>
          <w:color w:val="auto"/>
        </w:rPr>
        <w:t xml:space="preserve"> </w:t>
      </w:r>
      <w:r w:rsidR="00CC5D12" w:rsidRPr="00BD5096">
        <w:rPr>
          <w:rFonts w:ascii="Times New Roman" w:hAnsi="Times New Roman" w:cs="Times New Roman"/>
          <w:b/>
          <w:color w:val="auto"/>
        </w:rPr>
        <w:t xml:space="preserve">МСА 330 «Дії аудитора у відповідь на оцінені ризики» </w:t>
      </w:r>
    </w:p>
    <w:p w:rsidR="00CC5D12" w:rsidRPr="00BD5096" w:rsidRDefault="00CC5D12" w:rsidP="00CC5D12">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CC5D12" w:rsidRPr="00BD5096" w:rsidTr="00061C9D">
        <w:tc>
          <w:tcPr>
            <w:tcW w:w="416" w:type="pct"/>
            <w:tcBorders>
              <w:top w:val="single" w:sz="4" w:space="0" w:color="auto"/>
              <w:left w:val="single" w:sz="4" w:space="0" w:color="auto"/>
              <w:bottom w:val="single" w:sz="4" w:space="0" w:color="auto"/>
              <w:right w:val="single" w:sz="4" w:space="0" w:color="auto"/>
            </w:tcBorders>
          </w:tcPr>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CC5D12" w:rsidP="00512487">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CC5D12" w:rsidRPr="00BD5096" w:rsidTr="00794CCA">
        <w:tc>
          <w:tcPr>
            <w:tcW w:w="416" w:type="pct"/>
            <w:tcBorders>
              <w:top w:val="single" w:sz="4" w:space="0" w:color="auto"/>
              <w:left w:val="single" w:sz="4" w:space="0" w:color="auto"/>
              <w:bottom w:val="single" w:sz="4" w:space="0" w:color="auto"/>
              <w:right w:val="single" w:sz="4" w:space="0" w:color="auto"/>
            </w:tcBorders>
          </w:tcPr>
          <w:p w:rsidR="00CC5D12"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1</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FF23BF" w:rsidP="00FF23BF">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Загальні дії аудитора у відповідь на оцінені ризики</w:t>
            </w:r>
          </w:p>
        </w:tc>
        <w:tc>
          <w:tcPr>
            <w:tcW w:w="1746" w:type="pct"/>
            <w:tcBorders>
              <w:top w:val="single" w:sz="4" w:space="0" w:color="auto"/>
              <w:left w:val="single" w:sz="4" w:space="0" w:color="auto"/>
              <w:bottom w:val="single" w:sz="4" w:space="0" w:color="auto"/>
              <w:right w:val="single" w:sz="4" w:space="0" w:color="auto"/>
            </w:tcBorders>
          </w:tcPr>
          <w:p w:rsidR="00CC5D12" w:rsidRPr="00BD5096" w:rsidRDefault="00FF23BF" w:rsidP="00BF4D41">
            <w:pPr>
              <w:pStyle w:val="a5"/>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п.5</w:t>
            </w:r>
            <w:r w:rsidR="00AA4EF1">
              <w:rPr>
                <w:rFonts w:ascii="Times New Roman" w:eastAsia="Times New Roman" w:hAnsi="Times New Roman" w:cs="Times New Roman"/>
                <w:sz w:val="24"/>
                <w:szCs w:val="24"/>
                <w:lang w:eastAsia="ru-RU"/>
              </w:rPr>
              <w:t>.</w:t>
            </w:r>
            <w:r w:rsidR="00BF4D41">
              <w:rPr>
                <w:rFonts w:ascii="Times New Roman" w:eastAsia="Times New Roman" w:hAnsi="Times New Roman" w:cs="Times New Roman"/>
                <w:sz w:val="24"/>
                <w:szCs w:val="24"/>
                <w:lang w:eastAsia="ru-RU"/>
              </w:rPr>
              <w:t xml:space="preserve"> </w:t>
            </w:r>
            <w:r w:rsidR="00AA4EF1">
              <w:rPr>
                <w:rFonts w:ascii="Times New Roman" w:eastAsia="Times New Roman" w:hAnsi="Times New Roman" w:cs="Times New Roman"/>
                <w:sz w:val="24"/>
                <w:szCs w:val="24"/>
                <w:lang w:eastAsia="ru-RU"/>
              </w:rPr>
              <w:t>А</w:t>
            </w:r>
            <w:r w:rsidRPr="00BD5096">
              <w:rPr>
                <w:rFonts w:ascii="Times New Roman" w:eastAsia="Times New Roman" w:hAnsi="Times New Roman" w:cs="Times New Roman"/>
                <w:sz w:val="24"/>
                <w:szCs w:val="24"/>
                <w:lang w:eastAsia="ru-RU"/>
              </w:rPr>
              <w:t xml:space="preserve">удитор повинен розробити та виконати загальні дії у відповідь на  оцінені ризики суттєвого викривлення на рівні фінансової звітності. </w:t>
            </w:r>
          </w:p>
        </w:tc>
        <w:tc>
          <w:tcPr>
            <w:tcW w:w="1784" w:type="pct"/>
            <w:tcBorders>
              <w:top w:val="single" w:sz="4" w:space="0" w:color="auto"/>
              <w:left w:val="single" w:sz="4" w:space="0" w:color="auto"/>
              <w:bottom w:val="single" w:sz="4" w:space="0" w:color="auto"/>
              <w:right w:val="single" w:sz="4" w:space="0" w:color="auto"/>
            </w:tcBorders>
          </w:tcPr>
          <w:p w:rsidR="00CC5D12" w:rsidRPr="00BD5096" w:rsidRDefault="00FF23BF" w:rsidP="0051248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До перевірки деяки</w:t>
            </w:r>
            <w:r w:rsidR="00512487" w:rsidRPr="00BD5096">
              <w:rPr>
                <w:rFonts w:ascii="Times New Roman" w:eastAsia="Times New Roman" w:hAnsi="Times New Roman" w:cs="Times New Roman"/>
                <w:sz w:val="24"/>
                <w:szCs w:val="24"/>
                <w:lang w:eastAsia="ru-RU"/>
              </w:rPr>
              <w:t>ми</w:t>
            </w:r>
            <w:r w:rsidRPr="00BD5096">
              <w:rPr>
                <w:rFonts w:ascii="Times New Roman" w:eastAsia="Times New Roman" w:hAnsi="Times New Roman" w:cs="Times New Roman"/>
                <w:sz w:val="24"/>
                <w:szCs w:val="24"/>
                <w:lang w:eastAsia="ru-RU"/>
              </w:rPr>
              <w:t xml:space="preserve"> АФ</w:t>
            </w:r>
            <w:r w:rsidR="00512487"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взагалі не надані робочі документи щодо розробки загальних</w:t>
            </w:r>
            <w:r w:rsidR="00512487" w:rsidRPr="00BD5096">
              <w:rPr>
                <w:rFonts w:ascii="Times New Roman" w:eastAsia="Times New Roman" w:hAnsi="Times New Roman" w:cs="Times New Roman"/>
                <w:sz w:val="24"/>
                <w:szCs w:val="24"/>
                <w:lang w:eastAsia="ru-RU"/>
              </w:rPr>
              <w:t xml:space="preserve"> дій </w:t>
            </w:r>
            <w:r w:rsidRPr="00BD5096">
              <w:rPr>
                <w:rFonts w:ascii="Times New Roman" w:eastAsia="Times New Roman" w:hAnsi="Times New Roman" w:cs="Times New Roman"/>
                <w:sz w:val="24"/>
                <w:szCs w:val="24"/>
                <w:lang w:eastAsia="ru-RU"/>
              </w:rPr>
              <w:t xml:space="preserve"> у відповідь на оцінку ризиків суттєвого викривлення, окрім тестів заходів контролю</w:t>
            </w:r>
            <w:r w:rsidR="00A72DA1" w:rsidRPr="00BD5096">
              <w:rPr>
                <w:rFonts w:ascii="Times New Roman" w:eastAsia="Times New Roman" w:hAnsi="Times New Roman" w:cs="Times New Roman"/>
                <w:sz w:val="24"/>
                <w:szCs w:val="24"/>
                <w:lang w:eastAsia="ru-RU"/>
              </w:rPr>
              <w:t>, проведених тільки під час прийняття клієнта з аудиту</w:t>
            </w:r>
            <w:r w:rsidRPr="00BD5096">
              <w:rPr>
                <w:rFonts w:ascii="Times New Roman" w:eastAsia="Times New Roman" w:hAnsi="Times New Roman" w:cs="Times New Roman"/>
                <w:sz w:val="24"/>
                <w:szCs w:val="24"/>
                <w:lang w:eastAsia="ru-RU"/>
              </w:rPr>
              <w:t>.</w:t>
            </w:r>
          </w:p>
        </w:tc>
      </w:tr>
      <w:tr w:rsidR="00CC5D12" w:rsidRPr="00BD5096" w:rsidTr="002E35AC">
        <w:tc>
          <w:tcPr>
            <w:tcW w:w="416" w:type="pct"/>
            <w:tcBorders>
              <w:top w:val="single" w:sz="4" w:space="0" w:color="auto"/>
              <w:left w:val="single" w:sz="4" w:space="0" w:color="auto"/>
              <w:bottom w:val="single" w:sz="4" w:space="0" w:color="auto"/>
              <w:right w:val="single" w:sz="4" w:space="0" w:color="auto"/>
            </w:tcBorders>
          </w:tcPr>
          <w:p w:rsidR="00CC5D12"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2</w:t>
            </w:r>
          </w:p>
        </w:tc>
        <w:tc>
          <w:tcPr>
            <w:tcW w:w="1054" w:type="pct"/>
            <w:tcBorders>
              <w:top w:val="single" w:sz="4" w:space="0" w:color="auto"/>
              <w:left w:val="single" w:sz="4" w:space="0" w:color="auto"/>
              <w:bottom w:val="single" w:sz="4" w:space="0" w:color="auto"/>
              <w:right w:val="single" w:sz="4" w:space="0" w:color="auto"/>
            </w:tcBorders>
          </w:tcPr>
          <w:p w:rsidR="00FF23BF" w:rsidRPr="00BD5096" w:rsidRDefault="00FF23BF" w:rsidP="00FF23BF">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Аудиторські процедури у відповідь на оцінені ризики суттєвого викривлення</w:t>
            </w:r>
          </w:p>
          <w:p w:rsidR="00CC5D12" w:rsidRPr="00BD5096" w:rsidRDefault="00FF23BF" w:rsidP="00FF23BF">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на рівні тверджень</w:t>
            </w:r>
          </w:p>
        </w:tc>
        <w:tc>
          <w:tcPr>
            <w:tcW w:w="1746" w:type="pct"/>
            <w:tcBorders>
              <w:top w:val="single" w:sz="4" w:space="0" w:color="auto"/>
              <w:left w:val="single" w:sz="4" w:space="0" w:color="auto"/>
              <w:bottom w:val="single" w:sz="4" w:space="0" w:color="auto"/>
              <w:right w:val="single" w:sz="4" w:space="0" w:color="auto"/>
            </w:tcBorders>
          </w:tcPr>
          <w:p w:rsidR="00FF23BF" w:rsidRPr="00BD5096" w:rsidRDefault="00AA4EF1" w:rsidP="00FF23BF">
            <w:pPr>
              <w:pStyle w:val="a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п.6. Ау</w:t>
            </w:r>
            <w:r w:rsidR="00FF23BF" w:rsidRPr="00BD5096">
              <w:rPr>
                <w:rFonts w:ascii="Times New Roman" w:eastAsia="Times New Roman" w:hAnsi="Times New Roman" w:cs="Times New Roman"/>
                <w:sz w:val="24"/>
                <w:szCs w:val="24"/>
                <w:lang w:eastAsia="ru-RU"/>
              </w:rPr>
              <w:t>дитор повинен розробити та виконати подальші аудиторські процедури, характер, час та обсяг яких ґрунтуються на оцінці ризиків суттєвого викривлення на рівні тверджень і здійснюються у відповідь на таку оцінку.</w:t>
            </w:r>
          </w:p>
          <w:p w:rsidR="00307D11" w:rsidRPr="00BD5096" w:rsidRDefault="00307D11" w:rsidP="00307D1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Процедури по суті у відповідь на оцінені значні ризики</w:t>
            </w:r>
            <w:r w:rsidR="00AA4EF1">
              <w:rPr>
                <w:rFonts w:ascii="Times New Roman" w:eastAsia="Times New Roman" w:hAnsi="Times New Roman" w:cs="Times New Roman"/>
                <w:sz w:val="24"/>
                <w:szCs w:val="24"/>
                <w:lang w:eastAsia="ru-RU"/>
              </w:rPr>
              <w:t>.</w:t>
            </w:r>
          </w:p>
          <w:p w:rsidR="00307D11" w:rsidRPr="00BD5096" w:rsidRDefault="00AA4EF1" w:rsidP="00307D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07D11" w:rsidRPr="00BD5096">
              <w:rPr>
                <w:rFonts w:ascii="Times New Roman" w:eastAsia="Times New Roman" w:hAnsi="Times New Roman" w:cs="Times New Roman"/>
                <w:sz w:val="24"/>
                <w:szCs w:val="24"/>
                <w:lang w:eastAsia="ru-RU"/>
              </w:rPr>
              <w:t>21. Якщо аудитор визначив, що оцінений ризик суттєвого викривлення на</w:t>
            </w:r>
            <w:r w:rsidR="00512487" w:rsidRPr="00BD5096">
              <w:rPr>
                <w:rFonts w:ascii="Times New Roman" w:eastAsia="Times New Roman" w:hAnsi="Times New Roman" w:cs="Times New Roman"/>
                <w:sz w:val="24"/>
                <w:szCs w:val="24"/>
                <w:lang w:eastAsia="ru-RU"/>
              </w:rPr>
              <w:t xml:space="preserve"> </w:t>
            </w:r>
            <w:r w:rsidR="00307D11" w:rsidRPr="00BD5096">
              <w:rPr>
                <w:rFonts w:ascii="Times New Roman" w:eastAsia="Times New Roman" w:hAnsi="Times New Roman" w:cs="Times New Roman"/>
                <w:sz w:val="24"/>
                <w:szCs w:val="24"/>
                <w:lang w:eastAsia="ru-RU"/>
              </w:rPr>
              <w:t>рівні тверджень є значним, він повинен виконати процедури по суті,</w:t>
            </w:r>
            <w:r w:rsidR="00512487" w:rsidRPr="00BD5096">
              <w:rPr>
                <w:rFonts w:ascii="Times New Roman" w:eastAsia="Times New Roman" w:hAnsi="Times New Roman" w:cs="Times New Roman"/>
                <w:sz w:val="24"/>
                <w:szCs w:val="24"/>
                <w:lang w:eastAsia="ru-RU"/>
              </w:rPr>
              <w:t xml:space="preserve"> </w:t>
            </w:r>
            <w:r w:rsidR="00307D11" w:rsidRPr="00BD5096">
              <w:rPr>
                <w:rFonts w:ascii="Times New Roman" w:eastAsia="Times New Roman" w:hAnsi="Times New Roman" w:cs="Times New Roman"/>
                <w:sz w:val="24"/>
                <w:szCs w:val="24"/>
                <w:lang w:eastAsia="ru-RU"/>
              </w:rPr>
              <w:t>які конкретно відповідають на такий ризик. Якщо підхід до значного ризику складається тільки з процедур по суті, такі процедури мають</w:t>
            </w:r>
          </w:p>
          <w:p w:rsidR="00CC5D12" w:rsidRPr="00BD5096" w:rsidRDefault="00307D11" w:rsidP="00307D1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містити тести деталей (див. параграф А53).</w:t>
            </w:r>
          </w:p>
        </w:tc>
        <w:tc>
          <w:tcPr>
            <w:tcW w:w="1784" w:type="pct"/>
            <w:tcBorders>
              <w:top w:val="single" w:sz="4" w:space="0" w:color="auto"/>
              <w:left w:val="single" w:sz="4" w:space="0" w:color="auto"/>
              <w:bottom w:val="single" w:sz="4" w:space="0" w:color="auto"/>
              <w:right w:val="single" w:sz="4" w:space="0" w:color="auto"/>
            </w:tcBorders>
          </w:tcPr>
          <w:p w:rsidR="00CC5D12" w:rsidRPr="00BD5096" w:rsidRDefault="00FF23BF" w:rsidP="00FF23BF">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До перевірки не надані робочі документи щодо розробки подальших аудиторських процедур у відповідь на оцінку ризиків суттєвого викривлення, окрім загальних тестів заходів контролю</w:t>
            </w:r>
            <w:r w:rsidR="00A72DA1" w:rsidRPr="00BD5096">
              <w:rPr>
                <w:rFonts w:ascii="Times New Roman" w:eastAsia="Times New Roman" w:hAnsi="Times New Roman" w:cs="Times New Roman"/>
                <w:sz w:val="24"/>
                <w:szCs w:val="24"/>
                <w:lang w:eastAsia="ru-RU"/>
              </w:rPr>
              <w:t>, навіть якщо аудитор отримав докази, що заходи контролю суб’єкт</w:t>
            </w:r>
            <w:r w:rsidR="009524FE">
              <w:rPr>
                <w:rFonts w:ascii="Times New Roman" w:eastAsia="Times New Roman" w:hAnsi="Times New Roman" w:cs="Times New Roman"/>
                <w:sz w:val="24"/>
                <w:szCs w:val="24"/>
                <w:lang w:eastAsia="ru-RU"/>
              </w:rPr>
              <w:t>а</w:t>
            </w:r>
            <w:r w:rsidR="00A72DA1" w:rsidRPr="00BD5096">
              <w:rPr>
                <w:rFonts w:ascii="Times New Roman" w:eastAsia="Times New Roman" w:hAnsi="Times New Roman" w:cs="Times New Roman"/>
                <w:sz w:val="24"/>
                <w:szCs w:val="24"/>
                <w:lang w:eastAsia="ru-RU"/>
              </w:rPr>
              <w:t xml:space="preserve"> аудиту не є ефективними</w:t>
            </w:r>
            <w:r w:rsidRPr="00BD5096">
              <w:rPr>
                <w:rFonts w:ascii="Times New Roman" w:eastAsia="Times New Roman" w:hAnsi="Times New Roman" w:cs="Times New Roman"/>
                <w:sz w:val="24"/>
                <w:szCs w:val="24"/>
                <w:lang w:eastAsia="ru-RU"/>
              </w:rPr>
              <w:t>.</w:t>
            </w:r>
          </w:p>
          <w:p w:rsidR="00307D11" w:rsidRPr="00BD5096" w:rsidRDefault="005A1D82" w:rsidP="00FF23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67626E" w:rsidRPr="00BD5096">
              <w:rPr>
                <w:rFonts w:ascii="Times New Roman" w:eastAsia="Times New Roman" w:hAnsi="Times New Roman" w:cs="Times New Roman"/>
                <w:sz w:val="24"/>
                <w:szCs w:val="24"/>
                <w:lang w:eastAsia="ru-RU"/>
              </w:rPr>
              <w:t xml:space="preserve"> більшості випадків не задокументовано визначення дати, на яку аудитор зробив  тести заходів контролю</w:t>
            </w:r>
            <w:r w:rsidR="00307D11" w:rsidRPr="00BD5096">
              <w:rPr>
                <w:rFonts w:ascii="Times New Roman" w:eastAsia="Times New Roman" w:hAnsi="Times New Roman" w:cs="Times New Roman"/>
                <w:sz w:val="24"/>
                <w:szCs w:val="24"/>
                <w:lang w:eastAsia="ru-RU"/>
              </w:rPr>
              <w:t xml:space="preserve"> та  обсяг інших аудиторських процедур, який вважав за потріб</w:t>
            </w:r>
            <w:r w:rsidR="00BE2680" w:rsidRPr="00BD5096">
              <w:rPr>
                <w:rFonts w:ascii="Times New Roman" w:eastAsia="Times New Roman" w:hAnsi="Times New Roman" w:cs="Times New Roman"/>
                <w:sz w:val="24"/>
                <w:szCs w:val="24"/>
                <w:lang w:eastAsia="ru-RU"/>
              </w:rPr>
              <w:t>не</w:t>
            </w:r>
            <w:r w:rsidR="00307D11" w:rsidRPr="00BD5096">
              <w:rPr>
                <w:rFonts w:ascii="Times New Roman" w:eastAsia="Times New Roman" w:hAnsi="Times New Roman" w:cs="Times New Roman"/>
                <w:sz w:val="24"/>
                <w:szCs w:val="24"/>
                <w:lang w:eastAsia="ru-RU"/>
              </w:rPr>
              <w:t xml:space="preserve"> провести аудитор у відповідь на оцінений ризик суттєвого викривлення.</w:t>
            </w:r>
          </w:p>
          <w:p w:rsidR="0067626E" w:rsidRPr="00BD5096" w:rsidRDefault="005A1D82" w:rsidP="006C3D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307D11" w:rsidRPr="00BD5096">
              <w:rPr>
                <w:rFonts w:ascii="Times New Roman" w:eastAsia="Times New Roman" w:hAnsi="Times New Roman" w:cs="Times New Roman"/>
                <w:sz w:val="24"/>
                <w:szCs w:val="24"/>
                <w:lang w:eastAsia="ru-RU"/>
              </w:rPr>
              <w:t xml:space="preserve"> деяких випадках, коли ризик суттєвого викривлення  на рівні тверджень є значним, аудитором не задокументовані процедури по суті, так само як і тести деталей (наприклад, замість зовнішніх підтверджень щодо дебіторської заборгованості аудитор документує отриман</w:t>
            </w:r>
            <w:r w:rsidR="009524FE">
              <w:rPr>
                <w:rFonts w:ascii="Times New Roman" w:eastAsia="Times New Roman" w:hAnsi="Times New Roman" w:cs="Times New Roman"/>
                <w:sz w:val="24"/>
                <w:szCs w:val="24"/>
                <w:lang w:eastAsia="ru-RU"/>
              </w:rPr>
              <w:t>ня</w:t>
            </w:r>
            <w:r w:rsidR="00307D11" w:rsidRPr="00BD5096">
              <w:rPr>
                <w:rFonts w:ascii="Times New Roman" w:eastAsia="Times New Roman" w:hAnsi="Times New Roman" w:cs="Times New Roman"/>
                <w:sz w:val="24"/>
                <w:szCs w:val="24"/>
                <w:lang w:eastAsia="ru-RU"/>
              </w:rPr>
              <w:t xml:space="preserve"> </w:t>
            </w:r>
            <w:r w:rsidR="00307D11" w:rsidRPr="00BD5096">
              <w:rPr>
                <w:rFonts w:ascii="Times New Roman" w:eastAsia="Times New Roman" w:hAnsi="Times New Roman" w:cs="Times New Roman"/>
                <w:sz w:val="24"/>
                <w:szCs w:val="24"/>
                <w:lang w:eastAsia="ru-RU"/>
              </w:rPr>
              <w:lastRenderedPageBreak/>
              <w:t>відповід</w:t>
            </w:r>
            <w:r w:rsidR="009524FE">
              <w:rPr>
                <w:rFonts w:ascii="Times New Roman" w:eastAsia="Times New Roman" w:hAnsi="Times New Roman" w:cs="Times New Roman"/>
                <w:sz w:val="24"/>
                <w:szCs w:val="24"/>
                <w:lang w:eastAsia="ru-RU"/>
              </w:rPr>
              <w:t>ей у телефонному режимі від</w:t>
            </w:r>
            <w:r w:rsidR="00307D11" w:rsidRPr="00BD5096">
              <w:rPr>
                <w:rFonts w:ascii="Times New Roman" w:eastAsia="Times New Roman" w:hAnsi="Times New Roman" w:cs="Times New Roman"/>
                <w:sz w:val="24"/>
                <w:szCs w:val="24"/>
                <w:lang w:eastAsia="ru-RU"/>
              </w:rPr>
              <w:t xml:space="preserve"> необґрунтовано</w:t>
            </w:r>
            <w:r w:rsidR="006C3D7E">
              <w:rPr>
                <w:rFonts w:ascii="Times New Roman" w:eastAsia="Times New Roman" w:hAnsi="Times New Roman" w:cs="Times New Roman"/>
                <w:sz w:val="24"/>
                <w:szCs w:val="24"/>
                <w:lang w:eastAsia="ru-RU"/>
              </w:rPr>
              <w:t>ї вибіркою кількості д</w:t>
            </w:r>
            <w:r w:rsidR="00307D11" w:rsidRPr="00BD5096">
              <w:rPr>
                <w:rFonts w:ascii="Times New Roman" w:eastAsia="Times New Roman" w:hAnsi="Times New Roman" w:cs="Times New Roman"/>
                <w:sz w:val="24"/>
                <w:szCs w:val="24"/>
                <w:lang w:eastAsia="ru-RU"/>
              </w:rPr>
              <w:t>ебіторів)</w:t>
            </w:r>
            <w:r w:rsidR="00BE2680" w:rsidRPr="00BD5096">
              <w:rPr>
                <w:rFonts w:ascii="Times New Roman" w:eastAsia="Times New Roman" w:hAnsi="Times New Roman" w:cs="Times New Roman"/>
                <w:sz w:val="24"/>
                <w:szCs w:val="24"/>
                <w:lang w:eastAsia="ru-RU"/>
              </w:rPr>
              <w:t>.</w:t>
            </w:r>
          </w:p>
        </w:tc>
      </w:tr>
    </w:tbl>
    <w:p w:rsidR="008E5603" w:rsidRPr="00BD5096" w:rsidRDefault="008E5603" w:rsidP="008E5603">
      <w:pPr>
        <w:rPr>
          <w:rFonts w:ascii="Times New Roman" w:hAnsi="Times New Roman" w:cs="Times New Roman"/>
          <w:b/>
          <w:sz w:val="24"/>
          <w:szCs w:val="24"/>
        </w:rPr>
      </w:pPr>
    </w:p>
    <w:p w:rsidR="008E5603" w:rsidRPr="00BD5096" w:rsidRDefault="008E5603" w:rsidP="002553AE">
      <w:pPr>
        <w:pStyle w:val="3"/>
        <w:rPr>
          <w:rFonts w:ascii="Times New Roman" w:hAnsi="Times New Roman" w:cs="Times New Roman"/>
          <w:b/>
          <w:color w:val="auto"/>
        </w:rPr>
      </w:pPr>
      <w:bookmarkStart w:id="11" w:name="_11._МСА_501"/>
      <w:bookmarkEnd w:id="11"/>
      <w:r w:rsidRPr="00BD5096">
        <w:rPr>
          <w:rFonts w:ascii="Times New Roman" w:hAnsi="Times New Roman" w:cs="Times New Roman"/>
          <w:b/>
          <w:color w:val="auto"/>
        </w:rPr>
        <w:t>11. МСА 501 «Аудиторські докази – особливі положення щодо відібраних елементів»</w:t>
      </w:r>
    </w:p>
    <w:p w:rsidR="0080786C" w:rsidRPr="00BD5096" w:rsidRDefault="0080786C" w:rsidP="008E5603">
      <w:pPr>
        <w:spacing w:after="0" w:line="240" w:lineRule="auto"/>
        <w:rPr>
          <w:rFonts w:ascii="Times New Roman" w:hAnsi="Times New Roman" w:cs="Times New Roman"/>
          <w:b/>
          <w:sz w:val="24"/>
          <w:szCs w:val="24"/>
        </w:rPr>
      </w:pPr>
    </w:p>
    <w:p w:rsidR="00CC5D12" w:rsidRPr="00BD5096" w:rsidRDefault="00CC5D12" w:rsidP="0080786C">
      <w:pPr>
        <w:pStyle w:val="a4"/>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CC5D12" w:rsidRPr="00BD5096" w:rsidTr="00512487">
        <w:tc>
          <w:tcPr>
            <w:tcW w:w="416" w:type="pct"/>
            <w:tcBorders>
              <w:top w:val="single" w:sz="4" w:space="0" w:color="auto"/>
              <w:left w:val="single" w:sz="4" w:space="0" w:color="auto"/>
              <w:bottom w:val="single" w:sz="4" w:space="0" w:color="auto"/>
              <w:right w:val="single" w:sz="4" w:space="0" w:color="auto"/>
            </w:tcBorders>
          </w:tcPr>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CC5D12" w:rsidP="00512487">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CC5D12" w:rsidRPr="00BD5096" w:rsidRDefault="00CC5D12"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CC5D12" w:rsidRPr="00BD5096" w:rsidTr="006F467E">
        <w:tc>
          <w:tcPr>
            <w:tcW w:w="416" w:type="pct"/>
            <w:tcBorders>
              <w:top w:val="single" w:sz="4" w:space="0" w:color="auto"/>
              <w:left w:val="single" w:sz="4" w:space="0" w:color="auto"/>
              <w:bottom w:val="single" w:sz="4" w:space="0" w:color="auto"/>
              <w:right w:val="single" w:sz="4" w:space="0" w:color="auto"/>
            </w:tcBorders>
          </w:tcPr>
          <w:p w:rsidR="00CC5D12"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1</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626A26" w:rsidP="00626A26">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Отримання прийнятних аудиторських доказів у достатньому обсязі щодо </w:t>
            </w:r>
            <w:r w:rsidRPr="00BD5096">
              <w:rPr>
                <w:rFonts w:ascii="Times New Roman" w:eastAsia="Times New Roman" w:hAnsi="Times New Roman" w:cs="Times New Roman"/>
                <w:b/>
                <w:sz w:val="24"/>
                <w:szCs w:val="24"/>
                <w:lang w:eastAsia="ru-RU"/>
              </w:rPr>
              <w:t>наявності та стану запасів</w:t>
            </w:r>
            <w:r w:rsidRPr="00BD5096">
              <w:rPr>
                <w:rFonts w:ascii="Times New Roman" w:eastAsia="Times New Roman" w:hAnsi="Times New Roman" w:cs="Times New Roman"/>
                <w:sz w:val="24"/>
                <w:szCs w:val="24"/>
                <w:lang w:eastAsia="ru-RU"/>
              </w:rPr>
              <w:t>;</w:t>
            </w:r>
          </w:p>
        </w:tc>
        <w:tc>
          <w:tcPr>
            <w:tcW w:w="1746" w:type="pct"/>
            <w:tcBorders>
              <w:top w:val="single" w:sz="4" w:space="0" w:color="auto"/>
              <w:left w:val="single" w:sz="4" w:space="0" w:color="auto"/>
              <w:bottom w:val="single" w:sz="4" w:space="0" w:color="auto"/>
              <w:right w:val="single" w:sz="4" w:space="0" w:color="auto"/>
            </w:tcBorders>
          </w:tcPr>
          <w:p w:rsidR="006F467E" w:rsidRPr="00BD5096" w:rsidRDefault="00AA4EF1" w:rsidP="006F467E">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115F77" w:rsidRPr="00BD5096">
              <w:rPr>
                <w:rFonts w:ascii="Times New Roman" w:eastAsia="Times New Roman" w:hAnsi="Times New Roman" w:cs="Times New Roman"/>
                <w:sz w:val="24"/>
                <w:szCs w:val="24"/>
                <w:lang w:eastAsia="uk-UA"/>
              </w:rPr>
              <w:t>.</w:t>
            </w:r>
            <w:r w:rsidR="006F467E" w:rsidRPr="00BD5096">
              <w:rPr>
                <w:rFonts w:ascii="Times New Roman" w:eastAsia="Times New Roman" w:hAnsi="Times New Roman" w:cs="Times New Roman"/>
                <w:sz w:val="24"/>
                <w:szCs w:val="24"/>
                <w:lang w:eastAsia="uk-UA"/>
              </w:rPr>
              <w:t>4. Якщо запаси є суттєвими для фінансової звітності, аудитор повинен</w:t>
            </w:r>
          </w:p>
          <w:p w:rsidR="006F467E" w:rsidRPr="00BD5096" w:rsidRDefault="006F467E" w:rsidP="006F467E">
            <w:pPr>
              <w:spacing w:after="0" w:line="240" w:lineRule="auto"/>
              <w:jc w:val="both"/>
              <w:rPr>
                <w:rFonts w:ascii="Times New Roman" w:eastAsia="Times New Roman" w:hAnsi="Times New Roman" w:cs="Times New Roman"/>
                <w:b/>
                <w:sz w:val="24"/>
                <w:szCs w:val="24"/>
                <w:lang w:eastAsia="uk-UA"/>
              </w:rPr>
            </w:pPr>
            <w:r w:rsidRPr="00BD5096">
              <w:rPr>
                <w:rFonts w:ascii="Times New Roman" w:eastAsia="Times New Roman" w:hAnsi="Times New Roman" w:cs="Times New Roman"/>
                <w:b/>
                <w:sz w:val="24"/>
                <w:szCs w:val="24"/>
                <w:lang w:eastAsia="uk-UA"/>
              </w:rPr>
              <w:t>отримати прийнятні аудиторські докази у достатньому обсязі щодо</w:t>
            </w:r>
          </w:p>
          <w:p w:rsidR="006F467E" w:rsidRPr="00BD5096" w:rsidRDefault="006F467E" w:rsidP="006F46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b/>
                <w:sz w:val="24"/>
                <w:szCs w:val="24"/>
                <w:lang w:eastAsia="uk-UA"/>
              </w:rPr>
              <w:t>наявності та стану</w:t>
            </w:r>
            <w:r w:rsidRPr="00BD5096">
              <w:rPr>
                <w:rFonts w:ascii="Times New Roman" w:eastAsia="Times New Roman" w:hAnsi="Times New Roman" w:cs="Times New Roman"/>
                <w:sz w:val="24"/>
                <w:szCs w:val="24"/>
                <w:lang w:eastAsia="uk-UA"/>
              </w:rPr>
              <w:t xml:space="preserve"> запасів шляхом:</w:t>
            </w:r>
          </w:p>
          <w:p w:rsidR="006F467E" w:rsidRPr="00BD5096" w:rsidRDefault="006F467E" w:rsidP="006F46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(a) присутності під час інвентаризації запасів, крім випадків, якщо це не є можливим на практиці для того, щоб (див. параграфи А1–А3):</w:t>
            </w:r>
          </w:p>
          <w:p w:rsidR="006F467E" w:rsidRPr="00BD5096" w:rsidRDefault="006F467E" w:rsidP="006F46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(i) оцінити інструкції та процедури управлінського персоналу для  відображення в обліку і контролю за результатами інвентаризації</w:t>
            </w:r>
          </w:p>
          <w:p w:rsidR="006F467E" w:rsidRPr="00BD5096" w:rsidRDefault="006F467E" w:rsidP="006F46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запасів суб’єкта господарювання (див. параграф А4);</w:t>
            </w:r>
          </w:p>
          <w:p w:rsidR="006F467E" w:rsidRPr="00BD5096" w:rsidRDefault="006F467E" w:rsidP="006F46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(ii) спостерігати за процедурами проведення підрахунку, які здійснюються управлінським персоналом (див. параграф А5);</w:t>
            </w:r>
          </w:p>
          <w:p w:rsidR="006F467E" w:rsidRPr="00BD5096" w:rsidRDefault="006F467E" w:rsidP="006F46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(iii) інспектувати запаси, та (див. параграф А6);</w:t>
            </w:r>
          </w:p>
          <w:p w:rsidR="006F467E" w:rsidRPr="00BD5096" w:rsidRDefault="006F467E" w:rsidP="006F46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(iv) виконати контрольні перерахунки (див. параграфи А7–А8);</w:t>
            </w:r>
          </w:p>
          <w:p w:rsidR="006F467E" w:rsidRPr="00BD5096" w:rsidRDefault="006F467E" w:rsidP="006F46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(b) здійснення аудиторських процедур щодо остаточних даних про запаси суб’єкта господарювання, щоб визначити, чи точно вони</w:t>
            </w:r>
          </w:p>
          <w:p w:rsidR="00CC5D12" w:rsidRPr="00BD5096" w:rsidRDefault="006F467E" w:rsidP="006F46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відображають фактичні результати інвентаризації запасів.</w:t>
            </w:r>
          </w:p>
        </w:tc>
        <w:tc>
          <w:tcPr>
            <w:tcW w:w="1784" w:type="pct"/>
            <w:tcBorders>
              <w:top w:val="single" w:sz="4" w:space="0" w:color="auto"/>
              <w:left w:val="single" w:sz="4" w:space="0" w:color="auto"/>
              <w:bottom w:val="single" w:sz="4" w:space="0" w:color="auto"/>
              <w:right w:val="single" w:sz="4" w:space="0" w:color="auto"/>
            </w:tcBorders>
          </w:tcPr>
          <w:p w:rsidR="00D23C70" w:rsidRPr="00BD5096" w:rsidRDefault="005A1D82" w:rsidP="00D23C70">
            <w:pPr>
              <w:tabs>
                <w:tab w:val="left" w:pos="426"/>
              </w:tabs>
              <w:spacing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w:t>
            </w:r>
            <w:r w:rsidR="006F467E" w:rsidRPr="00BD5096">
              <w:rPr>
                <w:rFonts w:ascii="Times New Roman" w:eastAsia="Times New Roman" w:hAnsi="Times New Roman" w:cs="Times New Roman"/>
                <w:sz w:val="24"/>
                <w:szCs w:val="24"/>
                <w:lang w:eastAsia="uk-UA"/>
              </w:rPr>
              <w:t xml:space="preserve"> більшості випадків, коли участь у інвентаризації не є можливою (</w:t>
            </w:r>
            <w:r w:rsidR="00794CCA" w:rsidRPr="00BD5096">
              <w:rPr>
                <w:rFonts w:ascii="Times New Roman" w:eastAsia="Times New Roman" w:hAnsi="Times New Roman" w:cs="Times New Roman"/>
                <w:sz w:val="24"/>
                <w:szCs w:val="24"/>
                <w:lang w:eastAsia="uk-UA"/>
              </w:rPr>
              <w:t xml:space="preserve">наприклад, </w:t>
            </w:r>
            <w:r w:rsidR="006F467E" w:rsidRPr="00BD5096">
              <w:rPr>
                <w:rFonts w:ascii="Times New Roman" w:eastAsia="Times New Roman" w:hAnsi="Times New Roman" w:cs="Times New Roman"/>
                <w:sz w:val="24"/>
                <w:szCs w:val="24"/>
                <w:lang w:eastAsia="uk-UA"/>
              </w:rPr>
              <w:t>коли вона проведена суб’єктом раніше, ніж призначено аудитора), АФ не задокументовано процедури щ</w:t>
            </w:r>
            <w:r>
              <w:rPr>
                <w:rFonts w:ascii="Times New Roman" w:eastAsia="Times New Roman" w:hAnsi="Times New Roman" w:cs="Times New Roman"/>
                <w:sz w:val="24"/>
                <w:szCs w:val="24"/>
                <w:lang w:eastAsia="uk-UA"/>
              </w:rPr>
              <w:t>одо інвентаризації на іншу дату</w:t>
            </w:r>
            <w:r w:rsidR="006F467E" w:rsidRPr="00BD5096">
              <w:rPr>
                <w:rFonts w:ascii="Times New Roman" w:eastAsia="Times New Roman" w:hAnsi="Times New Roman" w:cs="Times New Roman"/>
                <w:sz w:val="24"/>
                <w:szCs w:val="24"/>
                <w:lang w:eastAsia="uk-UA"/>
              </w:rPr>
              <w:t xml:space="preserve"> та виконання аудиторських процедур щодо проміжних операцій, або проведення альтернативних процедур, передбачених МСА 501, для отримання належних доказів щодо стану та наявності запасів.</w:t>
            </w:r>
            <w:r>
              <w:rPr>
                <w:rFonts w:ascii="Times New Roman" w:eastAsia="Times New Roman" w:hAnsi="Times New Roman" w:cs="Times New Roman"/>
                <w:sz w:val="24"/>
                <w:szCs w:val="24"/>
                <w:lang w:eastAsia="uk-UA"/>
              </w:rPr>
              <w:t xml:space="preserve"> Замість цього</w:t>
            </w:r>
            <w:r w:rsidR="00D23C70" w:rsidRPr="00BD5096">
              <w:rPr>
                <w:rFonts w:ascii="Times New Roman" w:eastAsia="Times New Roman" w:hAnsi="Times New Roman" w:cs="Times New Roman"/>
                <w:sz w:val="24"/>
                <w:szCs w:val="24"/>
                <w:lang w:eastAsia="uk-UA"/>
              </w:rPr>
              <w:t xml:space="preserve"> АФ додають інвентаризаційні відомо</w:t>
            </w:r>
            <w:r w:rsidR="00E9716C" w:rsidRPr="00BD5096">
              <w:rPr>
                <w:rFonts w:ascii="Times New Roman" w:eastAsia="Times New Roman" w:hAnsi="Times New Roman" w:cs="Times New Roman"/>
                <w:sz w:val="24"/>
                <w:szCs w:val="24"/>
                <w:lang w:eastAsia="uk-UA"/>
              </w:rPr>
              <w:t>сті самого замовника з аудиту т</w:t>
            </w:r>
            <w:r w:rsidR="00D23C70" w:rsidRPr="00BD5096">
              <w:rPr>
                <w:rFonts w:ascii="Times New Roman" w:eastAsia="Times New Roman" w:hAnsi="Times New Roman" w:cs="Times New Roman"/>
                <w:sz w:val="24"/>
                <w:szCs w:val="24"/>
                <w:lang w:eastAsia="uk-UA"/>
              </w:rPr>
              <w:t>а у робочих документах АФ документують лише результати перевірки  правильності документального оформлення інвентаризаційних докумен</w:t>
            </w:r>
            <w:r>
              <w:rPr>
                <w:rFonts w:ascii="Times New Roman" w:eastAsia="Times New Roman" w:hAnsi="Times New Roman" w:cs="Times New Roman"/>
                <w:sz w:val="24"/>
                <w:szCs w:val="24"/>
                <w:lang w:eastAsia="uk-UA"/>
              </w:rPr>
              <w:t>тів, складених підприємством. У</w:t>
            </w:r>
            <w:r w:rsidR="00D23C70" w:rsidRPr="00BD5096">
              <w:rPr>
                <w:rFonts w:ascii="Times New Roman" w:eastAsia="Times New Roman" w:hAnsi="Times New Roman" w:cs="Times New Roman"/>
                <w:sz w:val="24"/>
                <w:szCs w:val="24"/>
                <w:lang w:eastAsia="uk-UA"/>
              </w:rPr>
              <w:t xml:space="preserve"> деяких АФ взагалі  не розроблена  програма щодо участі аудитора у спостережені за інвентаризацією.</w:t>
            </w:r>
          </w:p>
          <w:p w:rsidR="006F467E" w:rsidRPr="00BD5096" w:rsidRDefault="000C104C" w:rsidP="006F467E">
            <w:pPr>
              <w:tabs>
                <w:tab w:val="left" w:pos="426"/>
              </w:tabs>
              <w:spacing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 Окрім цього, слід зазначити, що</w:t>
            </w:r>
            <w:r w:rsidR="006F467E" w:rsidRPr="00BD5096">
              <w:rPr>
                <w:rFonts w:ascii="Times New Roman" w:eastAsia="Times New Roman" w:hAnsi="Times New Roman" w:cs="Times New Roman"/>
                <w:sz w:val="24"/>
                <w:szCs w:val="24"/>
                <w:lang w:eastAsia="uk-UA"/>
              </w:rPr>
              <w:t xml:space="preserve"> ще переважна більшість АФ з такими робочими документами зазнач</w:t>
            </w:r>
            <w:r w:rsidRPr="00BD5096">
              <w:rPr>
                <w:rFonts w:ascii="Times New Roman" w:eastAsia="Times New Roman" w:hAnsi="Times New Roman" w:cs="Times New Roman"/>
                <w:sz w:val="24"/>
                <w:szCs w:val="24"/>
                <w:lang w:eastAsia="uk-UA"/>
              </w:rPr>
              <w:t>ають</w:t>
            </w:r>
            <w:r w:rsidR="006F467E" w:rsidRPr="00BD5096">
              <w:rPr>
                <w:rFonts w:ascii="Times New Roman" w:eastAsia="Times New Roman" w:hAnsi="Times New Roman" w:cs="Times New Roman"/>
                <w:sz w:val="24"/>
                <w:szCs w:val="24"/>
                <w:lang w:eastAsia="uk-UA"/>
              </w:rPr>
              <w:t xml:space="preserve"> не участь у інвентаризації</w:t>
            </w:r>
            <w:r w:rsidR="00B6562C" w:rsidRPr="00BD5096">
              <w:rPr>
                <w:rFonts w:ascii="Times New Roman" w:eastAsia="Times New Roman" w:hAnsi="Times New Roman" w:cs="Times New Roman"/>
                <w:sz w:val="24"/>
                <w:szCs w:val="24"/>
                <w:lang w:eastAsia="uk-UA"/>
              </w:rPr>
              <w:t xml:space="preserve"> </w:t>
            </w:r>
            <w:r w:rsidR="006F467E" w:rsidRPr="00BD5096">
              <w:rPr>
                <w:rFonts w:ascii="Times New Roman" w:eastAsia="Times New Roman" w:hAnsi="Times New Roman" w:cs="Times New Roman"/>
                <w:sz w:val="24"/>
                <w:szCs w:val="24"/>
                <w:lang w:eastAsia="uk-UA"/>
              </w:rPr>
              <w:t xml:space="preserve"> однією з підстав</w:t>
            </w:r>
            <w:r w:rsidR="00794CCA" w:rsidRPr="00BD5096">
              <w:rPr>
                <w:rFonts w:ascii="Times New Roman" w:eastAsia="Times New Roman" w:hAnsi="Times New Roman" w:cs="Times New Roman"/>
                <w:sz w:val="24"/>
                <w:szCs w:val="24"/>
                <w:lang w:eastAsia="uk-UA"/>
              </w:rPr>
              <w:t xml:space="preserve"> (основ) </w:t>
            </w:r>
            <w:r w:rsidR="006F467E" w:rsidRPr="00BD5096">
              <w:rPr>
                <w:rFonts w:ascii="Times New Roman" w:eastAsia="Times New Roman" w:hAnsi="Times New Roman" w:cs="Times New Roman"/>
                <w:sz w:val="24"/>
                <w:szCs w:val="24"/>
                <w:lang w:eastAsia="uk-UA"/>
              </w:rPr>
              <w:t xml:space="preserve"> модифікації аудиторської думки.</w:t>
            </w:r>
          </w:p>
          <w:p w:rsidR="008F34FA" w:rsidRPr="00BD5096" w:rsidRDefault="008F34FA" w:rsidP="008F34FA">
            <w:pPr>
              <w:spacing w:after="0" w:line="240" w:lineRule="auto"/>
              <w:jc w:val="both"/>
              <w:rPr>
                <w:rFonts w:ascii="Times New Roman" w:eastAsia="Times New Roman" w:hAnsi="Times New Roman" w:cs="Times New Roman"/>
                <w:sz w:val="24"/>
                <w:szCs w:val="24"/>
                <w:lang w:eastAsia="uk-UA"/>
              </w:rPr>
            </w:pPr>
          </w:p>
          <w:p w:rsidR="00CC5D12" w:rsidRPr="00BD5096" w:rsidRDefault="00CC5D12" w:rsidP="00626A26">
            <w:pPr>
              <w:spacing w:after="0" w:line="240" w:lineRule="auto"/>
              <w:jc w:val="both"/>
              <w:rPr>
                <w:rFonts w:ascii="Times New Roman" w:eastAsia="Times New Roman" w:hAnsi="Times New Roman" w:cs="Times New Roman"/>
                <w:sz w:val="24"/>
                <w:szCs w:val="24"/>
                <w:lang w:eastAsia="uk-UA"/>
              </w:rPr>
            </w:pPr>
          </w:p>
        </w:tc>
      </w:tr>
      <w:tr w:rsidR="00CC5D12" w:rsidRPr="00BD5096" w:rsidTr="00794CCA">
        <w:tc>
          <w:tcPr>
            <w:tcW w:w="416" w:type="pct"/>
            <w:tcBorders>
              <w:top w:val="single" w:sz="4" w:space="0" w:color="auto"/>
              <w:left w:val="single" w:sz="4" w:space="0" w:color="auto"/>
              <w:bottom w:val="single" w:sz="4" w:space="0" w:color="auto"/>
              <w:right w:val="single" w:sz="4" w:space="0" w:color="auto"/>
            </w:tcBorders>
          </w:tcPr>
          <w:p w:rsidR="00CC5D12"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2</w:t>
            </w:r>
          </w:p>
        </w:tc>
        <w:tc>
          <w:tcPr>
            <w:tcW w:w="1054" w:type="pct"/>
            <w:tcBorders>
              <w:top w:val="single" w:sz="4" w:space="0" w:color="auto"/>
              <w:left w:val="single" w:sz="4" w:space="0" w:color="auto"/>
              <w:bottom w:val="single" w:sz="4" w:space="0" w:color="auto"/>
              <w:right w:val="single" w:sz="4" w:space="0" w:color="auto"/>
            </w:tcBorders>
          </w:tcPr>
          <w:p w:rsidR="00CC5D12" w:rsidRPr="00BD5096" w:rsidRDefault="00626A26"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Отримання прийнятних </w:t>
            </w:r>
            <w:r w:rsidRPr="00BD5096">
              <w:rPr>
                <w:rFonts w:ascii="Times New Roman" w:eastAsia="Times New Roman" w:hAnsi="Times New Roman" w:cs="Times New Roman"/>
                <w:sz w:val="24"/>
                <w:szCs w:val="24"/>
                <w:lang w:eastAsia="ru-RU"/>
              </w:rPr>
              <w:lastRenderedPageBreak/>
              <w:t xml:space="preserve">аудиторських доказів у достатньому обсязі щодо повноти інформації </w:t>
            </w:r>
            <w:r w:rsidRPr="00BD5096">
              <w:rPr>
                <w:rFonts w:ascii="Times New Roman" w:eastAsia="Times New Roman" w:hAnsi="Times New Roman" w:cs="Times New Roman"/>
                <w:b/>
                <w:sz w:val="24"/>
                <w:szCs w:val="24"/>
                <w:lang w:eastAsia="ru-RU"/>
              </w:rPr>
              <w:t>по судових справах і претензіях,</w:t>
            </w:r>
            <w:r w:rsidRPr="00BD5096">
              <w:rPr>
                <w:rFonts w:ascii="Times New Roman" w:eastAsia="Times New Roman" w:hAnsi="Times New Roman" w:cs="Times New Roman"/>
                <w:sz w:val="24"/>
                <w:szCs w:val="24"/>
                <w:lang w:eastAsia="ru-RU"/>
              </w:rPr>
              <w:t xml:space="preserve"> що стосую</w:t>
            </w:r>
            <w:r w:rsidR="006F467E" w:rsidRPr="00BD5096">
              <w:rPr>
                <w:rFonts w:ascii="Times New Roman" w:eastAsia="Times New Roman" w:hAnsi="Times New Roman" w:cs="Times New Roman"/>
                <w:sz w:val="24"/>
                <w:szCs w:val="24"/>
                <w:lang w:eastAsia="ru-RU"/>
              </w:rPr>
              <w:t xml:space="preserve">ться суб’єкта господарювання; </w:t>
            </w:r>
          </w:p>
        </w:tc>
        <w:tc>
          <w:tcPr>
            <w:tcW w:w="1746" w:type="pct"/>
            <w:tcBorders>
              <w:top w:val="single" w:sz="4" w:space="0" w:color="auto"/>
              <w:left w:val="single" w:sz="4" w:space="0" w:color="auto"/>
              <w:bottom w:val="single" w:sz="4" w:space="0" w:color="auto"/>
              <w:right w:val="single" w:sz="4" w:space="0" w:color="auto"/>
            </w:tcBorders>
          </w:tcPr>
          <w:p w:rsidR="00D23C70" w:rsidRPr="00BD5096" w:rsidRDefault="00AA4EF1" w:rsidP="00D23C7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w:t>
            </w:r>
            <w:r w:rsidR="00D23C70" w:rsidRPr="00BD5096">
              <w:rPr>
                <w:rFonts w:ascii="Times New Roman" w:eastAsia="Times New Roman" w:hAnsi="Times New Roman" w:cs="Times New Roman"/>
                <w:sz w:val="24"/>
                <w:szCs w:val="24"/>
                <w:lang w:eastAsia="uk-UA"/>
              </w:rPr>
              <w:t xml:space="preserve">9. Аудитор повинен розробити та виконати </w:t>
            </w:r>
            <w:r w:rsidR="00D23C70" w:rsidRPr="00BD5096">
              <w:rPr>
                <w:rFonts w:ascii="Times New Roman" w:eastAsia="Times New Roman" w:hAnsi="Times New Roman" w:cs="Times New Roman"/>
                <w:sz w:val="24"/>
                <w:szCs w:val="24"/>
                <w:lang w:eastAsia="uk-UA"/>
              </w:rPr>
              <w:lastRenderedPageBreak/>
              <w:t>аудиторські процедури для</w:t>
            </w:r>
          </w:p>
          <w:p w:rsidR="00D23C70" w:rsidRPr="00BD5096" w:rsidRDefault="00D23C70" w:rsidP="00D23C70">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виявлення судових справ і претензій, які стосуються суб’єкта господарювання</w:t>
            </w:r>
          </w:p>
          <w:p w:rsidR="00D23C70" w:rsidRPr="00BD5096" w:rsidRDefault="00D23C70" w:rsidP="00D23C70">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та можуть призвести до виникнення ризику суттєвого викривлення, включаючи (див. параграфи А17–А19):</w:t>
            </w:r>
          </w:p>
          <w:p w:rsidR="00D23C70" w:rsidRPr="00BD5096" w:rsidRDefault="00D23C70" w:rsidP="00D23C70">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(a) звернення із запитами до управлінського персоналу і, де це застосовно, інших осіб суб’єкта господарювання, включаючи його штатного</w:t>
            </w:r>
          </w:p>
          <w:p w:rsidR="00D23C70" w:rsidRPr="00BD5096" w:rsidRDefault="00D23C70" w:rsidP="00D23C70">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юриста;</w:t>
            </w:r>
          </w:p>
          <w:p w:rsidR="00D23C70" w:rsidRPr="00BD5096" w:rsidRDefault="00D23C70" w:rsidP="00D23C70">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(b) перегляд протоколів засідань тих, кого наділено найвищими повноваженнями,</w:t>
            </w:r>
          </w:p>
          <w:p w:rsidR="00D23C70" w:rsidRPr="00BD5096" w:rsidRDefault="00D23C70" w:rsidP="00D23C70">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та листування між суб’єктом господарювання і його</w:t>
            </w:r>
          </w:p>
          <w:p w:rsidR="00D23C70" w:rsidRPr="00BD5096" w:rsidRDefault="00D23C70" w:rsidP="00D23C70">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зовнішнім юристом;</w:t>
            </w:r>
          </w:p>
          <w:p w:rsidR="00CC5D12" w:rsidRPr="00BD5096" w:rsidRDefault="00D23C70" w:rsidP="00D23C70">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(c) огляд даних на рахунках обліку витрат на юридичні послуги (див. параграф А20).</w:t>
            </w:r>
          </w:p>
        </w:tc>
        <w:tc>
          <w:tcPr>
            <w:tcW w:w="1784" w:type="pct"/>
            <w:tcBorders>
              <w:top w:val="single" w:sz="4" w:space="0" w:color="auto"/>
              <w:left w:val="single" w:sz="4" w:space="0" w:color="auto"/>
              <w:bottom w:val="single" w:sz="4" w:space="0" w:color="auto"/>
              <w:right w:val="single" w:sz="4" w:space="0" w:color="auto"/>
            </w:tcBorders>
          </w:tcPr>
          <w:p w:rsidR="00CC5D12" w:rsidRPr="00BD5096" w:rsidRDefault="00D23C70" w:rsidP="006C3D7E">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 xml:space="preserve">Переважна більшість АФ під час перевірки документує </w:t>
            </w:r>
            <w:r w:rsidR="002542B1" w:rsidRPr="00BD5096">
              <w:rPr>
                <w:rFonts w:ascii="Times New Roman" w:eastAsia="Times New Roman" w:hAnsi="Times New Roman" w:cs="Times New Roman"/>
                <w:sz w:val="24"/>
                <w:szCs w:val="24"/>
                <w:lang w:eastAsia="ru-RU"/>
              </w:rPr>
              <w:lastRenderedPageBreak/>
              <w:t>тільки</w:t>
            </w:r>
            <w:r w:rsidRPr="00BD5096">
              <w:rPr>
                <w:rFonts w:ascii="Times New Roman" w:eastAsia="Times New Roman" w:hAnsi="Times New Roman" w:cs="Times New Roman"/>
                <w:sz w:val="24"/>
                <w:szCs w:val="24"/>
                <w:lang w:eastAsia="ru-RU"/>
              </w:rPr>
              <w:t xml:space="preserve"> зап</w:t>
            </w:r>
            <w:r w:rsidR="002542B1" w:rsidRPr="00BD5096">
              <w:rPr>
                <w:rFonts w:ascii="Times New Roman" w:eastAsia="Times New Roman" w:hAnsi="Times New Roman" w:cs="Times New Roman"/>
                <w:sz w:val="24"/>
                <w:szCs w:val="24"/>
                <w:lang w:eastAsia="ru-RU"/>
              </w:rPr>
              <w:t>и</w:t>
            </w:r>
            <w:r w:rsidR="005A1D82">
              <w:rPr>
                <w:rFonts w:ascii="Times New Roman" w:eastAsia="Times New Roman" w:hAnsi="Times New Roman" w:cs="Times New Roman"/>
                <w:sz w:val="24"/>
                <w:szCs w:val="24"/>
                <w:lang w:eastAsia="ru-RU"/>
              </w:rPr>
              <w:t>ти до юристів</w:t>
            </w:r>
            <w:r w:rsidRPr="00BD5096">
              <w:rPr>
                <w:rFonts w:ascii="Times New Roman" w:eastAsia="Times New Roman" w:hAnsi="Times New Roman" w:cs="Times New Roman"/>
                <w:sz w:val="24"/>
                <w:szCs w:val="24"/>
                <w:lang w:eastAsia="ru-RU"/>
              </w:rPr>
              <w:t xml:space="preserve"> або управлінського персоналу щодо наявності судових справ і претензій, які стосуються суб’єкта господарювання </w:t>
            </w:r>
            <w:r w:rsidRPr="00BD5096">
              <w:rPr>
                <w:rFonts w:ascii="Times New Roman" w:eastAsia="Times New Roman" w:hAnsi="Times New Roman" w:cs="Times New Roman"/>
                <w:sz w:val="24"/>
                <w:szCs w:val="24"/>
                <w:lang w:eastAsia="uk-UA"/>
              </w:rPr>
              <w:t>та можуть призвести до виникнення ризику суттєвого викривлення</w:t>
            </w:r>
            <w:r w:rsidRPr="00BD5096">
              <w:rPr>
                <w:rFonts w:ascii="Times New Roman" w:eastAsia="Times New Roman" w:hAnsi="Times New Roman" w:cs="Times New Roman"/>
                <w:sz w:val="24"/>
                <w:szCs w:val="24"/>
                <w:lang w:eastAsia="ru-RU"/>
              </w:rPr>
              <w:t xml:space="preserve">. </w:t>
            </w:r>
            <w:r w:rsidR="00626A26" w:rsidRPr="00BD5096">
              <w:rPr>
                <w:rFonts w:ascii="Times New Roman" w:eastAsia="Times New Roman" w:hAnsi="Times New Roman" w:cs="Times New Roman"/>
                <w:sz w:val="24"/>
                <w:szCs w:val="24"/>
                <w:lang w:eastAsia="ru-RU"/>
              </w:rPr>
              <w:t>Інші процедури, передбачені МСА 501 щодо перевірки судових справ</w:t>
            </w:r>
            <w:r w:rsidRPr="00BD5096">
              <w:rPr>
                <w:rFonts w:ascii="Times New Roman" w:eastAsia="Times New Roman" w:hAnsi="Times New Roman" w:cs="Times New Roman"/>
                <w:sz w:val="24"/>
                <w:szCs w:val="24"/>
                <w:lang w:eastAsia="ru-RU"/>
              </w:rPr>
              <w:t xml:space="preserve"> та претензій</w:t>
            </w:r>
            <w:r w:rsidR="006C3D7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та їх належне розкриття у фінансовій звітності  не задокументовано</w:t>
            </w:r>
            <w:r w:rsidR="00626A26" w:rsidRPr="00BD5096">
              <w:rPr>
                <w:rFonts w:ascii="Times New Roman" w:eastAsia="Times New Roman" w:hAnsi="Times New Roman" w:cs="Times New Roman"/>
                <w:sz w:val="24"/>
                <w:szCs w:val="24"/>
                <w:lang w:eastAsia="ru-RU"/>
              </w:rPr>
              <w:t>.</w:t>
            </w:r>
          </w:p>
        </w:tc>
      </w:tr>
    </w:tbl>
    <w:p w:rsidR="00BE2680" w:rsidRPr="00BD5096" w:rsidRDefault="00BE2680" w:rsidP="002553AE">
      <w:pPr>
        <w:pStyle w:val="3"/>
        <w:rPr>
          <w:rFonts w:ascii="Times New Roman" w:hAnsi="Times New Roman" w:cs="Times New Roman"/>
          <w:b/>
          <w:color w:val="auto"/>
        </w:rPr>
      </w:pPr>
      <w:bookmarkStart w:id="12" w:name="_12._МСА_505"/>
      <w:bookmarkEnd w:id="12"/>
    </w:p>
    <w:p w:rsidR="008E5603" w:rsidRPr="00BD5096" w:rsidRDefault="008F34FA" w:rsidP="002553AE">
      <w:pPr>
        <w:pStyle w:val="3"/>
        <w:rPr>
          <w:rFonts w:ascii="Times New Roman" w:hAnsi="Times New Roman" w:cs="Times New Roman"/>
          <w:b/>
          <w:color w:val="auto"/>
        </w:rPr>
      </w:pPr>
      <w:r w:rsidRPr="00BD5096">
        <w:rPr>
          <w:rFonts w:ascii="Times New Roman" w:hAnsi="Times New Roman" w:cs="Times New Roman"/>
          <w:b/>
          <w:color w:val="auto"/>
        </w:rPr>
        <w:t>12.</w:t>
      </w:r>
      <w:r w:rsidR="00C41E4A" w:rsidRPr="00BD5096">
        <w:rPr>
          <w:rFonts w:ascii="Times New Roman" w:hAnsi="Times New Roman" w:cs="Times New Roman"/>
          <w:b/>
          <w:color w:val="auto"/>
        </w:rPr>
        <w:t xml:space="preserve"> </w:t>
      </w:r>
      <w:r w:rsidR="008E5603" w:rsidRPr="00BD5096">
        <w:rPr>
          <w:rFonts w:ascii="Times New Roman" w:hAnsi="Times New Roman" w:cs="Times New Roman"/>
          <w:b/>
          <w:color w:val="auto"/>
        </w:rPr>
        <w:t>МСА 505 «Зовнішні підтвердження»</w:t>
      </w:r>
    </w:p>
    <w:p w:rsidR="00CC5D12" w:rsidRPr="00BD5096" w:rsidRDefault="00CC5D12" w:rsidP="0080786C">
      <w:pPr>
        <w:pStyle w:val="a4"/>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079"/>
        <w:gridCol w:w="3625"/>
        <w:gridCol w:w="3331"/>
      </w:tblGrid>
      <w:tr w:rsidR="008E5603" w:rsidRPr="00BD5096" w:rsidTr="00512487">
        <w:tc>
          <w:tcPr>
            <w:tcW w:w="416" w:type="pct"/>
            <w:tcBorders>
              <w:top w:val="single" w:sz="4" w:space="0" w:color="auto"/>
              <w:left w:val="single" w:sz="4" w:space="0" w:color="auto"/>
              <w:bottom w:val="single" w:sz="4" w:space="0" w:color="auto"/>
              <w:right w:val="single" w:sz="4" w:space="0" w:color="auto"/>
            </w:tcBorders>
          </w:tcPr>
          <w:p w:rsidR="008E5603" w:rsidRPr="00BD5096" w:rsidRDefault="008E5603"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5" w:type="pct"/>
            <w:tcBorders>
              <w:top w:val="single" w:sz="4" w:space="0" w:color="auto"/>
              <w:left w:val="single" w:sz="4" w:space="0" w:color="auto"/>
              <w:bottom w:val="single" w:sz="4" w:space="0" w:color="auto"/>
              <w:right w:val="single" w:sz="4" w:space="0" w:color="auto"/>
            </w:tcBorders>
          </w:tcPr>
          <w:p w:rsidR="008E5603" w:rsidRPr="00BD5096" w:rsidRDefault="008E5603" w:rsidP="00512487">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8E5603" w:rsidRPr="00BD5096" w:rsidRDefault="008E5603" w:rsidP="009C72D2">
            <w:pPr>
              <w:spacing w:after="0" w:line="240" w:lineRule="auto"/>
              <w:jc w:val="center"/>
              <w:rPr>
                <w:rFonts w:ascii="Times New Roman" w:eastAsia="Times New Roman" w:hAnsi="Times New Roman" w:cs="Times New Roman"/>
                <w:sz w:val="24"/>
                <w:szCs w:val="24"/>
                <w:lang w:eastAsia="ru-RU"/>
              </w:rPr>
            </w:pPr>
          </w:p>
        </w:tc>
        <w:tc>
          <w:tcPr>
            <w:tcW w:w="1839" w:type="pct"/>
            <w:tcBorders>
              <w:top w:val="single" w:sz="4" w:space="0" w:color="auto"/>
              <w:left w:val="single" w:sz="4" w:space="0" w:color="auto"/>
              <w:bottom w:val="single" w:sz="4" w:space="0" w:color="auto"/>
              <w:right w:val="single" w:sz="4" w:space="0" w:color="auto"/>
            </w:tcBorders>
          </w:tcPr>
          <w:p w:rsidR="008E5603" w:rsidRPr="00BD5096" w:rsidRDefault="008E5603"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690" w:type="pct"/>
            <w:tcBorders>
              <w:top w:val="single" w:sz="4" w:space="0" w:color="auto"/>
              <w:left w:val="single" w:sz="4" w:space="0" w:color="auto"/>
              <w:bottom w:val="single" w:sz="4" w:space="0" w:color="auto"/>
              <w:right w:val="single" w:sz="4" w:space="0" w:color="auto"/>
            </w:tcBorders>
          </w:tcPr>
          <w:p w:rsidR="008E5603" w:rsidRPr="00BD5096" w:rsidRDefault="008E5603" w:rsidP="009C72D2">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8E5603" w:rsidRPr="00BD5096" w:rsidTr="00794CCA">
        <w:trPr>
          <w:trHeight w:val="546"/>
        </w:trPr>
        <w:tc>
          <w:tcPr>
            <w:tcW w:w="416" w:type="pct"/>
            <w:tcBorders>
              <w:top w:val="single" w:sz="4" w:space="0" w:color="auto"/>
              <w:left w:val="single" w:sz="4" w:space="0" w:color="auto"/>
              <w:bottom w:val="single" w:sz="4" w:space="0" w:color="auto"/>
              <w:right w:val="single" w:sz="4" w:space="0" w:color="auto"/>
            </w:tcBorders>
          </w:tcPr>
          <w:p w:rsidR="008E5603"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5" w:type="pct"/>
            <w:tcBorders>
              <w:top w:val="single" w:sz="4" w:space="0" w:color="auto"/>
              <w:left w:val="single" w:sz="4" w:space="0" w:color="auto"/>
              <w:bottom w:val="single" w:sz="4" w:space="0" w:color="auto"/>
              <w:right w:val="single" w:sz="4" w:space="0" w:color="auto"/>
            </w:tcBorders>
          </w:tcPr>
          <w:p w:rsidR="008E5603" w:rsidRPr="00BD5096" w:rsidRDefault="00620A0F"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Процедури зовнішнього підтвердження для отримання аудиторських доказів</w:t>
            </w:r>
          </w:p>
        </w:tc>
        <w:tc>
          <w:tcPr>
            <w:tcW w:w="1839" w:type="pct"/>
            <w:tcBorders>
              <w:top w:val="single" w:sz="4" w:space="0" w:color="auto"/>
              <w:left w:val="single" w:sz="4" w:space="0" w:color="auto"/>
              <w:bottom w:val="single" w:sz="4" w:space="0" w:color="auto"/>
              <w:right w:val="single" w:sz="4" w:space="0" w:color="auto"/>
            </w:tcBorders>
          </w:tcPr>
          <w:p w:rsidR="006D0D05" w:rsidRPr="00BD5096" w:rsidRDefault="00512487" w:rsidP="00620A0F">
            <w:pPr>
              <w:spacing w:before="60" w:after="60" w:line="240" w:lineRule="auto"/>
              <w:jc w:val="both"/>
              <w:rPr>
                <w:rFonts w:ascii="Times New Roman" w:hAnsi="Times New Roman" w:cs="Times New Roman"/>
                <w:sz w:val="24"/>
                <w:szCs w:val="24"/>
              </w:rPr>
            </w:pPr>
            <w:r w:rsidRPr="00BD5096">
              <w:rPr>
                <w:rFonts w:ascii="Times New Roman" w:hAnsi="Times New Roman" w:cs="Times New Roman"/>
                <w:sz w:val="24"/>
                <w:szCs w:val="24"/>
              </w:rPr>
              <w:t>п</w:t>
            </w:r>
            <w:r w:rsidR="00E74CB5" w:rsidRPr="00BD5096">
              <w:rPr>
                <w:rFonts w:ascii="Times New Roman" w:hAnsi="Times New Roman" w:cs="Times New Roman"/>
                <w:sz w:val="24"/>
                <w:szCs w:val="24"/>
              </w:rPr>
              <w:t>.</w:t>
            </w:r>
            <w:r w:rsidR="00620A0F" w:rsidRPr="00BD5096">
              <w:rPr>
                <w:rFonts w:ascii="Times New Roman" w:hAnsi="Times New Roman" w:cs="Times New Roman"/>
                <w:sz w:val="24"/>
                <w:szCs w:val="24"/>
              </w:rPr>
              <w:t xml:space="preserve">2…Залежно від обставин аудиту аудиторські докази у вигляді </w:t>
            </w:r>
            <w:r w:rsidR="00620A0F" w:rsidRPr="00BD5096">
              <w:rPr>
                <w:rFonts w:ascii="Times New Roman" w:hAnsi="Times New Roman" w:cs="Times New Roman"/>
                <w:b/>
                <w:sz w:val="24"/>
                <w:szCs w:val="24"/>
              </w:rPr>
              <w:t>зовнішніх підтверджень,</w:t>
            </w:r>
            <w:r w:rsidR="00620A0F" w:rsidRPr="00BD5096">
              <w:rPr>
                <w:rFonts w:ascii="Times New Roman" w:hAnsi="Times New Roman" w:cs="Times New Roman"/>
                <w:sz w:val="24"/>
                <w:szCs w:val="24"/>
              </w:rPr>
              <w:t xml:space="preserve"> які </w:t>
            </w:r>
            <w:r w:rsidR="00620A0F" w:rsidRPr="00BD5096">
              <w:rPr>
                <w:rFonts w:ascii="Times New Roman" w:hAnsi="Times New Roman" w:cs="Times New Roman"/>
                <w:b/>
                <w:sz w:val="24"/>
                <w:szCs w:val="24"/>
              </w:rPr>
              <w:t>отримуються безпосередньо аудитором від сторін</w:t>
            </w:r>
            <w:r w:rsidR="00620A0F" w:rsidRPr="00BD5096">
              <w:rPr>
                <w:rFonts w:ascii="Times New Roman" w:hAnsi="Times New Roman" w:cs="Times New Roman"/>
                <w:sz w:val="24"/>
                <w:szCs w:val="24"/>
              </w:rPr>
              <w:t xml:space="preserve">, що надають </w:t>
            </w:r>
            <w:r w:rsidR="00620A0F" w:rsidRPr="00BD5096">
              <w:rPr>
                <w:rFonts w:ascii="Times New Roman" w:hAnsi="Times New Roman" w:cs="Times New Roman"/>
                <w:b/>
                <w:sz w:val="24"/>
                <w:szCs w:val="24"/>
              </w:rPr>
              <w:t>підтвердження, можуть бути більш надійними</w:t>
            </w:r>
            <w:r w:rsidR="00620A0F" w:rsidRPr="00BD5096">
              <w:rPr>
                <w:rFonts w:ascii="Times New Roman" w:hAnsi="Times New Roman" w:cs="Times New Roman"/>
                <w:sz w:val="24"/>
                <w:szCs w:val="24"/>
              </w:rPr>
              <w:t xml:space="preserve">, ніж докази, підготовлені самим суб’єктом господарювання. Цей МСА повинен допомогти аудитору в розробці та виконанні процедур зовнішнього підтвердження для отримання відповідних і надійних аудиторських доказів. </w:t>
            </w:r>
          </w:p>
          <w:p w:rsidR="006D0D05" w:rsidRPr="00BD5096" w:rsidRDefault="0056507E" w:rsidP="006D0D0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п.</w:t>
            </w:r>
            <w:r w:rsidR="006D0D05" w:rsidRPr="00BD5096">
              <w:rPr>
                <w:rFonts w:ascii="Times New Roman" w:hAnsi="Times New Roman" w:cs="Times New Roman"/>
                <w:sz w:val="24"/>
                <w:szCs w:val="24"/>
              </w:rPr>
              <w:t>3.</w:t>
            </w:r>
            <w:r>
              <w:rPr>
                <w:rFonts w:ascii="Times New Roman" w:hAnsi="Times New Roman" w:cs="Times New Roman"/>
                <w:sz w:val="24"/>
                <w:szCs w:val="24"/>
              </w:rPr>
              <w:t xml:space="preserve"> </w:t>
            </w:r>
            <w:r w:rsidR="00620A0F" w:rsidRPr="00BD5096">
              <w:rPr>
                <w:rFonts w:ascii="Times New Roman" w:hAnsi="Times New Roman" w:cs="Times New Roman"/>
                <w:sz w:val="24"/>
                <w:szCs w:val="24"/>
              </w:rPr>
              <w:t>Інші МСА</w:t>
            </w:r>
            <w:r w:rsidR="006D0D05" w:rsidRPr="00BD5096">
              <w:rPr>
                <w:rFonts w:ascii="Times New Roman" w:hAnsi="Times New Roman" w:cs="Times New Roman"/>
                <w:sz w:val="24"/>
                <w:szCs w:val="24"/>
              </w:rPr>
              <w:t xml:space="preserve"> </w:t>
            </w:r>
            <w:r w:rsidR="00620A0F" w:rsidRPr="00BD5096">
              <w:rPr>
                <w:rFonts w:ascii="Times New Roman" w:hAnsi="Times New Roman" w:cs="Times New Roman"/>
                <w:sz w:val="24"/>
                <w:szCs w:val="24"/>
              </w:rPr>
              <w:t xml:space="preserve">визнають важливість зовнішніх підтверджень як аудиторських доказів, наприклад: </w:t>
            </w:r>
          </w:p>
          <w:p w:rsidR="008E5603" w:rsidRPr="00BD5096" w:rsidRDefault="00620A0F" w:rsidP="00407474">
            <w:pPr>
              <w:spacing w:before="60" w:after="60" w:line="240" w:lineRule="auto"/>
              <w:jc w:val="both"/>
              <w:rPr>
                <w:rFonts w:ascii="Times New Roman" w:eastAsia="Times New Roman" w:hAnsi="Times New Roman" w:cs="Times New Roman"/>
                <w:sz w:val="24"/>
                <w:szCs w:val="24"/>
                <w:lang w:eastAsia="uk-UA"/>
              </w:rPr>
            </w:pPr>
            <w:r w:rsidRPr="00BD5096">
              <w:rPr>
                <w:rFonts w:ascii="Times New Roman" w:hAnsi="Times New Roman" w:cs="Times New Roman"/>
                <w:sz w:val="24"/>
                <w:szCs w:val="24"/>
              </w:rPr>
              <w:t xml:space="preserve">• МСА 330 розглядає відповідальність аудитора за розробку та впровадження </w:t>
            </w:r>
            <w:r w:rsidRPr="00BD5096">
              <w:rPr>
                <w:rFonts w:ascii="Times New Roman" w:hAnsi="Times New Roman" w:cs="Times New Roman"/>
                <w:sz w:val="24"/>
                <w:szCs w:val="24"/>
              </w:rPr>
              <w:lastRenderedPageBreak/>
              <w:t xml:space="preserve">загальних дій у відповідь на оцінені ризики суттєвого викривлення на рівні фінансової звітності, а також розробку й впровадження подальших аудиторських процедур, характер, час і обсяг яких ґрунтуються та відповідають оціненим ризикам суттєвого </w:t>
            </w:r>
            <w:r w:rsidR="006D0D05" w:rsidRPr="00BD5096">
              <w:rPr>
                <w:rFonts w:ascii="Times New Roman" w:hAnsi="Times New Roman" w:cs="Times New Roman"/>
                <w:sz w:val="24"/>
                <w:szCs w:val="24"/>
              </w:rPr>
              <w:t>викривлення на рівні твердження</w:t>
            </w:r>
            <w:r w:rsidRPr="00BD5096">
              <w:rPr>
                <w:rFonts w:ascii="Times New Roman" w:hAnsi="Times New Roman" w:cs="Times New Roman"/>
                <w:sz w:val="24"/>
                <w:szCs w:val="24"/>
              </w:rPr>
              <w:t>. МСА 330 також вимагає від</w:t>
            </w:r>
            <w:r w:rsidR="006D0D05" w:rsidRPr="00BD5096">
              <w:rPr>
                <w:rFonts w:ascii="Times New Roman" w:hAnsi="Times New Roman" w:cs="Times New Roman"/>
                <w:sz w:val="24"/>
                <w:szCs w:val="24"/>
              </w:rPr>
              <w:t xml:space="preserve"> аудитора незалежно від оцінених ризиків суттєвого викривлення розробки та виконання процедур по суті для кожного суттєвого класу операцій, залишку рахунку і розкриття. Аудитор також повинен розглянути, чи мають процедури зовнішнього підтвердження виконуватись як аудиторські процедури по суті.</w:t>
            </w:r>
          </w:p>
        </w:tc>
        <w:tc>
          <w:tcPr>
            <w:tcW w:w="1690" w:type="pct"/>
            <w:tcBorders>
              <w:top w:val="single" w:sz="4" w:space="0" w:color="auto"/>
              <w:left w:val="single" w:sz="4" w:space="0" w:color="auto"/>
              <w:bottom w:val="single" w:sz="4" w:space="0" w:color="auto"/>
              <w:right w:val="single" w:sz="4" w:space="0" w:color="auto"/>
            </w:tcBorders>
          </w:tcPr>
          <w:p w:rsidR="00407474" w:rsidRPr="00BD5096" w:rsidRDefault="006D0D05" w:rsidP="00407474">
            <w:pPr>
              <w:spacing w:before="60" w:after="60" w:line="240" w:lineRule="auto"/>
              <w:jc w:val="both"/>
              <w:rPr>
                <w:rFonts w:ascii="Times New Roman" w:hAnsi="Times New Roman" w:cs="Times New Roman"/>
                <w:sz w:val="24"/>
                <w:szCs w:val="24"/>
              </w:rPr>
            </w:pPr>
            <w:r w:rsidRPr="00BD5096">
              <w:rPr>
                <w:rFonts w:ascii="Times New Roman" w:hAnsi="Times New Roman" w:cs="Times New Roman"/>
                <w:sz w:val="24"/>
                <w:szCs w:val="24"/>
              </w:rPr>
              <w:lastRenderedPageBreak/>
              <w:t>Більшість зауважень щодо  невідповідн</w:t>
            </w:r>
            <w:r w:rsidR="00407474" w:rsidRPr="00BD5096">
              <w:rPr>
                <w:rFonts w:ascii="Times New Roman" w:hAnsi="Times New Roman" w:cs="Times New Roman"/>
                <w:sz w:val="24"/>
                <w:szCs w:val="24"/>
              </w:rPr>
              <w:t>ості</w:t>
            </w:r>
            <w:r w:rsidRPr="00BD5096">
              <w:rPr>
                <w:rFonts w:ascii="Times New Roman" w:hAnsi="Times New Roman" w:cs="Times New Roman"/>
                <w:sz w:val="24"/>
                <w:szCs w:val="24"/>
              </w:rPr>
              <w:t xml:space="preserve"> МСА документування процедур, виконаних САД</w:t>
            </w:r>
            <w:r w:rsidR="005A1D82">
              <w:rPr>
                <w:rFonts w:ascii="Times New Roman" w:hAnsi="Times New Roman" w:cs="Times New Roman"/>
                <w:sz w:val="24"/>
                <w:szCs w:val="24"/>
              </w:rPr>
              <w:t>,</w:t>
            </w:r>
            <w:r w:rsidRPr="00BD5096">
              <w:rPr>
                <w:rFonts w:ascii="Times New Roman" w:hAnsi="Times New Roman" w:cs="Times New Roman"/>
                <w:sz w:val="24"/>
                <w:szCs w:val="24"/>
              </w:rPr>
              <w:t xml:space="preserve"> було через використання </w:t>
            </w:r>
            <w:r w:rsidR="00E9716C" w:rsidRPr="00BD5096">
              <w:rPr>
                <w:rFonts w:ascii="Times New Roman" w:hAnsi="Times New Roman" w:cs="Times New Roman"/>
                <w:sz w:val="24"/>
                <w:szCs w:val="24"/>
              </w:rPr>
              <w:t>н</w:t>
            </w:r>
            <w:r w:rsidR="00E74CB5" w:rsidRPr="00BD5096">
              <w:rPr>
                <w:rFonts w:ascii="Times New Roman" w:hAnsi="Times New Roman" w:cs="Times New Roman"/>
                <w:sz w:val="24"/>
                <w:szCs w:val="24"/>
              </w:rPr>
              <w:t>езадокументованих</w:t>
            </w:r>
            <w:r w:rsidRPr="00BD5096">
              <w:rPr>
                <w:rFonts w:ascii="Times New Roman" w:hAnsi="Times New Roman" w:cs="Times New Roman"/>
                <w:sz w:val="24"/>
                <w:szCs w:val="24"/>
              </w:rPr>
              <w:t xml:space="preserve"> запит</w:t>
            </w:r>
            <w:r w:rsidR="00E74CB5" w:rsidRPr="00BD5096">
              <w:rPr>
                <w:rFonts w:ascii="Times New Roman" w:hAnsi="Times New Roman" w:cs="Times New Roman"/>
                <w:sz w:val="24"/>
                <w:szCs w:val="24"/>
              </w:rPr>
              <w:t>ів</w:t>
            </w:r>
            <w:r w:rsidRPr="00BD5096">
              <w:rPr>
                <w:rFonts w:ascii="Times New Roman" w:hAnsi="Times New Roman" w:cs="Times New Roman"/>
                <w:sz w:val="24"/>
                <w:szCs w:val="24"/>
              </w:rPr>
              <w:t xml:space="preserve"> до дебіторів та кредиторів, які не є, відповідно до </w:t>
            </w:r>
            <w:r w:rsidR="00620A0F" w:rsidRPr="00BD5096">
              <w:rPr>
                <w:rFonts w:ascii="Times New Roman" w:hAnsi="Times New Roman" w:cs="Times New Roman"/>
                <w:sz w:val="24"/>
                <w:szCs w:val="24"/>
              </w:rPr>
              <w:t>МСА 500</w:t>
            </w:r>
            <w:r w:rsidR="00E74CB5" w:rsidRPr="00BD5096">
              <w:rPr>
                <w:rFonts w:ascii="Times New Roman" w:hAnsi="Times New Roman" w:cs="Times New Roman"/>
                <w:sz w:val="24"/>
                <w:szCs w:val="24"/>
              </w:rPr>
              <w:t>,</w:t>
            </w:r>
            <w:r w:rsidR="00620A0F" w:rsidRPr="00BD5096">
              <w:rPr>
                <w:rFonts w:ascii="Times New Roman" w:hAnsi="Times New Roman" w:cs="Times New Roman"/>
                <w:sz w:val="24"/>
                <w:szCs w:val="24"/>
              </w:rPr>
              <w:t xml:space="preserve"> надійн</w:t>
            </w:r>
            <w:r w:rsidRPr="00BD5096">
              <w:rPr>
                <w:rFonts w:ascii="Times New Roman" w:hAnsi="Times New Roman" w:cs="Times New Roman"/>
                <w:sz w:val="24"/>
                <w:szCs w:val="24"/>
              </w:rPr>
              <w:t>ими аудиторськими</w:t>
            </w:r>
            <w:r w:rsidR="00620A0F" w:rsidRPr="00BD5096">
              <w:rPr>
                <w:rFonts w:ascii="Times New Roman" w:hAnsi="Times New Roman" w:cs="Times New Roman"/>
                <w:sz w:val="24"/>
                <w:szCs w:val="24"/>
              </w:rPr>
              <w:t xml:space="preserve"> доказ</w:t>
            </w:r>
            <w:r w:rsidRPr="00BD5096">
              <w:rPr>
                <w:rFonts w:ascii="Times New Roman" w:hAnsi="Times New Roman" w:cs="Times New Roman"/>
                <w:sz w:val="24"/>
                <w:szCs w:val="24"/>
              </w:rPr>
              <w:t>ами, адже були отримані від невизначених осіб відповідної компанії за телефонною розмовою</w:t>
            </w:r>
            <w:r w:rsidR="00794CCA" w:rsidRPr="00BD5096">
              <w:rPr>
                <w:rFonts w:ascii="Times New Roman" w:hAnsi="Times New Roman" w:cs="Times New Roman"/>
                <w:sz w:val="24"/>
                <w:szCs w:val="24"/>
              </w:rPr>
              <w:t>.</w:t>
            </w:r>
            <w:r w:rsidR="00620A0F" w:rsidRPr="00BD5096">
              <w:rPr>
                <w:rFonts w:ascii="Times New Roman" w:hAnsi="Times New Roman" w:cs="Times New Roman"/>
                <w:sz w:val="24"/>
                <w:szCs w:val="24"/>
              </w:rPr>
              <w:t xml:space="preserve"> </w:t>
            </w:r>
            <w:r w:rsidR="00BE2680" w:rsidRPr="00BD5096">
              <w:rPr>
                <w:rFonts w:ascii="Times New Roman" w:hAnsi="Times New Roman" w:cs="Times New Roman"/>
                <w:sz w:val="24"/>
                <w:szCs w:val="24"/>
              </w:rPr>
              <w:t>В</w:t>
            </w:r>
            <w:r w:rsidR="00407474" w:rsidRPr="00BD5096">
              <w:rPr>
                <w:rFonts w:ascii="Times New Roman" w:hAnsi="Times New Roman" w:cs="Times New Roman"/>
                <w:sz w:val="24"/>
                <w:szCs w:val="24"/>
              </w:rPr>
              <w:t>ідповідно до МСА 500</w:t>
            </w:r>
            <w:r w:rsidR="00620A0F" w:rsidRPr="00BD5096">
              <w:rPr>
                <w:rFonts w:ascii="Times New Roman" w:hAnsi="Times New Roman" w:cs="Times New Roman"/>
                <w:sz w:val="24"/>
                <w:szCs w:val="24"/>
              </w:rPr>
              <w:t xml:space="preserve"> докази є більш надійними, якщо їх отримано з незалежних джерел за межами суб’єкта господарювання</w:t>
            </w:r>
            <w:r w:rsidR="006C3D7E">
              <w:rPr>
                <w:rFonts w:ascii="Times New Roman" w:hAnsi="Times New Roman" w:cs="Times New Roman"/>
                <w:sz w:val="24"/>
                <w:szCs w:val="24"/>
              </w:rPr>
              <w:t>,</w:t>
            </w:r>
            <w:r w:rsidR="00407474" w:rsidRPr="00BD5096">
              <w:rPr>
                <w:rFonts w:ascii="Times New Roman" w:hAnsi="Times New Roman" w:cs="Times New Roman"/>
                <w:sz w:val="24"/>
                <w:szCs w:val="24"/>
              </w:rPr>
              <w:t xml:space="preserve"> та</w:t>
            </w:r>
            <w:r w:rsidR="006C3D7E">
              <w:rPr>
                <w:rFonts w:ascii="Times New Roman" w:hAnsi="Times New Roman" w:cs="Times New Roman"/>
                <w:sz w:val="24"/>
                <w:szCs w:val="24"/>
              </w:rPr>
              <w:t>,</w:t>
            </w:r>
            <w:r w:rsidR="00620A0F" w:rsidRPr="00BD5096">
              <w:rPr>
                <w:rFonts w:ascii="Times New Roman" w:hAnsi="Times New Roman" w:cs="Times New Roman"/>
                <w:sz w:val="24"/>
                <w:szCs w:val="24"/>
              </w:rPr>
              <w:t xml:space="preserve"> якщо вони існують </w:t>
            </w:r>
            <w:r w:rsidR="005A1D82">
              <w:rPr>
                <w:rFonts w:ascii="Times New Roman" w:hAnsi="Times New Roman" w:cs="Times New Roman"/>
                <w:sz w:val="24"/>
                <w:szCs w:val="24"/>
              </w:rPr>
              <w:t>у</w:t>
            </w:r>
            <w:r w:rsidR="00620A0F" w:rsidRPr="00BD5096">
              <w:rPr>
                <w:rFonts w:ascii="Times New Roman" w:hAnsi="Times New Roman" w:cs="Times New Roman"/>
                <w:sz w:val="24"/>
                <w:szCs w:val="24"/>
              </w:rPr>
              <w:t xml:space="preserve"> документарному вигляді (у паперовому вигляді, в електронній чи іншій формі).</w:t>
            </w:r>
          </w:p>
          <w:p w:rsidR="008E5603" w:rsidRPr="00BD5096" w:rsidRDefault="00407474" w:rsidP="006C3D7E">
            <w:pPr>
              <w:spacing w:before="60" w:after="60" w:line="240" w:lineRule="auto"/>
              <w:jc w:val="both"/>
              <w:rPr>
                <w:rFonts w:ascii="Times New Roman" w:eastAsia="Times New Roman" w:hAnsi="Times New Roman" w:cs="Times New Roman"/>
                <w:sz w:val="24"/>
                <w:szCs w:val="24"/>
                <w:lang w:eastAsia="ru-RU"/>
              </w:rPr>
            </w:pPr>
            <w:r w:rsidRPr="00BD5096">
              <w:rPr>
                <w:rFonts w:ascii="Times New Roman" w:hAnsi="Times New Roman" w:cs="Times New Roman"/>
                <w:sz w:val="24"/>
                <w:szCs w:val="24"/>
              </w:rPr>
              <w:lastRenderedPageBreak/>
              <w:t>Окрім цього, деякі САД взагалі не використовували зовнішні підтвердження, незважаючи на суттєві залишки по рахунка</w:t>
            </w:r>
            <w:r w:rsidR="006C3D7E">
              <w:rPr>
                <w:rFonts w:ascii="Times New Roman" w:hAnsi="Times New Roman" w:cs="Times New Roman"/>
                <w:sz w:val="24"/>
                <w:szCs w:val="24"/>
              </w:rPr>
              <w:t>х</w:t>
            </w:r>
            <w:r w:rsidRPr="00BD5096">
              <w:rPr>
                <w:rFonts w:ascii="Times New Roman" w:hAnsi="Times New Roman" w:cs="Times New Roman"/>
                <w:sz w:val="24"/>
                <w:szCs w:val="24"/>
              </w:rPr>
              <w:t xml:space="preserve"> </w:t>
            </w:r>
            <w:r w:rsidR="005A1D82">
              <w:rPr>
                <w:rFonts w:ascii="Times New Roman" w:hAnsi="Times New Roman" w:cs="Times New Roman"/>
                <w:sz w:val="24"/>
                <w:szCs w:val="24"/>
              </w:rPr>
              <w:t>«Р</w:t>
            </w:r>
            <w:r w:rsidRPr="00BD5096">
              <w:rPr>
                <w:rFonts w:ascii="Times New Roman" w:hAnsi="Times New Roman" w:cs="Times New Roman"/>
                <w:sz w:val="24"/>
                <w:szCs w:val="24"/>
              </w:rPr>
              <w:t>озрахунк</w:t>
            </w:r>
            <w:r w:rsidR="005A1D82">
              <w:rPr>
                <w:rFonts w:ascii="Times New Roman" w:hAnsi="Times New Roman" w:cs="Times New Roman"/>
                <w:sz w:val="24"/>
                <w:szCs w:val="24"/>
              </w:rPr>
              <w:t>и</w:t>
            </w:r>
            <w:r w:rsidRPr="00BD5096">
              <w:rPr>
                <w:rFonts w:ascii="Times New Roman" w:hAnsi="Times New Roman" w:cs="Times New Roman"/>
                <w:sz w:val="24"/>
                <w:szCs w:val="24"/>
              </w:rPr>
              <w:t xml:space="preserve"> </w:t>
            </w:r>
            <w:r w:rsidR="005A1D82">
              <w:rPr>
                <w:rFonts w:ascii="Times New Roman" w:hAnsi="Times New Roman" w:cs="Times New Roman"/>
                <w:sz w:val="24"/>
                <w:szCs w:val="24"/>
              </w:rPr>
              <w:t>з</w:t>
            </w:r>
            <w:r w:rsidRPr="00BD5096">
              <w:rPr>
                <w:rFonts w:ascii="Times New Roman" w:hAnsi="Times New Roman" w:cs="Times New Roman"/>
                <w:sz w:val="24"/>
                <w:szCs w:val="24"/>
              </w:rPr>
              <w:t xml:space="preserve"> дебіторами та кредиторами</w:t>
            </w:r>
            <w:r w:rsidR="005A1D82">
              <w:rPr>
                <w:rFonts w:ascii="Times New Roman" w:hAnsi="Times New Roman" w:cs="Times New Roman"/>
                <w:sz w:val="24"/>
                <w:szCs w:val="24"/>
              </w:rPr>
              <w:t>»</w:t>
            </w:r>
            <w:r w:rsidRPr="00BD5096">
              <w:rPr>
                <w:rFonts w:ascii="Times New Roman" w:hAnsi="Times New Roman" w:cs="Times New Roman"/>
                <w:sz w:val="24"/>
                <w:szCs w:val="24"/>
              </w:rPr>
              <w:t xml:space="preserve">, </w:t>
            </w:r>
            <w:r w:rsidR="005A1D82">
              <w:rPr>
                <w:rFonts w:ascii="Times New Roman" w:hAnsi="Times New Roman" w:cs="Times New Roman"/>
                <w:sz w:val="24"/>
                <w:szCs w:val="24"/>
              </w:rPr>
              <w:t>«А</w:t>
            </w:r>
            <w:r w:rsidRPr="00BD5096">
              <w:rPr>
                <w:rFonts w:ascii="Times New Roman" w:hAnsi="Times New Roman" w:cs="Times New Roman"/>
                <w:sz w:val="24"/>
                <w:szCs w:val="24"/>
              </w:rPr>
              <w:t>ванс</w:t>
            </w:r>
            <w:r w:rsidR="005A1D82">
              <w:rPr>
                <w:rFonts w:ascii="Times New Roman" w:hAnsi="Times New Roman" w:cs="Times New Roman"/>
                <w:sz w:val="24"/>
                <w:szCs w:val="24"/>
              </w:rPr>
              <w:t>и надані»</w:t>
            </w:r>
            <w:r w:rsidRPr="00BD5096">
              <w:rPr>
                <w:rFonts w:ascii="Times New Roman" w:hAnsi="Times New Roman" w:cs="Times New Roman"/>
                <w:sz w:val="24"/>
                <w:szCs w:val="24"/>
              </w:rPr>
              <w:t xml:space="preserve"> та </w:t>
            </w:r>
            <w:r w:rsidR="005A1D82">
              <w:rPr>
                <w:rFonts w:ascii="Times New Roman" w:hAnsi="Times New Roman" w:cs="Times New Roman"/>
                <w:sz w:val="24"/>
                <w:szCs w:val="24"/>
              </w:rPr>
              <w:t xml:space="preserve">«Аванси </w:t>
            </w:r>
            <w:r w:rsidRPr="00BD5096">
              <w:rPr>
                <w:rFonts w:ascii="Times New Roman" w:hAnsi="Times New Roman" w:cs="Times New Roman"/>
                <w:sz w:val="24"/>
                <w:szCs w:val="24"/>
              </w:rPr>
              <w:t>отриман</w:t>
            </w:r>
            <w:r w:rsidR="005A1D82">
              <w:rPr>
                <w:rFonts w:ascii="Times New Roman" w:hAnsi="Times New Roman" w:cs="Times New Roman"/>
                <w:sz w:val="24"/>
                <w:szCs w:val="24"/>
              </w:rPr>
              <w:t>і»</w:t>
            </w:r>
            <w:r w:rsidR="00512487" w:rsidRPr="00BD5096">
              <w:rPr>
                <w:rFonts w:ascii="Times New Roman" w:hAnsi="Times New Roman" w:cs="Times New Roman"/>
                <w:sz w:val="24"/>
                <w:szCs w:val="24"/>
              </w:rPr>
              <w:t xml:space="preserve">, </w:t>
            </w:r>
            <w:r w:rsidR="005A1D82">
              <w:rPr>
                <w:rFonts w:ascii="Times New Roman" w:hAnsi="Times New Roman" w:cs="Times New Roman"/>
                <w:sz w:val="24"/>
                <w:szCs w:val="24"/>
              </w:rPr>
              <w:t xml:space="preserve"> «Рахунки в банках»</w:t>
            </w:r>
            <w:r w:rsidR="00512487" w:rsidRPr="00BD5096">
              <w:rPr>
                <w:rFonts w:ascii="Times New Roman" w:hAnsi="Times New Roman" w:cs="Times New Roman"/>
                <w:sz w:val="24"/>
                <w:szCs w:val="24"/>
              </w:rPr>
              <w:t xml:space="preserve"> тощо, або використовували, тільки надані</w:t>
            </w:r>
            <w:r w:rsidRPr="00BD5096">
              <w:rPr>
                <w:rFonts w:ascii="Times New Roman" w:hAnsi="Times New Roman" w:cs="Times New Roman"/>
                <w:sz w:val="24"/>
                <w:szCs w:val="24"/>
              </w:rPr>
              <w:t xml:space="preserve"> са</w:t>
            </w:r>
            <w:r w:rsidR="005A1D82">
              <w:rPr>
                <w:rFonts w:ascii="Times New Roman" w:hAnsi="Times New Roman" w:cs="Times New Roman"/>
                <w:sz w:val="24"/>
                <w:szCs w:val="24"/>
              </w:rPr>
              <w:t>мим суб’єктом аудиту</w:t>
            </w:r>
            <w:r w:rsidR="00512487" w:rsidRPr="00BD5096">
              <w:rPr>
                <w:rFonts w:ascii="Times New Roman" w:hAnsi="Times New Roman" w:cs="Times New Roman"/>
                <w:sz w:val="24"/>
                <w:szCs w:val="24"/>
              </w:rPr>
              <w:t xml:space="preserve"> акти</w:t>
            </w:r>
            <w:r w:rsidRPr="00BD5096">
              <w:rPr>
                <w:rFonts w:ascii="Times New Roman" w:hAnsi="Times New Roman" w:cs="Times New Roman"/>
                <w:sz w:val="24"/>
                <w:szCs w:val="24"/>
              </w:rPr>
              <w:t xml:space="preserve"> звірок</w:t>
            </w:r>
            <w:r w:rsidR="005A1D82">
              <w:rPr>
                <w:rFonts w:ascii="Times New Roman" w:hAnsi="Times New Roman" w:cs="Times New Roman"/>
                <w:sz w:val="24"/>
                <w:szCs w:val="24"/>
              </w:rPr>
              <w:t xml:space="preserve"> із контрагентами</w:t>
            </w:r>
            <w:r w:rsidRPr="00BD5096">
              <w:rPr>
                <w:rFonts w:ascii="Times New Roman" w:hAnsi="Times New Roman" w:cs="Times New Roman"/>
                <w:sz w:val="24"/>
                <w:szCs w:val="24"/>
              </w:rPr>
              <w:t xml:space="preserve"> на кінець звітного  року. </w:t>
            </w:r>
          </w:p>
        </w:tc>
      </w:tr>
      <w:tr w:rsidR="008E5603" w:rsidRPr="00BD5096" w:rsidTr="00794CCA">
        <w:tc>
          <w:tcPr>
            <w:tcW w:w="416" w:type="pct"/>
            <w:tcBorders>
              <w:top w:val="single" w:sz="4" w:space="0" w:color="auto"/>
              <w:left w:val="single" w:sz="4" w:space="0" w:color="auto"/>
              <w:bottom w:val="single" w:sz="4" w:space="0" w:color="auto"/>
              <w:right w:val="single" w:sz="4" w:space="0" w:color="auto"/>
            </w:tcBorders>
          </w:tcPr>
          <w:p w:rsidR="008E5603"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2</w:t>
            </w:r>
          </w:p>
        </w:tc>
        <w:tc>
          <w:tcPr>
            <w:tcW w:w="1055" w:type="pct"/>
            <w:tcBorders>
              <w:top w:val="single" w:sz="4" w:space="0" w:color="auto"/>
              <w:left w:val="single" w:sz="4" w:space="0" w:color="auto"/>
              <w:bottom w:val="single" w:sz="4" w:space="0" w:color="auto"/>
              <w:right w:val="single" w:sz="4" w:space="0" w:color="auto"/>
            </w:tcBorders>
          </w:tcPr>
          <w:p w:rsidR="008E5603" w:rsidRPr="00BD5096" w:rsidRDefault="00407474" w:rsidP="009C72D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Процедури зовнішнього підтвердження</w:t>
            </w:r>
          </w:p>
        </w:tc>
        <w:tc>
          <w:tcPr>
            <w:tcW w:w="1839" w:type="pct"/>
            <w:tcBorders>
              <w:top w:val="single" w:sz="4" w:space="0" w:color="auto"/>
              <w:left w:val="single" w:sz="4" w:space="0" w:color="auto"/>
              <w:bottom w:val="single" w:sz="4" w:space="0" w:color="auto"/>
              <w:right w:val="single" w:sz="4" w:space="0" w:color="auto"/>
            </w:tcBorders>
          </w:tcPr>
          <w:p w:rsidR="00407474" w:rsidRPr="00BD5096" w:rsidRDefault="0056507E" w:rsidP="00407474">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407474" w:rsidRPr="00BD5096">
              <w:rPr>
                <w:rFonts w:ascii="Times New Roman" w:eastAsia="Times New Roman" w:hAnsi="Times New Roman" w:cs="Times New Roman"/>
                <w:sz w:val="24"/>
                <w:szCs w:val="24"/>
                <w:lang w:eastAsia="uk-UA"/>
              </w:rPr>
              <w:t xml:space="preserve">7. При використанні процедур зовнішнього підтвердження аудитор </w:t>
            </w:r>
            <w:r w:rsidR="00407474" w:rsidRPr="00BD5096">
              <w:rPr>
                <w:rFonts w:ascii="Times New Roman" w:eastAsia="Times New Roman" w:hAnsi="Times New Roman" w:cs="Times New Roman"/>
                <w:b/>
                <w:sz w:val="24"/>
                <w:szCs w:val="24"/>
                <w:lang w:eastAsia="uk-UA"/>
              </w:rPr>
              <w:t>повинен встановити</w:t>
            </w:r>
            <w:r w:rsidR="00407474" w:rsidRPr="00BD5096">
              <w:rPr>
                <w:rFonts w:ascii="Times New Roman" w:eastAsia="Times New Roman" w:hAnsi="Times New Roman" w:cs="Times New Roman"/>
                <w:sz w:val="24"/>
                <w:szCs w:val="24"/>
                <w:lang w:eastAsia="uk-UA"/>
              </w:rPr>
              <w:t xml:space="preserve"> контроль над запитами про зовнішнє підтвердження,</w:t>
            </w:r>
          </w:p>
          <w:p w:rsidR="00407474" w:rsidRPr="00BD5096" w:rsidRDefault="00407474" w:rsidP="00407474">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включаючи:</w:t>
            </w:r>
          </w:p>
          <w:p w:rsidR="00407474" w:rsidRPr="00BD5096" w:rsidRDefault="00407474" w:rsidP="00407474">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(a) визначення інформації для підтвердження або запиту (див. параграф А1);</w:t>
            </w:r>
          </w:p>
          <w:p w:rsidR="00407474" w:rsidRPr="00BD5096" w:rsidRDefault="00407474" w:rsidP="00407474">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(b) вибір належної сторони, що надає підтвердження (див. параграф А2);</w:t>
            </w:r>
          </w:p>
          <w:p w:rsidR="00407474" w:rsidRPr="00BD5096" w:rsidRDefault="00407474" w:rsidP="00407474">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(c) </w:t>
            </w:r>
            <w:r w:rsidRPr="00BD5096">
              <w:rPr>
                <w:rFonts w:ascii="Times New Roman" w:eastAsia="Times New Roman" w:hAnsi="Times New Roman" w:cs="Times New Roman"/>
                <w:b/>
                <w:sz w:val="24"/>
                <w:szCs w:val="24"/>
                <w:lang w:eastAsia="uk-UA"/>
              </w:rPr>
              <w:t>формулювання запитів</w:t>
            </w:r>
            <w:r w:rsidRPr="00BD5096">
              <w:rPr>
                <w:rFonts w:ascii="Times New Roman" w:eastAsia="Times New Roman" w:hAnsi="Times New Roman" w:cs="Times New Roman"/>
                <w:sz w:val="24"/>
                <w:szCs w:val="24"/>
                <w:lang w:eastAsia="uk-UA"/>
              </w:rPr>
              <w:t xml:space="preserve"> про підтвердження, включаючи визначення належного одержувача запитів і наявність інформації для надсилання</w:t>
            </w:r>
          </w:p>
          <w:p w:rsidR="00407474" w:rsidRPr="00BD5096" w:rsidRDefault="00407474" w:rsidP="00407474">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відповідей безпосередньо аудитору, та (див. параграфи А3–А6);</w:t>
            </w:r>
          </w:p>
          <w:p w:rsidR="008E5603" w:rsidRPr="00BD5096" w:rsidRDefault="00407474" w:rsidP="00407474">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(d) надсилання запитів, включаючи подальші запити, якщо це застосовно, стороні, що надає підтвердження (див. параграф А7)</w:t>
            </w:r>
          </w:p>
        </w:tc>
        <w:tc>
          <w:tcPr>
            <w:tcW w:w="1690" w:type="pct"/>
            <w:tcBorders>
              <w:top w:val="single" w:sz="4" w:space="0" w:color="auto"/>
              <w:left w:val="single" w:sz="4" w:space="0" w:color="auto"/>
              <w:bottom w:val="single" w:sz="4" w:space="0" w:color="auto"/>
              <w:right w:val="single" w:sz="4" w:space="0" w:color="auto"/>
            </w:tcBorders>
          </w:tcPr>
          <w:p w:rsidR="008E5603" w:rsidRPr="00BD5096" w:rsidRDefault="005A1D82" w:rsidP="009C72D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407474" w:rsidRPr="00BD5096">
              <w:rPr>
                <w:rFonts w:ascii="Times New Roman" w:eastAsia="Times New Roman" w:hAnsi="Times New Roman" w:cs="Times New Roman"/>
                <w:sz w:val="24"/>
                <w:szCs w:val="24"/>
                <w:lang w:eastAsia="ru-RU"/>
              </w:rPr>
              <w:t xml:space="preserve"> робочих документах</w:t>
            </w:r>
            <w:r w:rsidR="00794CCA" w:rsidRPr="00BD5096">
              <w:rPr>
                <w:rFonts w:ascii="Times New Roman" w:eastAsia="Times New Roman" w:hAnsi="Times New Roman" w:cs="Times New Roman"/>
                <w:sz w:val="24"/>
                <w:szCs w:val="24"/>
                <w:lang w:eastAsia="ru-RU"/>
              </w:rPr>
              <w:t xml:space="preserve"> більшості САД</w:t>
            </w:r>
            <w:r w:rsidR="00407474" w:rsidRPr="00BD5096">
              <w:rPr>
                <w:rFonts w:ascii="Times New Roman" w:eastAsia="Times New Roman" w:hAnsi="Times New Roman" w:cs="Times New Roman"/>
                <w:sz w:val="24"/>
                <w:szCs w:val="24"/>
                <w:lang w:eastAsia="ru-RU"/>
              </w:rPr>
              <w:t xml:space="preserve">, наданих для перевірки, не </w:t>
            </w:r>
            <w:r w:rsidR="000626D7" w:rsidRPr="00BD5096">
              <w:rPr>
                <w:rFonts w:ascii="Times New Roman" w:eastAsia="Times New Roman" w:hAnsi="Times New Roman" w:cs="Times New Roman"/>
                <w:sz w:val="24"/>
                <w:szCs w:val="24"/>
                <w:lang w:eastAsia="ru-RU"/>
              </w:rPr>
              <w:t>за</w:t>
            </w:r>
            <w:r w:rsidR="00407474" w:rsidRPr="00BD5096">
              <w:rPr>
                <w:rFonts w:ascii="Times New Roman" w:eastAsia="Times New Roman" w:hAnsi="Times New Roman" w:cs="Times New Roman"/>
                <w:sz w:val="24"/>
                <w:szCs w:val="24"/>
                <w:lang w:eastAsia="ru-RU"/>
              </w:rPr>
              <w:t>документовано процедури відбору на направлення запитів до контрагентів, щодо яких необхідне  отримання зовнішнього підтвердж</w:t>
            </w:r>
            <w:r w:rsidR="000626D7" w:rsidRPr="00BD5096">
              <w:rPr>
                <w:rFonts w:ascii="Times New Roman" w:eastAsia="Times New Roman" w:hAnsi="Times New Roman" w:cs="Times New Roman"/>
                <w:sz w:val="24"/>
                <w:szCs w:val="24"/>
                <w:lang w:eastAsia="ru-RU"/>
              </w:rPr>
              <w:t>ення для досягнення мети аудиту,</w:t>
            </w:r>
            <w:r w:rsidR="00407474" w:rsidRPr="00BD5096">
              <w:rPr>
                <w:rFonts w:ascii="Times New Roman" w:eastAsia="Times New Roman" w:hAnsi="Times New Roman" w:cs="Times New Roman"/>
                <w:sz w:val="24"/>
                <w:szCs w:val="24"/>
                <w:lang w:eastAsia="ru-RU"/>
              </w:rPr>
              <w:t xml:space="preserve"> а</w:t>
            </w:r>
            <w:r w:rsidR="000626D7" w:rsidRPr="00BD5096">
              <w:rPr>
                <w:rFonts w:ascii="Times New Roman" w:eastAsia="Times New Roman" w:hAnsi="Times New Roman" w:cs="Times New Roman"/>
                <w:sz w:val="24"/>
                <w:szCs w:val="24"/>
                <w:lang w:eastAsia="ru-RU"/>
              </w:rPr>
              <w:t xml:space="preserve"> там де відібрано</w:t>
            </w:r>
            <w:r w:rsidR="00407474" w:rsidRPr="00BD5096">
              <w:rPr>
                <w:rFonts w:ascii="Times New Roman" w:eastAsia="Times New Roman" w:hAnsi="Times New Roman" w:cs="Times New Roman"/>
                <w:sz w:val="24"/>
                <w:szCs w:val="24"/>
                <w:lang w:eastAsia="ru-RU"/>
              </w:rPr>
              <w:t>, незважаючи на неотримання відповідей, не задокументовано виконання альтернативних процедур.</w:t>
            </w:r>
          </w:p>
          <w:p w:rsidR="00407474" w:rsidRPr="00BD5096" w:rsidRDefault="00F45071" w:rsidP="006C3D7E">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Дуже часто аудитори не документували</w:t>
            </w:r>
            <w:r w:rsidR="005A1D82">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який був надіслано запит (чи він є позитивним або </w:t>
            </w:r>
            <w:r w:rsidR="000B2AEB" w:rsidRPr="00BD5096">
              <w:rPr>
                <w:rFonts w:ascii="Times New Roman" w:eastAsia="Times New Roman" w:hAnsi="Times New Roman" w:cs="Times New Roman"/>
                <w:sz w:val="24"/>
                <w:szCs w:val="24"/>
                <w:lang w:eastAsia="ru-RU"/>
              </w:rPr>
              <w:t>негативний</w:t>
            </w:r>
            <w:r w:rsidRPr="00BD5096">
              <w:rPr>
                <w:rFonts w:ascii="Times New Roman" w:eastAsia="Times New Roman" w:hAnsi="Times New Roman" w:cs="Times New Roman"/>
                <w:sz w:val="24"/>
                <w:szCs w:val="24"/>
                <w:lang w:eastAsia="ru-RU"/>
              </w:rPr>
              <w:t>), за якими ознаками, який обсяг контрагентів було відібрано та який розмір вибірки (див.</w:t>
            </w:r>
            <w:r w:rsidR="00061C9D" w:rsidRPr="00BD5096">
              <w:rPr>
                <w:rFonts w:ascii="Times New Roman" w:eastAsia="Times New Roman" w:hAnsi="Times New Roman" w:cs="Times New Roman"/>
                <w:sz w:val="24"/>
                <w:szCs w:val="24"/>
                <w:lang w:eastAsia="ru-RU"/>
              </w:rPr>
              <w:t xml:space="preserve"> </w:t>
            </w:r>
            <w:r w:rsidR="00794CCA" w:rsidRPr="00BD5096">
              <w:rPr>
                <w:rFonts w:ascii="Times New Roman" w:eastAsia="Times New Roman" w:hAnsi="Times New Roman" w:cs="Times New Roman"/>
                <w:sz w:val="24"/>
                <w:szCs w:val="24"/>
                <w:lang w:eastAsia="ru-RU"/>
              </w:rPr>
              <w:t>також</w:t>
            </w:r>
            <w:r w:rsidR="00BE2680" w:rsidRPr="00BD5096">
              <w:rPr>
                <w:rFonts w:ascii="Times New Roman" w:eastAsia="Times New Roman" w:hAnsi="Times New Roman" w:cs="Times New Roman"/>
                <w:sz w:val="24"/>
                <w:szCs w:val="24"/>
                <w:lang w:eastAsia="ru-RU"/>
              </w:rPr>
              <w:t xml:space="preserve"> зауваження  щодо виконання вимог </w:t>
            </w:r>
            <w:r w:rsidRPr="00BD5096">
              <w:rPr>
                <w:rFonts w:ascii="Times New Roman" w:eastAsia="Times New Roman" w:hAnsi="Times New Roman" w:cs="Times New Roman"/>
                <w:sz w:val="24"/>
                <w:szCs w:val="24"/>
                <w:lang w:eastAsia="ru-RU"/>
              </w:rPr>
              <w:t>МСА 530).</w:t>
            </w:r>
          </w:p>
        </w:tc>
      </w:tr>
      <w:tr w:rsidR="008E5603" w:rsidRPr="00BD5096" w:rsidTr="00794CCA">
        <w:tc>
          <w:tcPr>
            <w:tcW w:w="416" w:type="pct"/>
            <w:tcBorders>
              <w:top w:val="single" w:sz="4" w:space="0" w:color="auto"/>
              <w:left w:val="single" w:sz="4" w:space="0" w:color="auto"/>
              <w:bottom w:val="single" w:sz="4" w:space="0" w:color="auto"/>
              <w:right w:val="single" w:sz="4" w:space="0" w:color="auto"/>
            </w:tcBorders>
          </w:tcPr>
          <w:p w:rsidR="008E5603" w:rsidRPr="00BD5096" w:rsidRDefault="00745A78" w:rsidP="00745A78">
            <w:pPr>
              <w:spacing w:after="0" w:line="240" w:lineRule="auto"/>
              <w:ind w:left="284"/>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3</w:t>
            </w:r>
          </w:p>
        </w:tc>
        <w:tc>
          <w:tcPr>
            <w:tcW w:w="1055" w:type="pct"/>
            <w:tcBorders>
              <w:top w:val="single" w:sz="4" w:space="0" w:color="auto"/>
              <w:left w:val="single" w:sz="4" w:space="0" w:color="auto"/>
              <w:bottom w:val="single" w:sz="4" w:space="0" w:color="auto"/>
              <w:right w:val="single" w:sz="4" w:space="0" w:color="auto"/>
            </w:tcBorders>
          </w:tcPr>
          <w:p w:rsidR="008E5603" w:rsidRPr="00BD5096" w:rsidRDefault="00407474" w:rsidP="009C72D2">
            <w:pPr>
              <w:spacing w:after="0" w:line="240" w:lineRule="auto"/>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Результати процедур зовнішнього підтвердження</w:t>
            </w:r>
          </w:p>
        </w:tc>
        <w:tc>
          <w:tcPr>
            <w:tcW w:w="1839" w:type="pct"/>
            <w:tcBorders>
              <w:top w:val="single" w:sz="4" w:space="0" w:color="auto"/>
              <w:left w:val="single" w:sz="4" w:space="0" w:color="auto"/>
              <w:bottom w:val="single" w:sz="4" w:space="0" w:color="auto"/>
              <w:right w:val="single" w:sz="4" w:space="0" w:color="auto"/>
            </w:tcBorders>
          </w:tcPr>
          <w:p w:rsidR="000B2AEB" w:rsidRPr="00BD5096" w:rsidRDefault="0056507E" w:rsidP="000B2AE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F45071" w:rsidRPr="00BD5096">
              <w:rPr>
                <w:rFonts w:ascii="Times New Roman" w:eastAsia="Times New Roman" w:hAnsi="Times New Roman" w:cs="Times New Roman"/>
                <w:sz w:val="24"/>
                <w:szCs w:val="24"/>
                <w:lang w:eastAsia="uk-UA"/>
              </w:rPr>
              <w:t xml:space="preserve">12. Для кожного випадку відсутності відповіді аудитор повинен виконати альтернативні аудиторські процедури для отримання доречних та надійних аудиторських доказів (див. </w:t>
            </w:r>
            <w:r w:rsidR="00F45071" w:rsidRPr="00BD5096">
              <w:rPr>
                <w:rFonts w:ascii="Times New Roman" w:eastAsia="Times New Roman" w:hAnsi="Times New Roman" w:cs="Times New Roman"/>
                <w:sz w:val="24"/>
                <w:szCs w:val="24"/>
                <w:lang w:eastAsia="uk-UA"/>
              </w:rPr>
              <w:lastRenderedPageBreak/>
              <w:t>параграфи А18–А19). Коли відповідь на запит про позитивне підтвердження необхідна для отримання прийнятних аудиторських доказів у достатньому обсязі. Якщо аудитор визначив, що відповідь на запит про позитивне підтвердження є необхідною для отримання прийнятних аудиторських доказів у достатньому обсязі, альтернативні аудиторські процедури не нададуть аудиторських доказів, які потрібні аудитору. Якщо аудитор не отримує таке підтвердження, аудитор повинен визначити вплив цього на аудит і думку аудитора відповідно до МСА 705 (див. параграф А20</w:t>
            </w:r>
            <w:r w:rsidR="000B2AEB" w:rsidRPr="00BD5096">
              <w:rPr>
                <w:rFonts w:ascii="Times New Roman" w:eastAsia="Times New Roman" w:hAnsi="Times New Roman" w:cs="Times New Roman"/>
                <w:sz w:val="24"/>
                <w:szCs w:val="24"/>
                <w:lang w:eastAsia="uk-UA"/>
              </w:rPr>
              <w:t>)</w:t>
            </w:r>
          </w:p>
          <w:p w:rsidR="008E5603" w:rsidRPr="00BD5096" w:rsidRDefault="000B2AEB" w:rsidP="000B2AEB">
            <w:pPr>
              <w:spacing w:after="0" w:line="240" w:lineRule="auto"/>
              <w:jc w:val="both"/>
              <w:rPr>
                <w:rFonts w:ascii="Times New Roman" w:eastAsia="Times New Roman" w:hAnsi="Times New Roman" w:cs="Times New Roman"/>
                <w:sz w:val="24"/>
                <w:szCs w:val="24"/>
                <w:lang w:eastAsia="uk-UA"/>
              </w:rPr>
            </w:pPr>
            <w:r w:rsidRPr="00BD5096">
              <w:rPr>
                <w:rFonts w:ascii="Times New Roman" w:hAnsi="Times New Roman" w:cs="Times New Roman"/>
                <w:sz w:val="24"/>
                <w:szCs w:val="24"/>
              </w:rPr>
              <w:t xml:space="preserve"> </w:t>
            </w:r>
            <w:r w:rsidR="0056507E">
              <w:rPr>
                <w:rFonts w:ascii="Times New Roman" w:hAnsi="Times New Roman" w:cs="Times New Roman"/>
                <w:sz w:val="24"/>
                <w:szCs w:val="24"/>
              </w:rPr>
              <w:t>п.</w:t>
            </w:r>
            <w:r w:rsidRPr="00BD5096">
              <w:rPr>
                <w:rFonts w:ascii="Times New Roman" w:eastAsia="Times New Roman" w:hAnsi="Times New Roman" w:cs="Times New Roman"/>
                <w:sz w:val="24"/>
                <w:szCs w:val="24"/>
                <w:lang w:eastAsia="uk-UA"/>
              </w:rPr>
              <w:t xml:space="preserve">16. Аудитор </w:t>
            </w:r>
            <w:r w:rsidRPr="00BD5096">
              <w:rPr>
                <w:rFonts w:ascii="Times New Roman" w:eastAsia="Times New Roman" w:hAnsi="Times New Roman" w:cs="Times New Roman"/>
                <w:b/>
                <w:sz w:val="24"/>
                <w:szCs w:val="24"/>
                <w:lang w:eastAsia="uk-UA"/>
              </w:rPr>
              <w:t xml:space="preserve">повинен </w:t>
            </w:r>
            <w:r w:rsidRPr="00BD5096">
              <w:rPr>
                <w:rFonts w:ascii="Times New Roman" w:eastAsia="Times New Roman" w:hAnsi="Times New Roman" w:cs="Times New Roman"/>
                <w:sz w:val="24"/>
                <w:szCs w:val="24"/>
                <w:lang w:eastAsia="uk-UA"/>
              </w:rPr>
              <w:t>оцінити, чи надають результати процедур зовнішнього підтвердження доречні та надійні аудиторські докази або чи потрібні подальші аудиторські докази (див. параграфи А24–А25).</w:t>
            </w:r>
          </w:p>
        </w:tc>
        <w:tc>
          <w:tcPr>
            <w:tcW w:w="1690" w:type="pct"/>
            <w:tcBorders>
              <w:top w:val="single" w:sz="4" w:space="0" w:color="auto"/>
              <w:left w:val="single" w:sz="4" w:space="0" w:color="auto"/>
              <w:bottom w:val="single" w:sz="4" w:space="0" w:color="auto"/>
              <w:right w:val="single" w:sz="4" w:space="0" w:color="auto"/>
            </w:tcBorders>
          </w:tcPr>
          <w:p w:rsidR="008E5603" w:rsidRPr="00BD5096" w:rsidRDefault="00F45071" w:rsidP="006C3D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lastRenderedPageBreak/>
              <w:t>Одне з найпоширеніших зауважень стосувалось саме дій аудитора у відповідь на неотримання відповідей</w:t>
            </w:r>
            <w:r w:rsidR="000B2AEB" w:rsidRPr="00BD5096">
              <w:rPr>
                <w:rFonts w:ascii="Times New Roman" w:eastAsia="Times New Roman" w:hAnsi="Times New Roman" w:cs="Times New Roman"/>
                <w:sz w:val="24"/>
                <w:szCs w:val="24"/>
                <w:lang w:eastAsia="uk-UA"/>
              </w:rPr>
              <w:t>, або не всіх відповідей</w:t>
            </w:r>
            <w:r w:rsidRPr="00BD5096">
              <w:rPr>
                <w:rFonts w:ascii="Times New Roman" w:eastAsia="Times New Roman" w:hAnsi="Times New Roman" w:cs="Times New Roman"/>
                <w:sz w:val="24"/>
                <w:szCs w:val="24"/>
                <w:lang w:eastAsia="uk-UA"/>
              </w:rPr>
              <w:t xml:space="preserve"> на </w:t>
            </w:r>
            <w:r w:rsidR="00EE54CE" w:rsidRPr="00BD5096">
              <w:rPr>
                <w:rFonts w:ascii="Times New Roman" w:eastAsia="Times New Roman" w:hAnsi="Times New Roman" w:cs="Times New Roman"/>
                <w:sz w:val="24"/>
                <w:szCs w:val="24"/>
                <w:lang w:eastAsia="uk-UA"/>
              </w:rPr>
              <w:t>зовнішні</w:t>
            </w:r>
            <w:r w:rsidRPr="00BD5096">
              <w:rPr>
                <w:rFonts w:ascii="Times New Roman" w:eastAsia="Times New Roman" w:hAnsi="Times New Roman" w:cs="Times New Roman"/>
                <w:sz w:val="24"/>
                <w:szCs w:val="24"/>
                <w:lang w:eastAsia="uk-UA"/>
              </w:rPr>
              <w:t xml:space="preserve"> підтвердження. Аудитори, </w:t>
            </w:r>
            <w:r w:rsidRPr="00BD5096">
              <w:rPr>
                <w:rFonts w:ascii="Times New Roman" w:eastAsia="Times New Roman" w:hAnsi="Times New Roman" w:cs="Times New Roman"/>
                <w:sz w:val="24"/>
                <w:szCs w:val="24"/>
                <w:lang w:eastAsia="uk-UA"/>
              </w:rPr>
              <w:lastRenderedPageBreak/>
              <w:t>замість виконання вимог п.12</w:t>
            </w:r>
            <w:r w:rsidR="000B2AEB" w:rsidRPr="00BD5096">
              <w:rPr>
                <w:rFonts w:ascii="Times New Roman" w:eastAsia="Times New Roman" w:hAnsi="Times New Roman" w:cs="Times New Roman"/>
                <w:sz w:val="24"/>
                <w:szCs w:val="24"/>
                <w:lang w:eastAsia="uk-UA"/>
              </w:rPr>
              <w:t>-16</w:t>
            </w:r>
            <w:r w:rsidRPr="00BD5096">
              <w:rPr>
                <w:rFonts w:ascii="Times New Roman" w:eastAsia="Times New Roman" w:hAnsi="Times New Roman" w:cs="Times New Roman"/>
                <w:sz w:val="24"/>
                <w:szCs w:val="24"/>
                <w:lang w:eastAsia="uk-UA"/>
              </w:rPr>
              <w:t xml:space="preserve"> МСА 505, </w:t>
            </w:r>
            <w:r w:rsidR="00EE54CE" w:rsidRPr="00BD5096">
              <w:rPr>
                <w:rFonts w:ascii="Times New Roman" w:eastAsia="Times New Roman" w:hAnsi="Times New Roman" w:cs="Times New Roman"/>
                <w:sz w:val="24"/>
                <w:szCs w:val="24"/>
                <w:lang w:eastAsia="uk-UA"/>
              </w:rPr>
              <w:t>або ігнорують ці факти, або надають модифіковану аудиторську думку, в якій зазначають основу для модифікації «через неотримання відповіді на зовнішні підтвердження», що є порушення як цього МСА, так і вимог МСА</w:t>
            </w:r>
            <w:r w:rsidR="00E74CB5" w:rsidRPr="00BD5096">
              <w:rPr>
                <w:rFonts w:ascii="Times New Roman" w:eastAsia="Times New Roman" w:hAnsi="Times New Roman" w:cs="Times New Roman"/>
                <w:sz w:val="24"/>
                <w:szCs w:val="24"/>
                <w:lang w:eastAsia="uk-UA"/>
              </w:rPr>
              <w:t xml:space="preserve"> </w:t>
            </w:r>
            <w:r w:rsidR="00EE54CE" w:rsidRPr="00BD5096">
              <w:rPr>
                <w:rFonts w:ascii="Times New Roman" w:eastAsia="Times New Roman" w:hAnsi="Times New Roman" w:cs="Times New Roman"/>
                <w:sz w:val="24"/>
                <w:szCs w:val="24"/>
                <w:lang w:eastAsia="uk-UA"/>
              </w:rPr>
              <w:t>705</w:t>
            </w:r>
            <w:r w:rsidR="00794CCA" w:rsidRPr="00BD5096">
              <w:rPr>
                <w:rFonts w:ascii="Times New Roman" w:eastAsia="Times New Roman" w:hAnsi="Times New Roman" w:cs="Times New Roman"/>
                <w:sz w:val="24"/>
                <w:szCs w:val="24"/>
                <w:lang w:eastAsia="uk-UA"/>
              </w:rPr>
              <w:t>.</w:t>
            </w:r>
          </w:p>
        </w:tc>
      </w:tr>
    </w:tbl>
    <w:p w:rsidR="00CC5D12" w:rsidRPr="00BD5096" w:rsidRDefault="00CC5D12" w:rsidP="0080786C">
      <w:pPr>
        <w:pStyle w:val="a4"/>
        <w:spacing w:after="0" w:line="240" w:lineRule="auto"/>
        <w:rPr>
          <w:rFonts w:ascii="Times New Roman" w:eastAsia="Times New Roman" w:hAnsi="Times New Roman" w:cs="Times New Roman"/>
          <w:sz w:val="24"/>
          <w:szCs w:val="24"/>
          <w:lang w:eastAsia="ru-RU"/>
        </w:rPr>
      </w:pPr>
    </w:p>
    <w:p w:rsidR="00FE1762" w:rsidRPr="00BD5096" w:rsidRDefault="00FE1762" w:rsidP="0080786C">
      <w:pPr>
        <w:pStyle w:val="a4"/>
        <w:spacing w:after="0" w:line="240" w:lineRule="auto"/>
        <w:rPr>
          <w:rFonts w:ascii="Times New Roman" w:hAnsi="Times New Roman" w:cs="Times New Roman"/>
          <w:b/>
          <w:sz w:val="24"/>
          <w:szCs w:val="24"/>
        </w:rPr>
      </w:pPr>
    </w:p>
    <w:p w:rsidR="008F34FA" w:rsidRPr="00BD5096" w:rsidRDefault="00794CCA" w:rsidP="002553AE">
      <w:pPr>
        <w:pStyle w:val="3"/>
        <w:rPr>
          <w:rFonts w:ascii="Times New Roman" w:hAnsi="Times New Roman" w:cs="Times New Roman"/>
          <w:b/>
          <w:color w:val="auto"/>
        </w:rPr>
      </w:pPr>
      <w:bookmarkStart w:id="13" w:name="_13._МСА_510"/>
      <w:bookmarkEnd w:id="13"/>
      <w:r w:rsidRPr="00BD5096">
        <w:rPr>
          <w:rFonts w:ascii="Times New Roman" w:hAnsi="Times New Roman" w:cs="Times New Roman"/>
          <w:b/>
          <w:color w:val="auto"/>
        </w:rPr>
        <w:t xml:space="preserve">13. </w:t>
      </w:r>
      <w:r w:rsidR="00C41E4A" w:rsidRPr="00BD5096">
        <w:rPr>
          <w:rFonts w:ascii="Times New Roman" w:hAnsi="Times New Roman" w:cs="Times New Roman"/>
          <w:b/>
          <w:color w:val="auto"/>
        </w:rPr>
        <w:t>МСА 510 «Перші завдання з аудиту – залишки на початок періоду»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8F34FA" w:rsidRPr="00BD5096" w:rsidTr="003E4C9C">
        <w:tc>
          <w:tcPr>
            <w:tcW w:w="416" w:type="pct"/>
            <w:tcBorders>
              <w:top w:val="single" w:sz="4" w:space="0" w:color="auto"/>
              <w:left w:val="single" w:sz="4" w:space="0" w:color="auto"/>
              <w:bottom w:val="single" w:sz="4" w:space="0" w:color="auto"/>
              <w:right w:val="single" w:sz="4" w:space="0" w:color="auto"/>
            </w:tcBorders>
          </w:tcPr>
          <w:p w:rsidR="008F34FA" w:rsidRPr="00BD5096" w:rsidRDefault="008F34FA" w:rsidP="000F42B6">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8F34FA" w:rsidRPr="00BD5096" w:rsidRDefault="008F34FA" w:rsidP="003E4C9C">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8F34FA" w:rsidRPr="00BD5096" w:rsidRDefault="008F34FA" w:rsidP="000F42B6">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8F34FA" w:rsidRPr="00BD5096" w:rsidRDefault="008F34FA" w:rsidP="00ED5547">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8F34FA" w:rsidRPr="00BD5096" w:rsidRDefault="008F34FA" w:rsidP="000F42B6">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8F34FA" w:rsidRPr="00BD5096" w:rsidTr="00794CCA">
        <w:tc>
          <w:tcPr>
            <w:tcW w:w="416" w:type="pct"/>
            <w:tcBorders>
              <w:top w:val="single" w:sz="4" w:space="0" w:color="auto"/>
              <w:left w:val="single" w:sz="4" w:space="0" w:color="auto"/>
              <w:bottom w:val="single" w:sz="4" w:space="0" w:color="auto"/>
              <w:right w:val="single" w:sz="4" w:space="0" w:color="auto"/>
            </w:tcBorders>
          </w:tcPr>
          <w:p w:rsidR="008F34FA" w:rsidRPr="00BD5096" w:rsidRDefault="00745A78" w:rsidP="00745A78">
            <w:pPr>
              <w:spacing w:after="0" w:line="240" w:lineRule="auto"/>
              <w:ind w:left="284"/>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4" w:type="pct"/>
            <w:tcBorders>
              <w:top w:val="single" w:sz="4" w:space="0" w:color="auto"/>
              <w:left w:val="single" w:sz="4" w:space="0" w:color="auto"/>
              <w:bottom w:val="single" w:sz="4" w:space="0" w:color="auto"/>
              <w:right w:val="single" w:sz="4" w:space="0" w:color="auto"/>
            </w:tcBorders>
          </w:tcPr>
          <w:p w:rsidR="008F34FA" w:rsidRPr="00BD5096" w:rsidRDefault="00ED5547" w:rsidP="000F42B6">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Залишки на початок періоду</w:t>
            </w:r>
          </w:p>
        </w:tc>
        <w:tc>
          <w:tcPr>
            <w:tcW w:w="1746" w:type="pct"/>
            <w:tcBorders>
              <w:top w:val="single" w:sz="4" w:space="0" w:color="auto"/>
              <w:left w:val="single" w:sz="4" w:space="0" w:color="auto"/>
              <w:bottom w:val="single" w:sz="4" w:space="0" w:color="auto"/>
              <w:right w:val="single" w:sz="4" w:space="0" w:color="auto"/>
            </w:tcBorders>
          </w:tcPr>
          <w:p w:rsidR="00ED5547" w:rsidRPr="00BD5096" w:rsidRDefault="00BE2680" w:rsidP="000F42B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w:t>
            </w:r>
            <w:r w:rsidR="00ED5547" w:rsidRPr="00BD5096">
              <w:rPr>
                <w:rFonts w:ascii="Times New Roman" w:eastAsia="Times New Roman" w:hAnsi="Times New Roman" w:cs="Times New Roman"/>
                <w:sz w:val="24"/>
                <w:szCs w:val="24"/>
                <w:lang w:eastAsia="uk-UA"/>
              </w:rPr>
              <w:t xml:space="preserve">6. Аудитор повинен отримати прийнятні аудиторські докази у достатньому обсязі стосовно того, чи існують викривлення залишків на початок періоду, які суттєво </w:t>
            </w:r>
            <w:r w:rsidR="00ED5547" w:rsidRPr="00BD5096">
              <w:rPr>
                <w:rFonts w:ascii="Times New Roman" w:eastAsia="Times New Roman" w:hAnsi="Times New Roman" w:cs="Times New Roman"/>
                <w:b/>
                <w:sz w:val="24"/>
                <w:szCs w:val="24"/>
                <w:lang w:eastAsia="uk-UA"/>
              </w:rPr>
              <w:t>впливають на фінансову звітність за поточний періо</w:t>
            </w:r>
            <w:r w:rsidR="00ED5547" w:rsidRPr="00BD5096">
              <w:rPr>
                <w:rFonts w:ascii="Times New Roman" w:eastAsia="Times New Roman" w:hAnsi="Times New Roman" w:cs="Times New Roman"/>
                <w:sz w:val="24"/>
                <w:szCs w:val="24"/>
                <w:lang w:eastAsia="uk-UA"/>
              </w:rPr>
              <w:t>д, через (див. параграфи А1–А2):</w:t>
            </w:r>
          </w:p>
          <w:p w:rsidR="00ED5547" w:rsidRPr="00BD5096" w:rsidRDefault="00ED5547" w:rsidP="000F42B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 (a) визначення, чи правильно перенесені залишки на кінець попереднього періоду на початок поточного періоду або, якщо це доречно, перераховані; </w:t>
            </w:r>
          </w:p>
          <w:p w:rsidR="00ED5547" w:rsidRPr="00BD5096" w:rsidRDefault="00ED5547" w:rsidP="000F42B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(b) визначення, чи відображають залишки на початок періоду застосування </w:t>
            </w:r>
            <w:r w:rsidRPr="00BD5096">
              <w:rPr>
                <w:rFonts w:ascii="Times New Roman" w:eastAsia="Times New Roman" w:hAnsi="Times New Roman" w:cs="Times New Roman"/>
                <w:sz w:val="24"/>
                <w:szCs w:val="24"/>
                <w:lang w:eastAsia="uk-UA"/>
              </w:rPr>
              <w:lastRenderedPageBreak/>
              <w:t xml:space="preserve">прийнятних облікових політик; та </w:t>
            </w:r>
          </w:p>
          <w:p w:rsidR="00ED5547" w:rsidRPr="00BD5096" w:rsidRDefault="00ED5547" w:rsidP="000F42B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(c) виконання однієї або більше з таких процедур (див. параграфи А3–А7):</w:t>
            </w:r>
          </w:p>
          <w:p w:rsidR="00ED5547" w:rsidRPr="00BD5096" w:rsidRDefault="00ED5547" w:rsidP="000F42B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 (i) якщо фінансова звітність за попередній рік підлягала аудиту, </w:t>
            </w:r>
            <w:r w:rsidRPr="00BD5096">
              <w:rPr>
                <w:rFonts w:ascii="Times New Roman" w:eastAsia="Times New Roman" w:hAnsi="Times New Roman" w:cs="Times New Roman"/>
                <w:b/>
                <w:sz w:val="24"/>
                <w:szCs w:val="24"/>
                <w:lang w:eastAsia="uk-UA"/>
              </w:rPr>
              <w:t>ознайомитися з робочими документами попереднього аудитора для отримання доказів</w:t>
            </w:r>
            <w:r w:rsidRPr="00BD5096">
              <w:rPr>
                <w:rFonts w:ascii="Times New Roman" w:eastAsia="Times New Roman" w:hAnsi="Times New Roman" w:cs="Times New Roman"/>
                <w:sz w:val="24"/>
                <w:szCs w:val="24"/>
                <w:lang w:eastAsia="uk-UA"/>
              </w:rPr>
              <w:t xml:space="preserve"> щодо залишків на початок періоду; (ii) оцінити, чи надають аудиторські процедури, виконані в поточному періоді, докази щодо залишків на початок періоду; або </w:t>
            </w:r>
          </w:p>
          <w:p w:rsidR="008F34FA" w:rsidRPr="00BD5096" w:rsidRDefault="00ED5547" w:rsidP="000F42B6">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(iii) виконати спеціальні аудиторські процедури для отримання доказів щодо залишків на початок періоду.</w:t>
            </w:r>
          </w:p>
        </w:tc>
        <w:tc>
          <w:tcPr>
            <w:tcW w:w="1784" w:type="pct"/>
            <w:tcBorders>
              <w:top w:val="single" w:sz="4" w:space="0" w:color="auto"/>
              <w:left w:val="single" w:sz="4" w:space="0" w:color="auto"/>
              <w:bottom w:val="single" w:sz="4" w:space="0" w:color="auto"/>
              <w:right w:val="single" w:sz="4" w:space="0" w:color="auto"/>
            </w:tcBorders>
          </w:tcPr>
          <w:p w:rsidR="00EB05C9" w:rsidRPr="00BD5096" w:rsidRDefault="00E74CB5" w:rsidP="00E9716C">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Під час</w:t>
            </w:r>
            <w:r w:rsidR="00EB05C9" w:rsidRPr="00BD5096">
              <w:rPr>
                <w:rFonts w:ascii="Times New Roman" w:eastAsia="Times New Roman" w:hAnsi="Times New Roman" w:cs="Times New Roman"/>
                <w:sz w:val="24"/>
                <w:szCs w:val="24"/>
                <w:lang w:eastAsia="ru-RU"/>
              </w:rPr>
              <w:t xml:space="preserve"> перевір</w:t>
            </w:r>
            <w:r w:rsidRPr="00BD5096">
              <w:rPr>
                <w:rFonts w:ascii="Times New Roman" w:eastAsia="Times New Roman" w:hAnsi="Times New Roman" w:cs="Times New Roman"/>
                <w:sz w:val="24"/>
                <w:szCs w:val="24"/>
                <w:lang w:eastAsia="ru-RU"/>
              </w:rPr>
              <w:t>ки</w:t>
            </w:r>
            <w:r w:rsidR="00EB05C9" w:rsidRPr="00BD5096">
              <w:rPr>
                <w:rFonts w:ascii="Times New Roman" w:eastAsia="Times New Roman" w:hAnsi="Times New Roman" w:cs="Times New Roman"/>
                <w:sz w:val="24"/>
                <w:szCs w:val="24"/>
                <w:lang w:eastAsia="ru-RU"/>
              </w:rPr>
              <w:t xml:space="preserve"> вхі</w:t>
            </w:r>
            <w:r w:rsidRPr="00BD5096">
              <w:rPr>
                <w:rFonts w:ascii="Times New Roman" w:eastAsia="Times New Roman" w:hAnsi="Times New Roman" w:cs="Times New Roman"/>
                <w:sz w:val="24"/>
                <w:szCs w:val="24"/>
                <w:lang w:eastAsia="ru-RU"/>
              </w:rPr>
              <w:t xml:space="preserve">дних залишків деякі САД  не документували </w:t>
            </w:r>
            <w:r w:rsidR="00EB05C9" w:rsidRPr="00BD5096">
              <w:rPr>
                <w:rFonts w:ascii="Times New Roman" w:eastAsia="Times New Roman" w:hAnsi="Times New Roman" w:cs="Times New Roman"/>
                <w:sz w:val="24"/>
                <w:szCs w:val="24"/>
                <w:lang w:eastAsia="ru-RU"/>
              </w:rPr>
              <w:t>причин</w:t>
            </w:r>
            <w:r w:rsidRPr="00BD5096">
              <w:rPr>
                <w:rFonts w:ascii="Times New Roman" w:eastAsia="Times New Roman" w:hAnsi="Times New Roman" w:cs="Times New Roman"/>
                <w:sz w:val="24"/>
                <w:szCs w:val="24"/>
                <w:lang w:eastAsia="ru-RU"/>
              </w:rPr>
              <w:t>и</w:t>
            </w:r>
            <w:r w:rsidR="00EB05C9" w:rsidRPr="00BD5096">
              <w:rPr>
                <w:rFonts w:ascii="Times New Roman" w:eastAsia="Times New Roman" w:hAnsi="Times New Roman" w:cs="Times New Roman"/>
                <w:sz w:val="24"/>
                <w:szCs w:val="24"/>
                <w:lang w:eastAsia="ru-RU"/>
              </w:rPr>
              <w:t xml:space="preserve"> модифікації  аудиторської думки</w:t>
            </w:r>
            <w:r w:rsidRPr="00BD5096">
              <w:rPr>
                <w:rFonts w:ascii="Times New Roman" w:eastAsia="Times New Roman" w:hAnsi="Times New Roman" w:cs="Times New Roman"/>
                <w:sz w:val="24"/>
                <w:szCs w:val="24"/>
                <w:lang w:eastAsia="ru-RU"/>
              </w:rPr>
              <w:t xml:space="preserve">  за наслідками аудиту за попередній рік. Р</w:t>
            </w:r>
            <w:r w:rsidR="00F11853" w:rsidRPr="00BD5096">
              <w:rPr>
                <w:rFonts w:ascii="Times New Roman" w:eastAsia="Times New Roman" w:hAnsi="Times New Roman" w:cs="Times New Roman"/>
                <w:sz w:val="24"/>
                <w:szCs w:val="24"/>
                <w:lang w:eastAsia="ru-RU"/>
              </w:rPr>
              <w:t xml:space="preserve">обочі документи </w:t>
            </w:r>
            <w:r w:rsidRPr="00BD5096">
              <w:rPr>
                <w:rFonts w:ascii="Times New Roman" w:eastAsia="Times New Roman" w:hAnsi="Times New Roman" w:cs="Times New Roman"/>
                <w:sz w:val="24"/>
                <w:szCs w:val="24"/>
                <w:lang w:eastAsia="ru-RU"/>
              </w:rPr>
              <w:t xml:space="preserve">попереднього аудитора </w:t>
            </w:r>
            <w:r w:rsidR="00F11853" w:rsidRPr="00BD5096">
              <w:rPr>
                <w:rFonts w:ascii="Times New Roman" w:eastAsia="Times New Roman" w:hAnsi="Times New Roman" w:cs="Times New Roman"/>
                <w:sz w:val="24"/>
                <w:szCs w:val="24"/>
                <w:lang w:eastAsia="ru-RU"/>
              </w:rPr>
              <w:t>для ознайомлення не над</w:t>
            </w:r>
            <w:r w:rsidR="003E4C9C" w:rsidRPr="00BD5096">
              <w:rPr>
                <w:rFonts w:ascii="Times New Roman" w:eastAsia="Times New Roman" w:hAnsi="Times New Roman" w:cs="Times New Roman"/>
                <w:sz w:val="24"/>
                <w:szCs w:val="24"/>
                <w:lang w:eastAsia="ru-RU"/>
              </w:rPr>
              <w:t>авалися</w:t>
            </w:r>
            <w:r w:rsidRPr="00BD5096">
              <w:rPr>
                <w:rFonts w:ascii="Times New Roman" w:eastAsia="Times New Roman" w:hAnsi="Times New Roman" w:cs="Times New Roman"/>
                <w:sz w:val="24"/>
                <w:szCs w:val="24"/>
                <w:lang w:eastAsia="ru-RU"/>
              </w:rPr>
              <w:t xml:space="preserve"> (докази отримання та ознайомлення не задокументовано)</w:t>
            </w:r>
            <w:r w:rsidR="00F11853" w:rsidRPr="00BD5096">
              <w:rPr>
                <w:rFonts w:ascii="Times New Roman" w:eastAsia="Times New Roman" w:hAnsi="Times New Roman" w:cs="Times New Roman"/>
                <w:sz w:val="24"/>
                <w:szCs w:val="24"/>
                <w:lang w:eastAsia="ru-RU"/>
              </w:rPr>
              <w:t xml:space="preserve">, </w:t>
            </w:r>
            <w:r w:rsidR="00EB05C9" w:rsidRPr="00BD5096">
              <w:rPr>
                <w:rFonts w:ascii="Times New Roman" w:eastAsia="Times New Roman" w:hAnsi="Times New Roman" w:cs="Times New Roman"/>
                <w:sz w:val="24"/>
                <w:szCs w:val="24"/>
                <w:lang w:eastAsia="ru-RU"/>
              </w:rPr>
              <w:t>аудитором вплив питання, яке призвело до модифікації, під час оцінки ризиків суттєвого викривлення у фінансовій звітності поточного періоду відпові</w:t>
            </w:r>
            <w:r w:rsidR="00F11853" w:rsidRPr="00BD5096">
              <w:rPr>
                <w:rFonts w:ascii="Times New Roman" w:eastAsia="Times New Roman" w:hAnsi="Times New Roman" w:cs="Times New Roman"/>
                <w:sz w:val="24"/>
                <w:szCs w:val="24"/>
                <w:lang w:eastAsia="ru-RU"/>
              </w:rPr>
              <w:t>дно до вимог МСА 315</w:t>
            </w:r>
            <w:r w:rsidR="006C3D7E">
              <w:rPr>
                <w:rFonts w:ascii="Times New Roman" w:eastAsia="Times New Roman" w:hAnsi="Times New Roman" w:cs="Times New Roman"/>
                <w:sz w:val="24"/>
                <w:szCs w:val="24"/>
                <w:lang w:eastAsia="ru-RU"/>
              </w:rPr>
              <w:t>,</w:t>
            </w:r>
            <w:r w:rsidR="00F11853" w:rsidRPr="00BD5096">
              <w:rPr>
                <w:rFonts w:ascii="Times New Roman" w:eastAsia="Times New Roman" w:hAnsi="Times New Roman" w:cs="Times New Roman"/>
                <w:sz w:val="24"/>
                <w:szCs w:val="24"/>
                <w:lang w:eastAsia="ru-RU"/>
              </w:rPr>
              <w:t xml:space="preserve"> не оцінено</w:t>
            </w:r>
            <w:r w:rsidR="00EB05C9" w:rsidRPr="00BD5096">
              <w:rPr>
                <w:rFonts w:ascii="Times New Roman" w:eastAsia="Times New Roman" w:hAnsi="Times New Roman" w:cs="Times New Roman"/>
                <w:sz w:val="24"/>
                <w:szCs w:val="24"/>
                <w:lang w:eastAsia="ru-RU"/>
              </w:rPr>
              <w:t xml:space="preserve">. </w:t>
            </w:r>
          </w:p>
          <w:p w:rsidR="008F34FA" w:rsidRPr="00BD5096" w:rsidRDefault="00F11853" w:rsidP="009513F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Взагалі</w:t>
            </w:r>
            <w:r w:rsidR="003E4C9C" w:rsidRPr="00BD5096">
              <w:rPr>
                <w:rFonts w:ascii="Times New Roman" w:eastAsia="Times New Roman" w:hAnsi="Times New Roman" w:cs="Times New Roman"/>
                <w:sz w:val="24"/>
                <w:szCs w:val="24"/>
                <w:lang w:eastAsia="ru-RU"/>
              </w:rPr>
              <w:t xml:space="preserve"> у</w:t>
            </w:r>
            <w:r w:rsidR="009513F1">
              <w:rPr>
                <w:rFonts w:ascii="Times New Roman" w:eastAsia="Times New Roman" w:hAnsi="Times New Roman" w:cs="Times New Roman"/>
                <w:sz w:val="24"/>
                <w:szCs w:val="24"/>
                <w:lang w:eastAsia="ru-RU"/>
              </w:rPr>
              <w:t xml:space="preserve"> більшості</w:t>
            </w:r>
            <w:r w:rsidR="003E4C9C" w:rsidRPr="00BD5096">
              <w:rPr>
                <w:rFonts w:ascii="Times New Roman" w:eastAsia="Times New Roman" w:hAnsi="Times New Roman" w:cs="Times New Roman"/>
                <w:sz w:val="24"/>
                <w:szCs w:val="24"/>
                <w:lang w:eastAsia="ru-RU"/>
              </w:rPr>
              <w:t xml:space="preserve"> САД</w:t>
            </w:r>
            <w:r w:rsidRPr="00BD5096">
              <w:rPr>
                <w:rFonts w:ascii="Times New Roman" w:eastAsia="Times New Roman" w:hAnsi="Times New Roman" w:cs="Times New Roman"/>
                <w:sz w:val="24"/>
                <w:szCs w:val="24"/>
                <w:lang w:eastAsia="ru-RU"/>
              </w:rPr>
              <w:t xml:space="preserve"> оцінка вхідних сальдо рахунків </w:t>
            </w:r>
            <w:r w:rsidRPr="00BD5096">
              <w:rPr>
                <w:rFonts w:ascii="Times New Roman" w:eastAsia="Times New Roman" w:hAnsi="Times New Roman" w:cs="Times New Roman"/>
                <w:sz w:val="24"/>
                <w:szCs w:val="24"/>
                <w:lang w:eastAsia="ru-RU"/>
              </w:rPr>
              <w:lastRenderedPageBreak/>
              <w:t>у більшості випадків закінчується співставленням</w:t>
            </w:r>
            <w:r w:rsidR="00DA640D" w:rsidRPr="00BD5096">
              <w:rPr>
                <w:rFonts w:ascii="Times New Roman" w:eastAsia="Times New Roman" w:hAnsi="Times New Roman" w:cs="Times New Roman"/>
                <w:sz w:val="24"/>
                <w:szCs w:val="24"/>
                <w:lang w:eastAsia="ru-RU"/>
              </w:rPr>
              <w:t xml:space="preserve"> аудиторами</w:t>
            </w:r>
            <w:r w:rsidRPr="00BD5096">
              <w:rPr>
                <w:rFonts w:ascii="Times New Roman" w:eastAsia="Times New Roman" w:hAnsi="Times New Roman" w:cs="Times New Roman"/>
                <w:sz w:val="24"/>
                <w:szCs w:val="24"/>
                <w:lang w:eastAsia="ru-RU"/>
              </w:rPr>
              <w:t xml:space="preserve"> вихідного сальдо у балансі за попередній </w:t>
            </w:r>
            <w:r w:rsidR="003E4C9C" w:rsidRPr="00BD5096">
              <w:rPr>
                <w:rFonts w:ascii="Times New Roman" w:eastAsia="Times New Roman" w:hAnsi="Times New Roman" w:cs="Times New Roman"/>
                <w:sz w:val="24"/>
                <w:szCs w:val="24"/>
                <w:lang w:eastAsia="ru-RU"/>
              </w:rPr>
              <w:t xml:space="preserve">рік із вхідним </w:t>
            </w:r>
            <w:r w:rsidR="009513F1">
              <w:rPr>
                <w:rFonts w:ascii="Times New Roman" w:eastAsia="Times New Roman" w:hAnsi="Times New Roman" w:cs="Times New Roman"/>
                <w:sz w:val="24"/>
                <w:szCs w:val="24"/>
                <w:lang w:eastAsia="ru-RU"/>
              </w:rPr>
              <w:t>у</w:t>
            </w:r>
            <w:r w:rsidR="003E4C9C" w:rsidRPr="00BD5096">
              <w:rPr>
                <w:rFonts w:ascii="Times New Roman" w:eastAsia="Times New Roman" w:hAnsi="Times New Roman" w:cs="Times New Roman"/>
                <w:sz w:val="24"/>
                <w:szCs w:val="24"/>
                <w:lang w:eastAsia="ru-RU"/>
              </w:rPr>
              <w:t xml:space="preserve"> поточному році, що не є достатнім, відповідно до вимог цього МСА.</w:t>
            </w:r>
          </w:p>
        </w:tc>
      </w:tr>
      <w:tr w:rsidR="008F34FA" w:rsidRPr="00BD5096" w:rsidTr="00794CCA">
        <w:tc>
          <w:tcPr>
            <w:tcW w:w="416" w:type="pct"/>
            <w:tcBorders>
              <w:top w:val="single" w:sz="4" w:space="0" w:color="auto"/>
              <w:left w:val="single" w:sz="4" w:space="0" w:color="auto"/>
              <w:bottom w:val="single" w:sz="4" w:space="0" w:color="auto"/>
              <w:right w:val="single" w:sz="4" w:space="0" w:color="auto"/>
            </w:tcBorders>
          </w:tcPr>
          <w:p w:rsidR="008F34FA" w:rsidRPr="00BD5096" w:rsidRDefault="00745A78" w:rsidP="00745A78">
            <w:pPr>
              <w:spacing w:after="0" w:line="240" w:lineRule="auto"/>
              <w:ind w:left="284"/>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2</w:t>
            </w:r>
          </w:p>
        </w:tc>
        <w:tc>
          <w:tcPr>
            <w:tcW w:w="1054" w:type="pct"/>
            <w:tcBorders>
              <w:top w:val="single" w:sz="4" w:space="0" w:color="auto"/>
              <w:left w:val="single" w:sz="4" w:space="0" w:color="auto"/>
              <w:bottom w:val="single" w:sz="4" w:space="0" w:color="auto"/>
              <w:right w:val="single" w:sz="4" w:space="0" w:color="auto"/>
            </w:tcBorders>
          </w:tcPr>
          <w:p w:rsidR="008F34FA" w:rsidRPr="00BD5096" w:rsidRDefault="00ED5547" w:rsidP="000F42B6">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Послідовність облікових політик</w:t>
            </w:r>
          </w:p>
          <w:p w:rsidR="00ED5547" w:rsidRPr="00BD5096" w:rsidRDefault="00ED5547" w:rsidP="00ED5547">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Відповідна інформація в звіті попереднього аудитора</w:t>
            </w:r>
          </w:p>
          <w:p w:rsidR="00ED5547" w:rsidRPr="00BD5096" w:rsidRDefault="00ED5547" w:rsidP="000F42B6">
            <w:pPr>
              <w:spacing w:after="0" w:line="240" w:lineRule="auto"/>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ED5547" w:rsidRPr="00BD5096" w:rsidRDefault="0056507E" w:rsidP="00ED554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ED5547" w:rsidRPr="00BD5096">
              <w:rPr>
                <w:rFonts w:ascii="Times New Roman" w:eastAsia="Times New Roman" w:hAnsi="Times New Roman" w:cs="Times New Roman"/>
                <w:sz w:val="24"/>
                <w:szCs w:val="24"/>
                <w:lang w:eastAsia="uk-UA"/>
              </w:rPr>
              <w:t>8. Аудитор повинен отримати прийнятні аудиторські докази у достатньому обсязі того, чи послідовно застосовувалися облікові політики, що відображають залишки на початок періоду, у фінансовій звітності за поточний період та чи було у належний спосіб відображено в обліку і адекватно подано й розкрито зміни в облікових політиках відповідно до застосовної концептуальної основи фінансового звітування.</w:t>
            </w:r>
          </w:p>
          <w:p w:rsidR="00ED5547" w:rsidRPr="00BD5096" w:rsidRDefault="0056507E" w:rsidP="00ED554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ED5547" w:rsidRPr="00BD5096">
              <w:rPr>
                <w:rFonts w:ascii="Times New Roman" w:eastAsia="Times New Roman" w:hAnsi="Times New Roman" w:cs="Times New Roman"/>
                <w:sz w:val="24"/>
                <w:szCs w:val="24"/>
                <w:lang w:eastAsia="uk-UA"/>
              </w:rPr>
              <w:t>9. Якщо попередній аудитор провів аудит фінансової звітності за попередній період і мала місце модифікація думки, аудитор повинен оцінити вплив питання, яке призвело до модифікації, під час оцінки ризиків суттєвого</w:t>
            </w:r>
          </w:p>
          <w:p w:rsidR="008F34FA" w:rsidRPr="00BD5096" w:rsidRDefault="00ED5547" w:rsidP="00ED5547">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викривлення у фінансовій звітності за поточний період відповідно до МСА 315 (переглянутого)</w:t>
            </w:r>
          </w:p>
        </w:tc>
        <w:tc>
          <w:tcPr>
            <w:tcW w:w="1784" w:type="pct"/>
            <w:tcBorders>
              <w:top w:val="single" w:sz="4" w:space="0" w:color="auto"/>
              <w:left w:val="single" w:sz="4" w:space="0" w:color="auto"/>
              <w:bottom w:val="single" w:sz="4" w:space="0" w:color="auto"/>
              <w:right w:val="single" w:sz="4" w:space="0" w:color="auto"/>
            </w:tcBorders>
          </w:tcPr>
          <w:p w:rsidR="008F34FA" w:rsidRPr="00BD5096" w:rsidRDefault="00F11853" w:rsidP="006C3D7E">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Зауваження по цьому пункту стосувались тих САД, які задокументувавши, що суб’єкт аудиту змінив облікову політику, не проаналізува</w:t>
            </w:r>
            <w:r w:rsidR="003E4C9C" w:rsidRPr="00BD5096">
              <w:rPr>
                <w:rFonts w:ascii="Times New Roman" w:eastAsia="Times New Roman" w:hAnsi="Times New Roman" w:cs="Times New Roman"/>
                <w:sz w:val="24"/>
                <w:szCs w:val="24"/>
                <w:lang w:eastAsia="ru-RU"/>
              </w:rPr>
              <w:t>ли</w:t>
            </w:r>
            <w:r w:rsidRPr="00BD5096">
              <w:rPr>
                <w:rFonts w:ascii="Times New Roman" w:eastAsia="Times New Roman" w:hAnsi="Times New Roman" w:cs="Times New Roman"/>
                <w:sz w:val="24"/>
                <w:szCs w:val="24"/>
                <w:lang w:eastAsia="ru-RU"/>
              </w:rPr>
              <w:t xml:space="preserve">  вплив цих змін на вхідні залиш</w:t>
            </w:r>
            <w:r w:rsidR="009513F1">
              <w:rPr>
                <w:rFonts w:ascii="Times New Roman" w:eastAsia="Times New Roman" w:hAnsi="Times New Roman" w:cs="Times New Roman"/>
                <w:sz w:val="24"/>
                <w:szCs w:val="24"/>
                <w:lang w:eastAsia="ru-RU"/>
              </w:rPr>
              <w:t>ки</w:t>
            </w:r>
            <w:r w:rsidRPr="00BD5096">
              <w:rPr>
                <w:rFonts w:ascii="Times New Roman" w:eastAsia="Times New Roman" w:hAnsi="Times New Roman" w:cs="Times New Roman"/>
                <w:sz w:val="24"/>
                <w:szCs w:val="24"/>
                <w:lang w:eastAsia="ru-RU"/>
              </w:rPr>
              <w:t xml:space="preserve"> і</w:t>
            </w:r>
            <w:r w:rsidR="006C3D7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як наслідок</w:t>
            </w:r>
            <w:r w:rsidR="006C3D7E">
              <w:rPr>
                <w:rFonts w:ascii="Times New Roman" w:eastAsia="Times New Roman" w:hAnsi="Times New Roman" w:cs="Times New Roman"/>
                <w:sz w:val="24"/>
                <w:szCs w:val="24"/>
                <w:lang w:eastAsia="ru-RU"/>
              </w:rPr>
              <w:t>,</w:t>
            </w:r>
            <w:r w:rsidR="00DA640D"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w:t>
            </w:r>
            <w:r w:rsidR="00DA640D"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на аудиторську думку за результатами аудиту фінансової звітності за звітний рік</w:t>
            </w:r>
            <w:r w:rsidR="00BE2680" w:rsidRPr="00BD5096">
              <w:rPr>
                <w:rFonts w:ascii="Times New Roman" w:eastAsia="Times New Roman" w:hAnsi="Times New Roman" w:cs="Times New Roman"/>
                <w:sz w:val="24"/>
                <w:szCs w:val="24"/>
                <w:lang w:eastAsia="ru-RU"/>
              </w:rPr>
              <w:t>.</w:t>
            </w:r>
          </w:p>
        </w:tc>
      </w:tr>
      <w:tr w:rsidR="008F34FA" w:rsidRPr="00BD5096" w:rsidTr="00794CCA">
        <w:tc>
          <w:tcPr>
            <w:tcW w:w="416" w:type="pct"/>
            <w:tcBorders>
              <w:top w:val="single" w:sz="4" w:space="0" w:color="auto"/>
              <w:left w:val="single" w:sz="4" w:space="0" w:color="auto"/>
              <w:bottom w:val="single" w:sz="4" w:space="0" w:color="auto"/>
              <w:right w:val="single" w:sz="4" w:space="0" w:color="auto"/>
            </w:tcBorders>
          </w:tcPr>
          <w:p w:rsidR="008F34FA"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3</w:t>
            </w:r>
          </w:p>
        </w:tc>
        <w:tc>
          <w:tcPr>
            <w:tcW w:w="1054" w:type="pct"/>
            <w:tcBorders>
              <w:top w:val="single" w:sz="4" w:space="0" w:color="auto"/>
              <w:left w:val="single" w:sz="4" w:space="0" w:color="auto"/>
              <w:bottom w:val="single" w:sz="4" w:space="0" w:color="auto"/>
              <w:right w:val="single" w:sz="4" w:space="0" w:color="auto"/>
            </w:tcBorders>
          </w:tcPr>
          <w:p w:rsidR="008F34FA" w:rsidRPr="00BD5096" w:rsidRDefault="00ED5547" w:rsidP="000F42B6">
            <w:pPr>
              <w:spacing w:after="0" w:line="240" w:lineRule="auto"/>
              <w:rPr>
                <w:rFonts w:ascii="Times New Roman" w:eastAsia="Times New Roman" w:hAnsi="Times New Roman" w:cs="Times New Roman"/>
                <w:sz w:val="24"/>
                <w:szCs w:val="24"/>
                <w:lang w:eastAsia="ru-RU"/>
              </w:rPr>
            </w:pPr>
            <w:r w:rsidRPr="00BD5096">
              <w:rPr>
                <w:rFonts w:ascii="Times New Roman" w:hAnsi="Times New Roman" w:cs="Times New Roman"/>
                <w:sz w:val="24"/>
                <w:szCs w:val="24"/>
              </w:rPr>
              <w:t>Аудиторські висновки та звітування</w:t>
            </w:r>
          </w:p>
        </w:tc>
        <w:tc>
          <w:tcPr>
            <w:tcW w:w="1746" w:type="pct"/>
            <w:tcBorders>
              <w:top w:val="single" w:sz="4" w:space="0" w:color="auto"/>
              <w:left w:val="single" w:sz="4" w:space="0" w:color="auto"/>
              <w:bottom w:val="single" w:sz="4" w:space="0" w:color="auto"/>
              <w:right w:val="single" w:sz="4" w:space="0" w:color="auto"/>
            </w:tcBorders>
          </w:tcPr>
          <w:p w:rsidR="00ED5547" w:rsidRPr="00BD5096" w:rsidRDefault="00ED5547" w:rsidP="00ED5547">
            <w:pPr>
              <w:spacing w:after="0" w:line="240" w:lineRule="auto"/>
              <w:jc w:val="both"/>
              <w:rPr>
                <w:rFonts w:ascii="Times New Roman" w:eastAsia="Times New Roman" w:hAnsi="Times New Roman" w:cs="Times New Roman"/>
                <w:sz w:val="24"/>
                <w:szCs w:val="24"/>
                <w:lang w:eastAsia="uk-UA"/>
              </w:rPr>
            </w:pPr>
            <w:r w:rsidRPr="00BD5096">
              <w:rPr>
                <w:rFonts w:ascii="Times New Roman" w:hAnsi="Times New Roman" w:cs="Times New Roman"/>
                <w:sz w:val="24"/>
                <w:szCs w:val="24"/>
              </w:rPr>
              <w:t xml:space="preserve"> </w:t>
            </w:r>
            <w:r w:rsidR="0056507E">
              <w:rPr>
                <w:rFonts w:ascii="Times New Roman" w:hAnsi="Times New Roman" w:cs="Times New Roman"/>
                <w:sz w:val="24"/>
                <w:szCs w:val="24"/>
              </w:rPr>
              <w:t>п.</w:t>
            </w:r>
            <w:r w:rsidRPr="00BD5096">
              <w:rPr>
                <w:rFonts w:ascii="Times New Roman" w:eastAsia="Times New Roman" w:hAnsi="Times New Roman" w:cs="Times New Roman"/>
                <w:sz w:val="24"/>
                <w:szCs w:val="24"/>
                <w:lang w:eastAsia="uk-UA"/>
              </w:rPr>
              <w:t xml:space="preserve">10. Якщо аудитор не може отримати прийнятні аудиторські докази у достатньому обсязі щодо </w:t>
            </w:r>
            <w:r w:rsidRPr="00BD5096">
              <w:rPr>
                <w:rFonts w:ascii="Times New Roman" w:eastAsia="Times New Roman" w:hAnsi="Times New Roman" w:cs="Times New Roman"/>
                <w:sz w:val="24"/>
                <w:szCs w:val="24"/>
                <w:lang w:eastAsia="uk-UA"/>
              </w:rPr>
              <w:lastRenderedPageBreak/>
              <w:t xml:space="preserve">залишків на початок періоду, аудитор повинен </w:t>
            </w:r>
            <w:r w:rsidRPr="00BD5096">
              <w:rPr>
                <w:rFonts w:ascii="Times New Roman" w:eastAsia="Times New Roman" w:hAnsi="Times New Roman" w:cs="Times New Roman"/>
                <w:b/>
                <w:sz w:val="24"/>
                <w:szCs w:val="24"/>
                <w:lang w:eastAsia="uk-UA"/>
              </w:rPr>
              <w:t>висловити думку із застереженням або відмовитися від висловлення</w:t>
            </w:r>
            <w:r w:rsidRPr="00BD5096">
              <w:rPr>
                <w:rFonts w:ascii="Times New Roman" w:eastAsia="Times New Roman" w:hAnsi="Times New Roman" w:cs="Times New Roman"/>
                <w:sz w:val="24"/>
                <w:szCs w:val="24"/>
                <w:lang w:eastAsia="uk-UA"/>
              </w:rPr>
              <w:t xml:space="preserve"> думки щодо фінансової звітності, що є доречним, відповідно до МСА 705.</w:t>
            </w:r>
          </w:p>
          <w:p w:rsidR="008F34FA" w:rsidRPr="00BD5096" w:rsidRDefault="0056507E" w:rsidP="00ED5547">
            <w:pPr>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sz w:val="24"/>
                <w:szCs w:val="24"/>
              </w:rPr>
              <w:t>п.</w:t>
            </w:r>
            <w:r w:rsidR="00ED5547" w:rsidRPr="00BD5096">
              <w:rPr>
                <w:rFonts w:ascii="Times New Roman" w:hAnsi="Times New Roman" w:cs="Times New Roman"/>
                <w:sz w:val="24"/>
                <w:szCs w:val="24"/>
              </w:rPr>
              <w:t xml:space="preserve"> 11. Якщо аудитор доходить висновку, що залишки на початок періоду містять викривлення, яке суттєво впливає на фінансову звітність за поточний період, а вплив цього викривлення не було у належний спосіб відображено в обліку, або неадекватно подано чи розкрито, аудитор повинен висловити думку із застереженнями або негативну думку, що є доречним, відповідно до МСА 705</w:t>
            </w:r>
            <w:r>
              <w:rPr>
                <w:rFonts w:ascii="Times New Roman" w:hAnsi="Times New Roman" w:cs="Times New Roman"/>
                <w:sz w:val="24"/>
                <w:szCs w:val="24"/>
              </w:rPr>
              <w:t>.</w:t>
            </w:r>
          </w:p>
        </w:tc>
        <w:tc>
          <w:tcPr>
            <w:tcW w:w="1784" w:type="pct"/>
            <w:tcBorders>
              <w:top w:val="single" w:sz="4" w:space="0" w:color="auto"/>
              <w:left w:val="single" w:sz="4" w:space="0" w:color="auto"/>
              <w:bottom w:val="single" w:sz="4" w:space="0" w:color="auto"/>
              <w:right w:val="single" w:sz="4" w:space="0" w:color="auto"/>
            </w:tcBorders>
          </w:tcPr>
          <w:p w:rsidR="008F34FA" w:rsidRPr="00BD5096" w:rsidRDefault="00F11853" w:rsidP="00DA640D">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Більшість зауважень по ць</w:t>
            </w:r>
            <w:r w:rsidR="00136418" w:rsidRPr="00BD5096">
              <w:rPr>
                <w:rFonts w:ascii="Times New Roman" w:eastAsia="Times New Roman" w:hAnsi="Times New Roman" w:cs="Times New Roman"/>
                <w:sz w:val="24"/>
                <w:szCs w:val="24"/>
                <w:lang w:eastAsia="ru-RU"/>
              </w:rPr>
              <w:t>о</w:t>
            </w:r>
            <w:r w:rsidRPr="00BD5096">
              <w:rPr>
                <w:rFonts w:ascii="Times New Roman" w:eastAsia="Times New Roman" w:hAnsi="Times New Roman" w:cs="Times New Roman"/>
                <w:sz w:val="24"/>
                <w:szCs w:val="24"/>
                <w:lang w:eastAsia="ru-RU"/>
              </w:rPr>
              <w:t>му пункту стосувалось</w:t>
            </w:r>
            <w:r w:rsidR="00136418"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того, що аудитором не враховані</w:t>
            </w:r>
            <w:r w:rsidR="00136418" w:rsidRPr="00BD5096">
              <w:rPr>
                <w:rFonts w:ascii="Times New Roman" w:eastAsia="Times New Roman" w:hAnsi="Times New Roman" w:cs="Times New Roman"/>
                <w:sz w:val="24"/>
                <w:szCs w:val="24"/>
                <w:lang w:eastAsia="ru-RU"/>
              </w:rPr>
              <w:t xml:space="preserve"> </w:t>
            </w:r>
            <w:r w:rsidR="00335CC2" w:rsidRPr="00BD5096">
              <w:rPr>
                <w:rFonts w:ascii="Times New Roman" w:eastAsia="Times New Roman" w:hAnsi="Times New Roman" w:cs="Times New Roman"/>
                <w:sz w:val="24"/>
                <w:szCs w:val="24"/>
                <w:lang w:eastAsia="ru-RU"/>
              </w:rPr>
              <w:t>суттєві</w:t>
            </w:r>
            <w:r w:rsidRPr="00BD5096">
              <w:rPr>
                <w:rFonts w:ascii="Times New Roman" w:eastAsia="Times New Roman" w:hAnsi="Times New Roman" w:cs="Times New Roman"/>
                <w:sz w:val="24"/>
                <w:szCs w:val="24"/>
                <w:lang w:eastAsia="ru-RU"/>
              </w:rPr>
              <w:t xml:space="preserve"> зміни у вхідних сальдо</w:t>
            </w:r>
            <w:r w:rsidR="00136418" w:rsidRPr="00BD5096">
              <w:rPr>
                <w:rFonts w:ascii="Times New Roman" w:eastAsia="Times New Roman" w:hAnsi="Times New Roman" w:cs="Times New Roman"/>
                <w:sz w:val="24"/>
                <w:szCs w:val="24"/>
                <w:lang w:eastAsia="ru-RU"/>
              </w:rPr>
              <w:t xml:space="preserve"> </w:t>
            </w:r>
            <w:r w:rsidR="00136418" w:rsidRPr="00BD5096">
              <w:rPr>
                <w:rFonts w:ascii="Times New Roman" w:eastAsia="Times New Roman" w:hAnsi="Times New Roman" w:cs="Times New Roman"/>
                <w:sz w:val="24"/>
                <w:szCs w:val="24"/>
                <w:lang w:eastAsia="ru-RU"/>
              </w:rPr>
              <w:lastRenderedPageBreak/>
              <w:t>рахунків</w:t>
            </w:r>
            <w:r w:rsidRPr="00BD5096">
              <w:rPr>
                <w:rFonts w:ascii="Times New Roman" w:eastAsia="Times New Roman" w:hAnsi="Times New Roman" w:cs="Times New Roman"/>
                <w:sz w:val="24"/>
                <w:szCs w:val="24"/>
                <w:lang w:eastAsia="ru-RU"/>
              </w:rPr>
              <w:t xml:space="preserve"> та не задокумент</w:t>
            </w:r>
            <w:r w:rsidR="00136418" w:rsidRPr="00BD5096">
              <w:rPr>
                <w:rFonts w:ascii="Times New Roman" w:eastAsia="Times New Roman" w:hAnsi="Times New Roman" w:cs="Times New Roman"/>
                <w:sz w:val="24"/>
                <w:szCs w:val="24"/>
                <w:lang w:eastAsia="ru-RU"/>
              </w:rPr>
              <w:t>овано</w:t>
            </w:r>
            <w:r w:rsidRPr="00BD5096">
              <w:rPr>
                <w:rFonts w:ascii="Times New Roman" w:eastAsia="Times New Roman" w:hAnsi="Times New Roman" w:cs="Times New Roman"/>
                <w:sz w:val="24"/>
                <w:szCs w:val="24"/>
                <w:lang w:eastAsia="ru-RU"/>
              </w:rPr>
              <w:t xml:space="preserve"> перевірку</w:t>
            </w:r>
            <w:r w:rsidR="00136418" w:rsidRPr="00BD5096">
              <w:rPr>
                <w:rFonts w:ascii="Times New Roman" w:eastAsia="Times New Roman" w:hAnsi="Times New Roman" w:cs="Times New Roman"/>
                <w:sz w:val="24"/>
                <w:szCs w:val="24"/>
                <w:lang w:eastAsia="ru-RU"/>
              </w:rPr>
              <w:t xml:space="preserve"> залишків на початок періоду, коли він призначений вперше, проте</w:t>
            </w:r>
            <w:r w:rsidR="006C3D7E">
              <w:rPr>
                <w:rFonts w:ascii="Times New Roman" w:eastAsia="Times New Roman" w:hAnsi="Times New Roman" w:cs="Times New Roman"/>
                <w:sz w:val="24"/>
                <w:szCs w:val="24"/>
                <w:lang w:eastAsia="ru-RU"/>
              </w:rPr>
              <w:t>,</w:t>
            </w:r>
            <w:r w:rsidR="00136418" w:rsidRPr="00BD5096">
              <w:rPr>
                <w:rFonts w:ascii="Times New Roman" w:eastAsia="Times New Roman" w:hAnsi="Times New Roman" w:cs="Times New Roman"/>
                <w:sz w:val="24"/>
                <w:szCs w:val="24"/>
                <w:lang w:eastAsia="ru-RU"/>
              </w:rPr>
              <w:t xml:space="preserve"> надано немодифіковану думку, або під час модифікації цей факт не бу</w:t>
            </w:r>
            <w:r w:rsidR="00DA640D" w:rsidRPr="00BD5096">
              <w:rPr>
                <w:rFonts w:ascii="Times New Roman" w:eastAsia="Times New Roman" w:hAnsi="Times New Roman" w:cs="Times New Roman"/>
                <w:sz w:val="24"/>
                <w:szCs w:val="24"/>
                <w:lang w:eastAsia="ru-RU"/>
              </w:rPr>
              <w:t>ло</w:t>
            </w:r>
            <w:r w:rsidR="00136418" w:rsidRPr="00BD5096">
              <w:rPr>
                <w:rFonts w:ascii="Times New Roman" w:eastAsia="Times New Roman" w:hAnsi="Times New Roman" w:cs="Times New Roman"/>
                <w:sz w:val="24"/>
                <w:szCs w:val="24"/>
                <w:lang w:eastAsia="ru-RU"/>
              </w:rPr>
              <w:t xml:space="preserve"> прийнят</w:t>
            </w:r>
            <w:r w:rsidR="00DA640D" w:rsidRPr="00BD5096">
              <w:rPr>
                <w:rFonts w:ascii="Times New Roman" w:eastAsia="Times New Roman" w:hAnsi="Times New Roman" w:cs="Times New Roman"/>
                <w:sz w:val="24"/>
                <w:szCs w:val="24"/>
                <w:lang w:eastAsia="ru-RU"/>
              </w:rPr>
              <w:t>о</w:t>
            </w:r>
            <w:r w:rsidR="00136418" w:rsidRPr="00BD5096">
              <w:rPr>
                <w:rFonts w:ascii="Times New Roman" w:eastAsia="Times New Roman" w:hAnsi="Times New Roman" w:cs="Times New Roman"/>
                <w:sz w:val="24"/>
                <w:szCs w:val="24"/>
                <w:lang w:eastAsia="ru-RU"/>
              </w:rPr>
              <w:t xml:space="preserve"> до уваги.</w:t>
            </w:r>
            <w:r w:rsidRPr="00BD5096">
              <w:rPr>
                <w:rFonts w:ascii="Times New Roman" w:eastAsia="Times New Roman" w:hAnsi="Times New Roman" w:cs="Times New Roman"/>
                <w:sz w:val="24"/>
                <w:szCs w:val="24"/>
                <w:lang w:eastAsia="ru-RU"/>
              </w:rPr>
              <w:t xml:space="preserve"> </w:t>
            </w:r>
          </w:p>
        </w:tc>
      </w:tr>
    </w:tbl>
    <w:p w:rsidR="008F34FA" w:rsidRPr="00BD5096" w:rsidRDefault="008F34FA" w:rsidP="0080786C">
      <w:pPr>
        <w:pStyle w:val="a4"/>
        <w:spacing w:after="0" w:line="240" w:lineRule="auto"/>
        <w:rPr>
          <w:rFonts w:ascii="Times New Roman" w:hAnsi="Times New Roman" w:cs="Times New Roman"/>
          <w:b/>
          <w:sz w:val="24"/>
          <w:szCs w:val="24"/>
        </w:rPr>
      </w:pPr>
    </w:p>
    <w:p w:rsidR="008F34FA" w:rsidRPr="00BD5096" w:rsidRDefault="008F34FA" w:rsidP="0080786C">
      <w:pPr>
        <w:pStyle w:val="a4"/>
        <w:spacing w:after="0" w:line="240" w:lineRule="auto"/>
        <w:rPr>
          <w:rFonts w:ascii="Times New Roman" w:hAnsi="Times New Roman" w:cs="Times New Roman"/>
          <w:b/>
          <w:sz w:val="24"/>
          <w:szCs w:val="24"/>
        </w:rPr>
      </w:pPr>
    </w:p>
    <w:p w:rsidR="00C41E4A" w:rsidRPr="00BD5096" w:rsidRDefault="00794CCA" w:rsidP="002553AE">
      <w:pPr>
        <w:pStyle w:val="3"/>
        <w:rPr>
          <w:rFonts w:ascii="Times New Roman" w:hAnsi="Times New Roman" w:cs="Times New Roman"/>
          <w:b/>
          <w:color w:val="auto"/>
        </w:rPr>
      </w:pPr>
      <w:bookmarkStart w:id="14" w:name="_14._МСА_530"/>
      <w:bookmarkEnd w:id="14"/>
      <w:r w:rsidRPr="00BD5096">
        <w:rPr>
          <w:rFonts w:ascii="Times New Roman" w:hAnsi="Times New Roman" w:cs="Times New Roman"/>
          <w:b/>
          <w:color w:val="auto"/>
        </w:rPr>
        <w:t xml:space="preserve">14. </w:t>
      </w:r>
      <w:r w:rsidR="00C41E4A" w:rsidRPr="00BD5096">
        <w:rPr>
          <w:rFonts w:ascii="Times New Roman" w:hAnsi="Times New Roman" w:cs="Times New Roman"/>
          <w:b/>
          <w:color w:val="auto"/>
        </w:rPr>
        <w:t>МСА 530 «Аудиторська вибірка»</w:t>
      </w:r>
    </w:p>
    <w:p w:rsidR="00C41E4A" w:rsidRPr="00BD5096" w:rsidRDefault="00C41E4A" w:rsidP="0080786C">
      <w:pPr>
        <w:pStyle w:val="a4"/>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C41E4A" w:rsidRPr="00BD5096" w:rsidTr="008769CC">
        <w:tc>
          <w:tcPr>
            <w:tcW w:w="416" w:type="pct"/>
            <w:tcBorders>
              <w:top w:val="single" w:sz="4" w:space="0" w:color="auto"/>
              <w:left w:val="single" w:sz="4" w:space="0" w:color="auto"/>
              <w:bottom w:val="single" w:sz="4" w:space="0" w:color="auto"/>
              <w:right w:val="single" w:sz="4" w:space="0" w:color="auto"/>
            </w:tcBorders>
          </w:tcPr>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C41E4A" w:rsidRPr="00BD5096" w:rsidRDefault="00C41E4A" w:rsidP="00A51291">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C41E4A" w:rsidRPr="00BD5096" w:rsidTr="002E35AC">
        <w:tc>
          <w:tcPr>
            <w:tcW w:w="416" w:type="pct"/>
            <w:tcBorders>
              <w:top w:val="single" w:sz="4" w:space="0" w:color="auto"/>
              <w:left w:val="single" w:sz="4" w:space="0" w:color="auto"/>
              <w:bottom w:val="single" w:sz="4" w:space="0" w:color="auto"/>
              <w:right w:val="single" w:sz="4" w:space="0" w:color="auto"/>
            </w:tcBorders>
          </w:tcPr>
          <w:p w:rsidR="00C41E4A" w:rsidRPr="00BD5096" w:rsidRDefault="00C41E4A" w:rsidP="00745A78">
            <w:pPr>
              <w:pStyle w:val="a4"/>
              <w:numPr>
                <w:ilvl w:val="0"/>
                <w:numId w:val="39"/>
              </w:numPr>
              <w:spacing w:after="0" w:line="240" w:lineRule="auto"/>
              <w:jc w:val="center"/>
              <w:rPr>
                <w:rFonts w:ascii="Times New Roman" w:eastAsia="Times New Roman" w:hAnsi="Times New Roman" w:cs="Times New Roman"/>
                <w:sz w:val="24"/>
                <w:szCs w:val="24"/>
                <w:lang w:eastAsia="ru-RU"/>
              </w:rPr>
            </w:pPr>
          </w:p>
        </w:tc>
        <w:tc>
          <w:tcPr>
            <w:tcW w:w="1054" w:type="pct"/>
            <w:tcBorders>
              <w:top w:val="single" w:sz="4" w:space="0" w:color="auto"/>
              <w:left w:val="single" w:sz="4" w:space="0" w:color="auto"/>
              <w:bottom w:val="single" w:sz="4" w:space="0" w:color="auto"/>
              <w:right w:val="single" w:sz="4" w:space="0" w:color="auto"/>
            </w:tcBorders>
          </w:tcPr>
          <w:p w:rsidR="00C41E4A" w:rsidRPr="00BD5096" w:rsidRDefault="00285853" w:rsidP="000F42B6">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Організація вибірки, обсяг і відбір елементів вибірки</w:t>
            </w:r>
          </w:p>
        </w:tc>
        <w:tc>
          <w:tcPr>
            <w:tcW w:w="1746" w:type="pct"/>
            <w:tcBorders>
              <w:top w:val="single" w:sz="4" w:space="0" w:color="auto"/>
              <w:left w:val="single" w:sz="4" w:space="0" w:color="auto"/>
              <w:bottom w:val="single" w:sz="4" w:space="0" w:color="auto"/>
              <w:right w:val="single" w:sz="4" w:space="0" w:color="auto"/>
            </w:tcBorders>
          </w:tcPr>
          <w:p w:rsidR="005A6110" w:rsidRPr="00BD5096" w:rsidRDefault="0056507E" w:rsidP="000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285853" w:rsidRPr="00BD5096">
              <w:rPr>
                <w:rFonts w:ascii="Times New Roman" w:hAnsi="Times New Roman" w:cs="Times New Roman"/>
                <w:sz w:val="24"/>
                <w:szCs w:val="24"/>
              </w:rPr>
              <w:t xml:space="preserve">6. Розробляючи аудиторську вибірку, аудитор повинен враховувати </w:t>
            </w:r>
            <w:r w:rsidR="00285853" w:rsidRPr="00BD5096">
              <w:rPr>
                <w:rFonts w:ascii="Times New Roman" w:hAnsi="Times New Roman" w:cs="Times New Roman"/>
                <w:b/>
                <w:sz w:val="24"/>
                <w:szCs w:val="24"/>
              </w:rPr>
              <w:t>мету аудиторської процедури та характеристики генеральної сукупності, з якої буде здійснюватися вибірка</w:t>
            </w:r>
            <w:r w:rsidR="00285853" w:rsidRPr="00BD5096">
              <w:rPr>
                <w:rFonts w:ascii="Times New Roman" w:hAnsi="Times New Roman" w:cs="Times New Roman"/>
                <w:sz w:val="24"/>
                <w:szCs w:val="24"/>
              </w:rPr>
              <w:t xml:space="preserve"> </w:t>
            </w:r>
          </w:p>
          <w:p w:rsidR="00285853" w:rsidRPr="00BD5096" w:rsidRDefault="0056507E" w:rsidP="000F4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285853" w:rsidRPr="00BD5096">
              <w:rPr>
                <w:rFonts w:ascii="Times New Roman" w:hAnsi="Times New Roman" w:cs="Times New Roman"/>
                <w:sz w:val="24"/>
                <w:szCs w:val="24"/>
              </w:rPr>
              <w:t>7. Аудитор повинен визначити розмір вибірки, достатній для зменшення ризику вибі</w:t>
            </w:r>
            <w:r w:rsidR="005A6110" w:rsidRPr="00BD5096">
              <w:rPr>
                <w:rFonts w:ascii="Times New Roman" w:hAnsi="Times New Roman" w:cs="Times New Roman"/>
                <w:sz w:val="24"/>
                <w:szCs w:val="24"/>
              </w:rPr>
              <w:t>рки до прийнятно низького рівня.</w:t>
            </w:r>
          </w:p>
          <w:p w:rsidR="00C41E4A" w:rsidRPr="00BD5096" w:rsidRDefault="0056507E" w:rsidP="005A6110">
            <w:pPr>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sz w:val="24"/>
                <w:szCs w:val="24"/>
              </w:rPr>
              <w:t>п.</w:t>
            </w:r>
            <w:r w:rsidR="00285853" w:rsidRPr="00BD5096">
              <w:rPr>
                <w:rFonts w:ascii="Times New Roman" w:hAnsi="Times New Roman" w:cs="Times New Roman"/>
                <w:sz w:val="24"/>
                <w:szCs w:val="24"/>
              </w:rPr>
              <w:t>8. Аудитор повинен відібрати статті для вибірки у такий спосіб, щоб кожен елемент ви</w:t>
            </w:r>
            <w:r w:rsidR="005A6110" w:rsidRPr="00BD5096">
              <w:rPr>
                <w:rFonts w:ascii="Times New Roman" w:hAnsi="Times New Roman" w:cs="Times New Roman"/>
                <w:sz w:val="24"/>
                <w:szCs w:val="24"/>
              </w:rPr>
              <w:t>бірки мав шанс бути відібраним.</w:t>
            </w:r>
          </w:p>
        </w:tc>
        <w:tc>
          <w:tcPr>
            <w:tcW w:w="1784" w:type="pct"/>
            <w:tcBorders>
              <w:top w:val="single" w:sz="4" w:space="0" w:color="auto"/>
              <w:left w:val="single" w:sz="4" w:space="0" w:color="auto"/>
              <w:bottom w:val="single" w:sz="4" w:space="0" w:color="auto"/>
              <w:right w:val="single" w:sz="4" w:space="0" w:color="auto"/>
            </w:tcBorders>
          </w:tcPr>
          <w:p w:rsidR="00C41E4A" w:rsidRPr="00BD5096" w:rsidRDefault="00BE2680" w:rsidP="006D16C4">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За наслідками перевірок було встановлено, що п</w:t>
            </w:r>
            <w:r w:rsidR="009D1677" w:rsidRPr="00BD5096">
              <w:rPr>
                <w:rFonts w:ascii="Times New Roman" w:eastAsia="Times New Roman" w:hAnsi="Times New Roman" w:cs="Times New Roman"/>
                <w:sz w:val="24"/>
                <w:szCs w:val="24"/>
                <w:lang w:eastAsia="ru-RU"/>
              </w:rPr>
              <w:t>ереважна більшість перевірених САД</w:t>
            </w:r>
            <w:r w:rsidR="006C3D7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у яких є зауваження по невиконанню вимог МСА 530</w:t>
            </w:r>
            <w:r w:rsidR="00826615" w:rsidRPr="00BD5096">
              <w:rPr>
                <w:rFonts w:ascii="Times New Roman" w:eastAsia="Times New Roman" w:hAnsi="Times New Roman" w:cs="Times New Roman"/>
                <w:sz w:val="24"/>
                <w:szCs w:val="24"/>
                <w:lang w:eastAsia="ru-RU"/>
              </w:rPr>
              <w:t xml:space="preserve">, </w:t>
            </w:r>
            <w:r w:rsidR="009D1677" w:rsidRPr="00BD5096">
              <w:rPr>
                <w:rFonts w:ascii="Times New Roman" w:eastAsia="Times New Roman" w:hAnsi="Times New Roman" w:cs="Times New Roman"/>
                <w:sz w:val="24"/>
                <w:szCs w:val="24"/>
                <w:lang w:eastAsia="ru-RU"/>
              </w:rPr>
              <w:t xml:space="preserve">використовують нестатистичну </w:t>
            </w:r>
            <w:r w:rsidR="006C3D7E">
              <w:rPr>
                <w:rFonts w:ascii="Times New Roman" w:eastAsia="Times New Roman" w:hAnsi="Times New Roman" w:cs="Times New Roman"/>
                <w:sz w:val="24"/>
                <w:szCs w:val="24"/>
                <w:lang w:eastAsia="ru-RU"/>
              </w:rPr>
              <w:t>вибірку, яка не задокументована</w:t>
            </w:r>
            <w:r w:rsidR="009D1677" w:rsidRPr="00BD5096">
              <w:rPr>
                <w:rFonts w:ascii="Times New Roman" w:eastAsia="Times New Roman" w:hAnsi="Times New Roman" w:cs="Times New Roman"/>
                <w:sz w:val="24"/>
                <w:szCs w:val="24"/>
                <w:lang w:eastAsia="ru-RU"/>
              </w:rPr>
              <w:t xml:space="preserve"> відповідно до вимог МСА 530</w:t>
            </w:r>
            <w:r w:rsidR="006D16C4" w:rsidRPr="00BD5096">
              <w:rPr>
                <w:rFonts w:ascii="Times New Roman" w:eastAsia="Times New Roman" w:hAnsi="Times New Roman" w:cs="Times New Roman"/>
                <w:sz w:val="24"/>
                <w:szCs w:val="24"/>
                <w:lang w:eastAsia="ru-RU"/>
              </w:rPr>
              <w:t xml:space="preserve"> що</w:t>
            </w:r>
            <w:r w:rsidR="00826615" w:rsidRPr="00BD5096">
              <w:rPr>
                <w:rFonts w:ascii="Times New Roman" w:eastAsia="Times New Roman" w:hAnsi="Times New Roman" w:cs="Times New Roman"/>
                <w:sz w:val="24"/>
                <w:szCs w:val="24"/>
                <w:lang w:eastAsia="ru-RU"/>
              </w:rPr>
              <w:t>до</w:t>
            </w:r>
            <w:r w:rsidR="006D16C4" w:rsidRPr="00BD5096">
              <w:rPr>
                <w:rFonts w:ascii="Times New Roman" w:eastAsia="Times New Roman" w:hAnsi="Times New Roman" w:cs="Times New Roman"/>
                <w:sz w:val="24"/>
                <w:szCs w:val="24"/>
                <w:lang w:eastAsia="ru-RU"/>
              </w:rPr>
              <w:t xml:space="preserve"> кожної суттєвої с</w:t>
            </w:r>
            <w:r w:rsidR="009513F1">
              <w:rPr>
                <w:rFonts w:ascii="Times New Roman" w:eastAsia="Times New Roman" w:hAnsi="Times New Roman" w:cs="Times New Roman"/>
                <w:sz w:val="24"/>
                <w:szCs w:val="24"/>
                <w:lang w:eastAsia="ru-RU"/>
              </w:rPr>
              <w:t>татті, визначеної при плануванні</w:t>
            </w:r>
            <w:r w:rsidR="009D1677" w:rsidRPr="00BD5096">
              <w:rPr>
                <w:rFonts w:ascii="Times New Roman" w:eastAsia="Times New Roman" w:hAnsi="Times New Roman" w:cs="Times New Roman"/>
                <w:sz w:val="24"/>
                <w:szCs w:val="24"/>
                <w:lang w:eastAsia="ru-RU"/>
              </w:rPr>
              <w:t xml:space="preserve">. </w:t>
            </w:r>
            <w:r w:rsidR="006D16C4" w:rsidRPr="00BD5096">
              <w:rPr>
                <w:rFonts w:ascii="Times New Roman" w:eastAsia="Times New Roman" w:hAnsi="Times New Roman" w:cs="Times New Roman"/>
                <w:sz w:val="24"/>
                <w:szCs w:val="24"/>
                <w:lang w:eastAsia="ru-RU"/>
              </w:rPr>
              <w:t xml:space="preserve">Окрім </w:t>
            </w:r>
            <w:r w:rsidR="00D27882" w:rsidRPr="00BD5096">
              <w:rPr>
                <w:rFonts w:ascii="Times New Roman" w:eastAsia="Times New Roman" w:hAnsi="Times New Roman" w:cs="Times New Roman"/>
                <w:sz w:val="24"/>
                <w:szCs w:val="24"/>
                <w:lang w:eastAsia="ru-RU"/>
              </w:rPr>
              <w:t>цього</w:t>
            </w:r>
            <w:r w:rsidR="009D1677" w:rsidRPr="00BD5096">
              <w:rPr>
                <w:rFonts w:ascii="Times New Roman" w:eastAsia="Times New Roman" w:hAnsi="Times New Roman" w:cs="Times New Roman"/>
                <w:sz w:val="24"/>
                <w:szCs w:val="24"/>
                <w:lang w:eastAsia="ru-RU"/>
              </w:rPr>
              <w:t>, навіть якщо</w:t>
            </w:r>
            <w:r w:rsidR="006D16C4" w:rsidRPr="00BD5096">
              <w:rPr>
                <w:rFonts w:ascii="Times New Roman" w:eastAsia="Times New Roman" w:hAnsi="Times New Roman" w:cs="Times New Roman"/>
                <w:sz w:val="24"/>
                <w:szCs w:val="24"/>
                <w:lang w:eastAsia="ru-RU"/>
              </w:rPr>
              <w:t xml:space="preserve"> в робочих документах зазначено</w:t>
            </w:r>
            <w:r w:rsidR="009513F1">
              <w:rPr>
                <w:rFonts w:ascii="Times New Roman" w:eastAsia="Times New Roman" w:hAnsi="Times New Roman" w:cs="Times New Roman"/>
                <w:sz w:val="24"/>
                <w:szCs w:val="24"/>
                <w:lang w:eastAsia="ru-RU"/>
              </w:rPr>
              <w:t>,</w:t>
            </w:r>
            <w:r w:rsidR="006D16C4" w:rsidRPr="00BD5096">
              <w:rPr>
                <w:rFonts w:ascii="Times New Roman" w:eastAsia="Times New Roman" w:hAnsi="Times New Roman" w:cs="Times New Roman"/>
                <w:sz w:val="24"/>
                <w:szCs w:val="24"/>
                <w:lang w:eastAsia="ru-RU"/>
              </w:rPr>
              <w:t xml:space="preserve"> що використано статистичний метод, доказів застосування такої вибірки </w:t>
            </w:r>
            <w:r w:rsidR="00D27882" w:rsidRPr="00BD5096">
              <w:rPr>
                <w:rFonts w:ascii="Times New Roman" w:eastAsia="Times New Roman" w:hAnsi="Times New Roman" w:cs="Times New Roman"/>
                <w:sz w:val="24"/>
                <w:szCs w:val="24"/>
                <w:lang w:eastAsia="ru-RU"/>
              </w:rPr>
              <w:t>відповідно до МСА</w:t>
            </w:r>
            <w:r w:rsidR="00826615" w:rsidRPr="00BD5096">
              <w:rPr>
                <w:rFonts w:ascii="Times New Roman" w:eastAsia="Times New Roman" w:hAnsi="Times New Roman" w:cs="Times New Roman"/>
                <w:sz w:val="24"/>
                <w:szCs w:val="24"/>
                <w:lang w:eastAsia="ru-RU"/>
              </w:rPr>
              <w:t xml:space="preserve"> 530</w:t>
            </w:r>
            <w:r w:rsidR="00D27882" w:rsidRPr="00BD5096">
              <w:rPr>
                <w:rFonts w:ascii="Times New Roman" w:eastAsia="Times New Roman" w:hAnsi="Times New Roman" w:cs="Times New Roman"/>
                <w:sz w:val="24"/>
                <w:szCs w:val="24"/>
                <w:lang w:eastAsia="ru-RU"/>
              </w:rPr>
              <w:t xml:space="preserve"> в повному обсязі </w:t>
            </w:r>
            <w:r w:rsidR="006D16C4" w:rsidRPr="00BD5096">
              <w:rPr>
                <w:rFonts w:ascii="Times New Roman" w:eastAsia="Times New Roman" w:hAnsi="Times New Roman" w:cs="Times New Roman"/>
                <w:sz w:val="24"/>
                <w:szCs w:val="24"/>
                <w:lang w:eastAsia="ru-RU"/>
              </w:rPr>
              <w:t>до перевірки не нада</w:t>
            </w:r>
            <w:r w:rsidR="00D27882" w:rsidRPr="00BD5096">
              <w:rPr>
                <w:rFonts w:ascii="Times New Roman" w:eastAsia="Times New Roman" w:hAnsi="Times New Roman" w:cs="Times New Roman"/>
                <w:sz w:val="24"/>
                <w:szCs w:val="24"/>
                <w:lang w:eastAsia="ru-RU"/>
              </w:rPr>
              <w:t>валось</w:t>
            </w:r>
            <w:r w:rsidR="006D16C4" w:rsidRPr="00BD5096">
              <w:rPr>
                <w:rFonts w:ascii="Times New Roman" w:eastAsia="Times New Roman" w:hAnsi="Times New Roman" w:cs="Times New Roman"/>
                <w:sz w:val="24"/>
                <w:szCs w:val="24"/>
                <w:lang w:eastAsia="ru-RU"/>
              </w:rPr>
              <w:t>.</w:t>
            </w:r>
          </w:p>
          <w:p w:rsidR="00D27882" w:rsidRPr="00BD5096" w:rsidRDefault="008769CC" w:rsidP="006D16C4">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Зокрема, було ідентифіковано, що </w:t>
            </w:r>
            <w:r w:rsidR="006D16C4" w:rsidRPr="00BD5096">
              <w:rPr>
                <w:rFonts w:ascii="Times New Roman" w:eastAsia="Times New Roman" w:hAnsi="Times New Roman" w:cs="Times New Roman"/>
                <w:sz w:val="24"/>
                <w:szCs w:val="24"/>
                <w:lang w:eastAsia="ru-RU"/>
              </w:rPr>
              <w:t xml:space="preserve"> САД не зазначають у РД:</w:t>
            </w:r>
          </w:p>
          <w:p w:rsidR="006D16C4" w:rsidRPr="00BD5096" w:rsidRDefault="006D16C4" w:rsidP="006D16C4">
            <w:pPr>
              <w:spacing w:after="0" w:line="240" w:lineRule="auto"/>
              <w:jc w:val="both"/>
              <w:rPr>
                <w:rFonts w:ascii="Times New Roman" w:hAnsi="Times New Roman" w:cs="Times New Roman"/>
                <w:sz w:val="24"/>
                <w:szCs w:val="24"/>
              </w:rPr>
            </w:pPr>
            <w:r w:rsidRPr="00BD5096">
              <w:rPr>
                <w:rFonts w:ascii="Times New Roman" w:hAnsi="Times New Roman" w:cs="Times New Roman"/>
                <w:b/>
                <w:sz w:val="24"/>
                <w:szCs w:val="24"/>
              </w:rPr>
              <w:t xml:space="preserve">- </w:t>
            </w:r>
            <w:r w:rsidRPr="00BD5096">
              <w:rPr>
                <w:rFonts w:ascii="Times New Roman" w:hAnsi="Times New Roman" w:cs="Times New Roman"/>
                <w:sz w:val="24"/>
                <w:szCs w:val="24"/>
              </w:rPr>
              <w:t>процедури та характеристики генеральної сукупності, з якої буде здійснюватися вибірка;</w:t>
            </w:r>
          </w:p>
          <w:p w:rsidR="006D16C4" w:rsidRPr="00BD5096" w:rsidRDefault="006D16C4" w:rsidP="006D16C4">
            <w:pPr>
              <w:spacing w:after="0" w:line="240" w:lineRule="auto"/>
              <w:jc w:val="both"/>
              <w:rPr>
                <w:rFonts w:ascii="Times New Roman" w:hAnsi="Times New Roman" w:cs="Times New Roman"/>
                <w:sz w:val="24"/>
                <w:szCs w:val="24"/>
              </w:rPr>
            </w:pPr>
            <w:r w:rsidRPr="00BD5096">
              <w:rPr>
                <w:rFonts w:ascii="Times New Roman" w:hAnsi="Times New Roman" w:cs="Times New Roman"/>
                <w:sz w:val="24"/>
                <w:szCs w:val="24"/>
              </w:rPr>
              <w:t>-</w:t>
            </w:r>
            <w:r w:rsidR="00826615" w:rsidRPr="00BD5096">
              <w:rPr>
                <w:rFonts w:ascii="Times New Roman" w:hAnsi="Times New Roman" w:cs="Times New Roman"/>
                <w:sz w:val="24"/>
                <w:szCs w:val="24"/>
              </w:rPr>
              <w:t xml:space="preserve"> </w:t>
            </w:r>
            <w:r w:rsidRPr="00BD5096">
              <w:rPr>
                <w:rFonts w:ascii="Times New Roman" w:hAnsi="Times New Roman" w:cs="Times New Roman"/>
                <w:sz w:val="24"/>
                <w:szCs w:val="24"/>
              </w:rPr>
              <w:t>обсяг вибірки, який визнач</w:t>
            </w:r>
            <w:r w:rsidR="007B4066" w:rsidRPr="00BD5096">
              <w:rPr>
                <w:rFonts w:ascii="Times New Roman" w:hAnsi="Times New Roman" w:cs="Times New Roman"/>
                <w:sz w:val="24"/>
                <w:szCs w:val="24"/>
              </w:rPr>
              <w:t xml:space="preserve">ено САД </w:t>
            </w:r>
            <w:r w:rsidRPr="00BD5096">
              <w:rPr>
                <w:rFonts w:ascii="Times New Roman" w:hAnsi="Times New Roman" w:cs="Times New Roman"/>
                <w:sz w:val="24"/>
                <w:szCs w:val="24"/>
              </w:rPr>
              <w:t xml:space="preserve">через використання </w:t>
            </w:r>
            <w:r w:rsidRPr="00BD5096">
              <w:rPr>
                <w:rFonts w:ascii="Times New Roman" w:hAnsi="Times New Roman" w:cs="Times New Roman"/>
                <w:sz w:val="24"/>
                <w:szCs w:val="24"/>
              </w:rPr>
              <w:lastRenderedPageBreak/>
              <w:t>статистичної</w:t>
            </w:r>
            <w:r w:rsidR="007B4066" w:rsidRPr="00BD5096">
              <w:rPr>
                <w:rFonts w:ascii="Times New Roman" w:hAnsi="Times New Roman" w:cs="Times New Roman"/>
                <w:sz w:val="24"/>
                <w:szCs w:val="24"/>
              </w:rPr>
              <w:t xml:space="preserve"> </w:t>
            </w:r>
            <w:r w:rsidRPr="00BD5096">
              <w:rPr>
                <w:rFonts w:ascii="Times New Roman" w:hAnsi="Times New Roman" w:cs="Times New Roman"/>
                <w:sz w:val="24"/>
                <w:szCs w:val="24"/>
              </w:rPr>
              <w:t>формули або професійного судження</w:t>
            </w:r>
            <w:r w:rsidR="007B4066" w:rsidRPr="00BD5096">
              <w:rPr>
                <w:rFonts w:ascii="Times New Roman" w:hAnsi="Times New Roman" w:cs="Times New Roman"/>
                <w:sz w:val="24"/>
                <w:szCs w:val="24"/>
              </w:rPr>
              <w:t>;</w:t>
            </w:r>
          </w:p>
          <w:p w:rsidR="007B4066" w:rsidRPr="00BD5096" w:rsidRDefault="007B4066" w:rsidP="006D16C4">
            <w:pPr>
              <w:spacing w:after="0" w:line="240" w:lineRule="auto"/>
              <w:jc w:val="both"/>
              <w:rPr>
                <w:rFonts w:ascii="Times New Roman" w:hAnsi="Times New Roman" w:cs="Times New Roman"/>
                <w:sz w:val="24"/>
                <w:szCs w:val="24"/>
              </w:rPr>
            </w:pPr>
            <w:r w:rsidRPr="00BD5096">
              <w:rPr>
                <w:rFonts w:ascii="Times New Roman" w:hAnsi="Times New Roman" w:cs="Times New Roman"/>
                <w:sz w:val="24"/>
                <w:szCs w:val="24"/>
              </w:rPr>
              <w:t>-</w:t>
            </w:r>
            <w:r w:rsidR="009513F1">
              <w:rPr>
                <w:rFonts w:ascii="Times New Roman" w:hAnsi="Times New Roman" w:cs="Times New Roman"/>
                <w:sz w:val="24"/>
                <w:szCs w:val="24"/>
              </w:rPr>
              <w:t xml:space="preserve"> </w:t>
            </w:r>
            <w:r w:rsidRPr="00BD5096">
              <w:rPr>
                <w:rFonts w:ascii="Times New Roman" w:hAnsi="Times New Roman" w:cs="Times New Roman"/>
                <w:sz w:val="24"/>
                <w:szCs w:val="24"/>
              </w:rPr>
              <w:t>метод вибірки та елемент вибірки;</w:t>
            </w:r>
          </w:p>
          <w:p w:rsidR="006D16C4" w:rsidRPr="00BD5096" w:rsidRDefault="007B4066" w:rsidP="007B4066">
            <w:pPr>
              <w:spacing w:after="0" w:line="240" w:lineRule="auto"/>
              <w:jc w:val="both"/>
              <w:rPr>
                <w:rFonts w:ascii="Times New Roman" w:eastAsia="Times New Roman" w:hAnsi="Times New Roman" w:cs="Times New Roman"/>
                <w:sz w:val="24"/>
                <w:szCs w:val="24"/>
                <w:lang w:eastAsia="ru-RU"/>
              </w:rPr>
            </w:pPr>
            <w:r w:rsidRPr="00BD5096">
              <w:rPr>
                <w:rFonts w:ascii="Times New Roman" w:hAnsi="Times New Roman" w:cs="Times New Roman"/>
                <w:sz w:val="24"/>
                <w:szCs w:val="24"/>
              </w:rPr>
              <w:t>- докази того, що вибірка є репрезентативною</w:t>
            </w:r>
            <w:r w:rsidR="00D27882" w:rsidRPr="00BD5096">
              <w:rPr>
                <w:rFonts w:ascii="Times New Roman" w:hAnsi="Times New Roman" w:cs="Times New Roman"/>
                <w:sz w:val="24"/>
                <w:szCs w:val="24"/>
              </w:rPr>
              <w:t>.</w:t>
            </w:r>
          </w:p>
        </w:tc>
      </w:tr>
      <w:tr w:rsidR="00C41E4A" w:rsidRPr="00BD5096" w:rsidTr="007112EE">
        <w:tc>
          <w:tcPr>
            <w:tcW w:w="416" w:type="pct"/>
            <w:tcBorders>
              <w:top w:val="single" w:sz="4" w:space="0" w:color="auto"/>
              <w:left w:val="single" w:sz="4" w:space="0" w:color="auto"/>
              <w:bottom w:val="single" w:sz="4" w:space="0" w:color="auto"/>
              <w:right w:val="single" w:sz="4" w:space="0" w:color="auto"/>
            </w:tcBorders>
          </w:tcPr>
          <w:p w:rsidR="00C41E4A" w:rsidRPr="00BD5096" w:rsidRDefault="00C41E4A" w:rsidP="00745A78">
            <w:pPr>
              <w:pStyle w:val="a4"/>
              <w:numPr>
                <w:ilvl w:val="0"/>
                <w:numId w:val="39"/>
              </w:numPr>
              <w:spacing w:after="0" w:line="240" w:lineRule="auto"/>
              <w:jc w:val="center"/>
              <w:rPr>
                <w:rFonts w:ascii="Times New Roman" w:eastAsia="Times New Roman" w:hAnsi="Times New Roman" w:cs="Times New Roman"/>
                <w:sz w:val="24"/>
                <w:szCs w:val="24"/>
                <w:lang w:eastAsia="ru-RU"/>
              </w:rPr>
            </w:pPr>
          </w:p>
        </w:tc>
        <w:tc>
          <w:tcPr>
            <w:tcW w:w="1054" w:type="pct"/>
            <w:tcBorders>
              <w:top w:val="single" w:sz="4" w:space="0" w:color="auto"/>
              <w:left w:val="single" w:sz="4" w:space="0" w:color="auto"/>
              <w:bottom w:val="single" w:sz="4" w:space="0" w:color="auto"/>
              <w:right w:val="single" w:sz="4" w:space="0" w:color="auto"/>
            </w:tcBorders>
          </w:tcPr>
          <w:p w:rsidR="00C41E4A" w:rsidRPr="00BD5096" w:rsidRDefault="006D16C4" w:rsidP="000F42B6">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Оцінювання результатів аудиторської вибірки</w:t>
            </w:r>
          </w:p>
        </w:tc>
        <w:tc>
          <w:tcPr>
            <w:tcW w:w="1746" w:type="pct"/>
            <w:tcBorders>
              <w:top w:val="single" w:sz="4" w:space="0" w:color="auto"/>
              <w:left w:val="single" w:sz="4" w:space="0" w:color="auto"/>
              <w:bottom w:val="single" w:sz="4" w:space="0" w:color="auto"/>
              <w:right w:val="single" w:sz="4" w:space="0" w:color="auto"/>
            </w:tcBorders>
          </w:tcPr>
          <w:p w:rsidR="007B4066" w:rsidRPr="00BD5096" w:rsidRDefault="0056507E" w:rsidP="007B4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7B4066" w:rsidRPr="00BD5096">
              <w:rPr>
                <w:rFonts w:ascii="Times New Roman" w:hAnsi="Times New Roman" w:cs="Times New Roman"/>
                <w:sz w:val="24"/>
                <w:szCs w:val="24"/>
              </w:rPr>
              <w:t xml:space="preserve">15. Аудитор повинен оцінити: (a) результати вибірки; та </w:t>
            </w:r>
          </w:p>
          <w:p w:rsidR="00C41E4A" w:rsidRPr="00BD5096" w:rsidRDefault="007B4066" w:rsidP="005A6110">
            <w:pPr>
              <w:spacing w:after="0" w:line="240" w:lineRule="auto"/>
              <w:jc w:val="both"/>
              <w:rPr>
                <w:rFonts w:ascii="Times New Roman" w:eastAsia="Times New Roman" w:hAnsi="Times New Roman" w:cs="Times New Roman"/>
                <w:sz w:val="24"/>
                <w:szCs w:val="24"/>
                <w:lang w:eastAsia="uk-UA"/>
              </w:rPr>
            </w:pPr>
            <w:r w:rsidRPr="00BD5096">
              <w:rPr>
                <w:rFonts w:ascii="Times New Roman" w:hAnsi="Times New Roman" w:cs="Times New Roman"/>
                <w:sz w:val="24"/>
                <w:szCs w:val="24"/>
              </w:rPr>
              <w:t xml:space="preserve">(b) чи надало використання </w:t>
            </w:r>
            <w:r w:rsidRPr="00BD5096">
              <w:rPr>
                <w:rFonts w:ascii="Times New Roman" w:hAnsi="Times New Roman" w:cs="Times New Roman"/>
                <w:b/>
                <w:sz w:val="24"/>
                <w:szCs w:val="24"/>
              </w:rPr>
              <w:t>аудиторської вибірки достатні підстави для висновків щодо генеральної сукупності</w:t>
            </w:r>
            <w:r w:rsidR="005A6110" w:rsidRPr="00BD5096">
              <w:rPr>
                <w:rFonts w:ascii="Times New Roman" w:hAnsi="Times New Roman" w:cs="Times New Roman"/>
                <w:sz w:val="24"/>
                <w:szCs w:val="24"/>
              </w:rPr>
              <w:t>, яка пройшла тестування.</w:t>
            </w:r>
          </w:p>
        </w:tc>
        <w:tc>
          <w:tcPr>
            <w:tcW w:w="1784" w:type="pct"/>
            <w:tcBorders>
              <w:top w:val="single" w:sz="4" w:space="0" w:color="auto"/>
              <w:left w:val="single" w:sz="4" w:space="0" w:color="auto"/>
              <w:bottom w:val="single" w:sz="4" w:space="0" w:color="auto"/>
              <w:right w:val="single" w:sz="4" w:space="0" w:color="auto"/>
            </w:tcBorders>
          </w:tcPr>
          <w:p w:rsidR="007B4066" w:rsidRPr="00BD5096" w:rsidRDefault="009513F1" w:rsidP="000F42B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У</w:t>
            </w:r>
            <w:r w:rsidR="007B4066" w:rsidRPr="00BD5096">
              <w:rPr>
                <w:rFonts w:ascii="Times New Roman" w:eastAsia="Times New Roman" w:hAnsi="Times New Roman" w:cs="Times New Roman"/>
                <w:sz w:val="24"/>
                <w:szCs w:val="24"/>
                <w:lang w:eastAsia="ru-RU"/>
              </w:rPr>
              <w:t xml:space="preserve"> переважній більшості РД</w:t>
            </w:r>
            <w:r>
              <w:rPr>
                <w:rFonts w:ascii="Times New Roman" w:eastAsia="Times New Roman" w:hAnsi="Times New Roman" w:cs="Times New Roman"/>
                <w:sz w:val="24"/>
                <w:szCs w:val="24"/>
                <w:lang w:eastAsia="ru-RU"/>
              </w:rPr>
              <w:t xml:space="preserve"> деяких САД</w:t>
            </w:r>
            <w:r w:rsidR="007B4066" w:rsidRPr="00BD5096">
              <w:rPr>
                <w:rFonts w:ascii="Times New Roman" w:eastAsia="Times New Roman" w:hAnsi="Times New Roman" w:cs="Times New Roman"/>
                <w:sz w:val="24"/>
                <w:szCs w:val="24"/>
                <w:lang w:eastAsia="ru-RU"/>
              </w:rPr>
              <w:t xml:space="preserve"> відсутні докази того, яким чином результати вибірки вплинули на всю генеральну сукупність, оскільки відсутні у висновках </w:t>
            </w:r>
            <w:r>
              <w:rPr>
                <w:rFonts w:ascii="Times New Roman" w:eastAsia="Times New Roman" w:hAnsi="Times New Roman" w:cs="Times New Roman"/>
                <w:sz w:val="24"/>
                <w:szCs w:val="24"/>
                <w:lang w:eastAsia="ru-RU"/>
              </w:rPr>
              <w:t xml:space="preserve">РД </w:t>
            </w:r>
            <w:r w:rsidR="007B4066" w:rsidRPr="00BD5096">
              <w:rPr>
                <w:rFonts w:ascii="Times New Roman" w:eastAsia="Times New Roman" w:hAnsi="Times New Roman" w:cs="Times New Roman"/>
                <w:sz w:val="24"/>
                <w:szCs w:val="24"/>
                <w:lang w:eastAsia="ru-RU"/>
              </w:rPr>
              <w:t>згадки про це.</w:t>
            </w:r>
            <w:r w:rsidR="007B4066" w:rsidRPr="00BD5096">
              <w:rPr>
                <w:rFonts w:ascii="Times New Roman" w:hAnsi="Times New Roman" w:cs="Times New Roman"/>
                <w:sz w:val="24"/>
                <w:szCs w:val="24"/>
              </w:rPr>
              <w:t xml:space="preserve"> </w:t>
            </w:r>
          </w:p>
          <w:p w:rsidR="00C41E4A" w:rsidRPr="00BD5096" w:rsidRDefault="007B4066" w:rsidP="00132F0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САД за результатами тестів деталей не задокументовано аналіз</w:t>
            </w:r>
            <w:r w:rsidR="006C3D7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чи є прогнозоване викривлення разом з аномальним викривленням, якщо таке наявне,  кращою попередньою оцінкою викривлення в генеральній сукупності. Адже, якщо прогнозоване викривлення перевищує очікуване аудитором викривлення, що використовувалося при визначенні обсягу вибірки, аудитор може дійти висновку про існування неприйнятного ризику вибірки, оскільки дійсне викривлення в генеральній сукупності може перевищити допустиме. </w:t>
            </w:r>
            <w:r w:rsidR="00132F07" w:rsidRPr="00BD5096">
              <w:rPr>
                <w:rFonts w:ascii="Times New Roman" w:eastAsia="Times New Roman" w:hAnsi="Times New Roman" w:cs="Times New Roman"/>
                <w:sz w:val="24"/>
                <w:szCs w:val="24"/>
                <w:lang w:eastAsia="ru-RU"/>
              </w:rPr>
              <w:t>Окрім цього, у РД АФ не систематизовано в</w:t>
            </w:r>
            <w:r w:rsidRPr="00BD5096">
              <w:rPr>
                <w:rFonts w:ascii="Times New Roman" w:eastAsia="Times New Roman" w:hAnsi="Times New Roman" w:cs="Times New Roman"/>
                <w:sz w:val="24"/>
                <w:szCs w:val="24"/>
                <w:lang w:eastAsia="ru-RU"/>
              </w:rPr>
              <w:t>рахування результатів інши</w:t>
            </w:r>
            <w:r w:rsidR="00132F07" w:rsidRPr="00BD5096">
              <w:rPr>
                <w:rFonts w:ascii="Times New Roman" w:eastAsia="Times New Roman" w:hAnsi="Times New Roman" w:cs="Times New Roman"/>
                <w:sz w:val="24"/>
                <w:szCs w:val="24"/>
                <w:lang w:eastAsia="ru-RU"/>
              </w:rPr>
              <w:t>х аудиторських процедур, які б допомогли</w:t>
            </w:r>
            <w:r w:rsidRPr="00BD5096">
              <w:rPr>
                <w:rFonts w:ascii="Times New Roman" w:eastAsia="Times New Roman" w:hAnsi="Times New Roman" w:cs="Times New Roman"/>
                <w:sz w:val="24"/>
                <w:szCs w:val="24"/>
                <w:lang w:eastAsia="ru-RU"/>
              </w:rPr>
              <w:t xml:space="preserve"> аудитору оцінити ризик перевищення допустимого викривлення над дійсним викривленням у генеральній сукупності </w:t>
            </w:r>
            <w:r w:rsidR="00132F07" w:rsidRPr="00BD5096">
              <w:rPr>
                <w:rFonts w:ascii="Times New Roman" w:eastAsia="Times New Roman" w:hAnsi="Times New Roman" w:cs="Times New Roman"/>
                <w:sz w:val="24"/>
                <w:szCs w:val="24"/>
                <w:lang w:eastAsia="ru-RU"/>
              </w:rPr>
              <w:t xml:space="preserve"> задля того, щоб </w:t>
            </w:r>
            <w:r w:rsidRPr="00BD5096">
              <w:rPr>
                <w:rFonts w:ascii="Times New Roman" w:eastAsia="Times New Roman" w:hAnsi="Times New Roman" w:cs="Times New Roman"/>
                <w:sz w:val="24"/>
                <w:szCs w:val="24"/>
                <w:lang w:eastAsia="ru-RU"/>
              </w:rPr>
              <w:t xml:space="preserve">цей ризик можна </w:t>
            </w:r>
            <w:r w:rsidR="00132F07" w:rsidRPr="00BD5096">
              <w:rPr>
                <w:rFonts w:ascii="Times New Roman" w:eastAsia="Times New Roman" w:hAnsi="Times New Roman" w:cs="Times New Roman"/>
                <w:sz w:val="24"/>
                <w:szCs w:val="24"/>
                <w:lang w:eastAsia="ru-RU"/>
              </w:rPr>
              <w:t xml:space="preserve">було </w:t>
            </w:r>
            <w:r w:rsidRPr="00BD5096">
              <w:rPr>
                <w:rFonts w:ascii="Times New Roman" w:eastAsia="Times New Roman" w:hAnsi="Times New Roman" w:cs="Times New Roman"/>
                <w:sz w:val="24"/>
                <w:szCs w:val="24"/>
                <w:lang w:eastAsia="ru-RU"/>
              </w:rPr>
              <w:t>зменшити через отримання додаткових аудиторських</w:t>
            </w:r>
            <w:r w:rsidR="00132F07"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доказів.</w:t>
            </w:r>
          </w:p>
          <w:p w:rsidR="00D27882" w:rsidRPr="00BD5096" w:rsidRDefault="00D27882" w:rsidP="00132F0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Як правило, за наданими до</w:t>
            </w:r>
            <w:r w:rsidR="00BB560B" w:rsidRPr="00BD5096">
              <w:rPr>
                <w:rFonts w:ascii="Times New Roman" w:eastAsia="Times New Roman" w:hAnsi="Times New Roman" w:cs="Times New Roman"/>
                <w:sz w:val="24"/>
                <w:szCs w:val="24"/>
                <w:lang w:eastAsia="ru-RU"/>
              </w:rPr>
              <w:t xml:space="preserve"> перевірки документами, можна бу</w:t>
            </w:r>
            <w:r w:rsidRPr="00BD5096">
              <w:rPr>
                <w:rFonts w:ascii="Times New Roman" w:eastAsia="Times New Roman" w:hAnsi="Times New Roman" w:cs="Times New Roman"/>
                <w:sz w:val="24"/>
                <w:szCs w:val="24"/>
                <w:lang w:eastAsia="ru-RU"/>
              </w:rPr>
              <w:t>ло дійти до  висновку, що аудиторська вибірка не надає достатніх підстав для висновків щодо генеральної сукупності, яка тестувалася, а це означає що</w:t>
            </w:r>
            <w:r w:rsidR="009513F1">
              <w:rPr>
                <w:rFonts w:ascii="Times New Roman" w:eastAsia="Times New Roman" w:hAnsi="Times New Roman" w:cs="Times New Roman"/>
                <w:sz w:val="24"/>
                <w:szCs w:val="24"/>
                <w:lang w:eastAsia="ru-RU"/>
              </w:rPr>
              <w:t xml:space="preserve"> за такими результатами</w:t>
            </w:r>
            <w:r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lastRenderedPageBreak/>
              <w:t>аудитор, як мінімум</w:t>
            </w:r>
            <w:r w:rsidR="009513F1">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мав би модифікувати характер, час та обсяг подальших аудиторських процедур для якнайкращого отримання потрібної впевненості.</w:t>
            </w:r>
          </w:p>
          <w:p w:rsidR="00132F07" w:rsidRPr="00BD5096" w:rsidRDefault="00132F07" w:rsidP="00132F07">
            <w:pPr>
              <w:spacing w:after="0" w:line="240" w:lineRule="auto"/>
              <w:jc w:val="both"/>
              <w:rPr>
                <w:rFonts w:ascii="Times New Roman" w:eastAsia="Times New Roman" w:hAnsi="Times New Roman" w:cs="Times New Roman"/>
                <w:sz w:val="24"/>
                <w:szCs w:val="24"/>
                <w:lang w:eastAsia="ru-RU"/>
              </w:rPr>
            </w:pPr>
          </w:p>
        </w:tc>
      </w:tr>
    </w:tbl>
    <w:p w:rsidR="009513F1" w:rsidRDefault="008769CC" w:rsidP="00A5129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 xml:space="preserve">        </w:t>
      </w:r>
      <w:r w:rsidR="00A51291" w:rsidRPr="00BD5096">
        <w:rPr>
          <w:rFonts w:ascii="Times New Roman" w:eastAsia="Times New Roman" w:hAnsi="Times New Roman" w:cs="Times New Roman"/>
          <w:sz w:val="24"/>
          <w:szCs w:val="24"/>
          <w:lang w:eastAsia="ru-RU"/>
        </w:rPr>
        <w:t>Слід наголосити</w:t>
      </w:r>
      <w:r w:rsidR="00D27882" w:rsidRPr="00BD5096">
        <w:rPr>
          <w:rFonts w:ascii="Times New Roman" w:eastAsia="Times New Roman" w:hAnsi="Times New Roman" w:cs="Times New Roman"/>
          <w:sz w:val="24"/>
          <w:szCs w:val="24"/>
          <w:lang w:eastAsia="ru-RU"/>
        </w:rPr>
        <w:t>,</w:t>
      </w:r>
      <w:r w:rsidR="005A6110" w:rsidRPr="00BD5096">
        <w:rPr>
          <w:rFonts w:ascii="Times New Roman" w:eastAsia="Times New Roman" w:hAnsi="Times New Roman" w:cs="Times New Roman"/>
          <w:sz w:val="24"/>
          <w:szCs w:val="24"/>
          <w:lang w:eastAsia="ru-RU"/>
        </w:rPr>
        <w:t xml:space="preserve"> що </w:t>
      </w:r>
      <w:r w:rsidR="00A51291" w:rsidRPr="00BD5096">
        <w:rPr>
          <w:rFonts w:ascii="Times New Roman" w:eastAsia="Times New Roman" w:hAnsi="Times New Roman" w:cs="Times New Roman"/>
          <w:sz w:val="24"/>
          <w:szCs w:val="24"/>
          <w:lang w:eastAsia="ru-RU"/>
        </w:rPr>
        <w:t xml:space="preserve"> зауваження, ідентифіковані внаслідок порушення вимог </w:t>
      </w:r>
      <w:r w:rsidR="009513F1">
        <w:rPr>
          <w:rFonts w:ascii="Times New Roman" w:eastAsia="Times New Roman" w:hAnsi="Times New Roman" w:cs="Times New Roman"/>
          <w:sz w:val="24"/>
          <w:szCs w:val="24"/>
          <w:lang w:eastAsia="ru-RU"/>
        </w:rPr>
        <w:t xml:space="preserve"> МСА 530,</w:t>
      </w:r>
    </w:p>
    <w:p w:rsidR="00C41E4A" w:rsidRPr="00BD5096" w:rsidRDefault="00D27882" w:rsidP="00A51291">
      <w:pPr>
        <w:spacing w:after="0" w:line="240" w:lineRule="auto"/>
        <w:jc w:val="both"/>
        <w:rPr>
          <w:rFonts w:ascii="Times New Roman" w:hAnsi="Times New Roman" w:cs="Times New Roman"/>
          <w:b/>
          <w:sz w:val="24"/>
          <w:szCs w:val="24"/>
        </w:rPr>
      </w:pPr>
      <w:r w:rsidRPr="00BD5096">
        <w:rPr>
          <w:rFonts w:ascii="Times New Roman" w:eastAsia="Times New Roman" w:hAnsi="Times New Roman" w:cs="Times New Roman"/>
          <w:sz w:val="24"/>
          <w:szCs w:val="24"/>
          <w:lang w:eastAsia="ru-RU"/>
        </w:rPr>
        <w:t>мал</w:t>
      </w:r>
      <w:r w:rsidR="005A6110" w:rsidRPr="00BD5096">
        <w:rPr>
          <w:rFonts w:ascii="Times New Roman" w:eastAsia="Times New Roman" w:hAnsi="Times New Roman" w:cs="Times New Roman"/>
          <w:sz w:val="24"/>
          <w:szCs w:val="24"/>
          <w:lang w:eastAsia="ru-RU"/>
        </w:rPr>
        <w:t>и</w:t>
      </w:r>
      <w:r w:rsidRPr="00BD5096">
        <w:rPr>
          <w:rFonts w:ascii="Times New Roman" w:eastAsia="Times New Roman" w:hAnsi="Times New Roman" w:cs="Times New Roman"/>
          <w:sz w:val="24"/>
          <w:szCs w:val="24"/>
          <w:lang w:eastAsia="ru-RU"/>
        </w:rPr>
        <w:t xml:space="preserve"> більшість з перевірених САД, тому практичне застосування вимог цього стандарту потребує більшої уваги з боку САД і надалі.</w:t>
      </w:r>
    </w:p>
    <w:p w:rsidR="00D27882" w:rsidRPr="00BD5096" w:rsidRDefault="00D27882" w:rsidP="00A51291">
      <w:pPr>
        <w:jc w:val="both"/>
        <w:rPr>
          <w:rFonts w:ascii="Times New Roman" w:hAnsi="Times New Roman" w:cs="Times New Roman"/>
          <w:b/>
          <w:sz w:val="24"/>
          <w:szCs w:val="24"/>
        </w:rPr>
      </w:pPr>
    </w:p>
    <w:p w:rsidR="00C41E4A" w:rsidRPr="00BD5096" w:rsidRDefault="00BB560B" w:rsidP="00A51291">
      <w:pPr>
        <w:pStyle w:val="3"/>
        <w:jc w:val="both"/>
        <w:rPr>
          <w:rFonts w:ascii="Times New Roman" w:hAnsi="Times New Roman" w:cs="Times New Roman"/>
          <w:b/>
          <w:color w:val="auto"/>
        </w:rPr>
      </w:pPr>
      <w:bookmarkStart w:id="15" w:name="_15._МСА_540"/>
      <w:bookmarkEnd w:id="15"/>
      <w:r w:rsidRPr="00BD5096">
        <w:rPr>
          <w:rFonts w:ascii="Times New Roman" w:hAnsi="Times New Roman" w:cs="Times New Roman"/>
          <w:b/>
          <w:color w:val="auto"/>
        </w:rPr>
        <w:t xml:space="preserve">15. </w:t>
      </w:r>
      <w:r w:rsidR="00C41E4A" w:rsidRPr="00BD5096">
        <w:rPr>
          <w:rFonts w:ascii="Times New Roman" w:hAnsi="Times New Roman" w:cs="Times New Roman"/>
          <w:b/>
          <w:color w:val="auto"/>
        </w:rPr>
        <w:t>МСА 540 «Аудит облікових оцінок, у тому числі облікових оцінок за справедливою вартістю, та пов’язані з ними розкриття інформації»</w:t>
      </w:r>
    </w:p>
    <w:p w:rsidR="00C41E4A" w:rsidRPr="00BD5096" w:rsidRDefault="00C41E4A" w:rsidP="0080786C">
      <w:pPr>
        <w:pStyle w:val="a4"/>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C41E4A" w:rsidRPr="00BD5096" w:rsidTr="008769CC">
        <w:tc>
          <w:tcPr>
            <w:tcW w:w="416" w:type="pct"/>
            <w:tcBorders>
              <w:top w:val="single" w:sz="4" w:space="0" w:color="auto"/>
              <w:left w:val="single" w:sz="4" w:space="0" w:color="auto"/>
              <w:bottom w:val="single" w:sz="4" w:space="0" w:color="auto"/>
              <w:right w:val="single" w:sz="4" w:space="0" w:color="auto"/>
            </w:tcBorders>
          </w:tcPr>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C41E4A" w:rsidRPr="00BD5096" w:rsidRDefault="00C41E4A" w:rsidP="00701ECE">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C41E4A" w:rsidRPr="00BD5096" w:rsidTr="007112EE">
        <w:tc>
          <w:tcPr>
            <w:tcW w:w="416" w:type="pct"/>
            <w:tcBorders>
              <w:top w:val="single" w:sz="4" w:space="0" w:color="auto"/>
              <w:left w:val="single" w:sz="4" w:space="0" w:color="auto"/>
              <w:bottom w:val="single" w:sz="4" w:space="0" w:color="auto"/>
              <w:right w:val="single" w:sz="4" w:space="0" w:color="auto"/>
            </w:tcBorders>
          </w:tcPr>
          <w:p w:rsidR="00C41E4A" w:rsidRPr="00BD5096" w:rsidRDefault="00C41E4A" w:rsidP="00745A78">
            <w:pPr>
              <w:pStyle w:val="a4"/>
              <w:numPr>
                <w:ilvl w:val="0"/>
                <w:numId w:val="40"/>
              </w:numPr>
              <w:spacing w:after="0" w:line="240" w:lineRule="auto"/>
              <w:jc w:val="center"/>
              <w:rPr>
                <w:rFonts w:ascii="Times New Roman" w:eastAsia="Times New Roman" w:hAnsi="Times New Roman" w:cs="Times New Roman"/>
                <w:sz w:val="24"/>
                <w:szCs w:val="24"/>
                <w:lang w:eastAsia="ru-RU"/>
              </w:rPr>
            </w:pPr>
          </w:p>
        </w:tc>
        <w:tc>
          <w:tcPr>
            <w:tcW w:w="1054" w:type="pct"/>
            <w:tcBorders>
              <w:top w:val="single" w:sz="4" w:space="0" w:color="auto"/>
              <w:left w:val="single" w:sz="4" w:space="0" w:color="auto"/>
              <w:bottom w:val="single" w:sz="4" w:space="0" w:color="auto"/>
              <w:right w:val="single" w:sz="4" w:space="0" w:color="auto"/>
            </w:tcBorders>
          </w:tcPr>
          <w:p w:rsidR="00C41E4A" w:rsidRPr="00BD5096" w:rsidRDefault="002508F5" w:rsidP="000F42B6">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Дії у відповідь на оцінені ризики суттєвого викривлення</w:t>
            </w:r>
          </w:p>
        </w:tc>
        <w:tc>
          <w:tcPr>
            <w:tcW w:w="1746" w:type="pct"/>
            <w:tcBorders>
              <w:top w:val="single" w:sz="4" w:space="0" w:color="auto"/>
              <w:left w:val="single" w:sz="4" w:space="0" w:color="auto"/>
              <w:bottom w:val="single" w:sz="4" w:space="0" w:color="auto"/>
              <w:right w:val="single" w:sz="4" w:space="0" w:color="auto"/>
            </w:tcBorders>
          </w:tcPr>
          <w:p w:rsidR="00C41E4A" w:rsidRPr="00BD5096" w:rsidRDefault="00701ECE" w:rsidP="005A6110">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w:t>
            </w:r>
            <w:r w:rsidR="002F63E8" w:rsidRPr="00BD5096">
              <w:rPr>
                <w:rFonts w:ascii="Times New Roman" w:eastAsia="Times New Roman" w:hAnsi="Times New Roman" w:cs="Times New Roman"/>
                <w:sz w:val="24"/>
                <w:szCs w:val="24"/>
                <w:lang w:eastAsia="uk-UA"/>
              </w:rPr>
              <w:t>.</w:t>
            </w:r>
            <w:r w:rsidR="002508F5" w:rsidRPr="00BD5096">
              <w:rPr>
                <w:rFonts w:ascii="Times New Roman" w:eastAsia="Times New Roman" w:hAnsi="Times New Roman" w:cs="Times New Roman"/>
                <w:sz w:val="24"/>
                <w:szCs w:val="24"/>
                <w:lang w:eastAsia="uk-UA"/>
              </w:rPr>
              <w:t xml:space="preserve">12. На основі оцінених ризиків суттєвого викривлення аудитор </w:t>
            </w:r>
            <w:r w:rsidR="002508F5" w:rsidRPr="00BD5096">
              <w:rPr>
                <w:rFonts w:ascii="Times New Roman" w:eastAsia="Times New Roman" w:hAnsi="Times New Roman" w:cs="Times New Roman"/>
                <w:b/>
                <w:sz w:val="24"/>
                <w:szCs w:val="24"/>
                <w:lang w:eastAsia="uk-UA"/>
              </w:rPr>
              <w:t>повинен</w:t>
            </w:r>
            <w:r w:rsidR="005A6110" w:rsidRPr="00BD5096">
              <w:rPr>
                <w:rFonts w:ascii="Times New Roman" w:eastAsia="Times New Roman" w:hAnsi="Times New Roman" w:cs="Times New Roman"/>
                <w:sz w:val="24"/>
                <w:szCs w:val="24"/>
                <w:lang w:eastAsia="uk-UA"/>
              </w:rPr>
              <w:t xml:space="preserve"> визначити:</w:t>
            </w:r>
            <w:r w:rsidR="002508F5" w:rsidRPr="00BD5096">
              <w:rPr>
                <w:rFonts w:ascii="Times New Roman" w:eastAsia="Times New Roman" w:hAnsi="Times New Roman" w:cs="Times New Roman"/>
                <w:sz w:val="24"/>
                <w:szCs w:val="24"/>
                <w:lang w:eastAsia="uk-UA"/>
              </w:rPr>
              <w:t xml:space="preserve"> (a) чи належно застосував управлінський персонал вимоги </w:t>
            </w:r>
            <w:r w:rsidR="002508F5" w:rsidRPr="00BD5096">
              <w:rPr>
                <w:rFonts w:ascii="Times New Roman" w:eastAsia="Times New Roman" w:hAnsi="Times New Roman" w:cs="Times New Roman"/>
                <w:b/>
                <w:sz w:val="24"/>
                <w:szCs w:val="24"/>
                <w:lang w:eastAsia="uk-UA"/>
              </w:rPr>
              <w:t>застосовної концептуальної основи фінансового звітування</w:t>
            </w:r>
            <w:r w:rsidR="002508F5" w:rsidRPr="00BD5096">
              <w:rPr>
                <w:rFonts w:ascii="Times New Roman" w:eastAsia="Times New Roman" w:hAnsi="Times New Roman" w:cs="Times New Roman"/>
                <w:sz w:val="24"/>
                <w:szCs w:val="24"/>
                <w:lang w:eastAsia="uk-UA"/>
              </w:rPr>
              <w:t xml:space="preserve">, </w:t>
            </w:r>
            <w:r w:rsidR="005A6110" w:rsidRPr="00BD5096">
              <w:rPr>
                <w:rFonts w:ascii="Times New Roman" w:eastAsia="Times New Roman" w:hAnsi="Times New Roman" w:cs="Times New Roman"/>
                <w:sz w:val="24"/>
                <w:szCs w:val="24"/>
                <w:lang w:eastAsia="uk-UA"/>
              </w:rPr>
              <w:t>що стосуються облікової оцінки</w:t>
            </w:r>
            <w:r w:rsidR="002508F5" w:rsidRPr="00BD5096">
              <w:rPr>
                <w:rFonts w:ascii="Times New Roman" w:eastAsia="Times New Roman" w:hAnsi="Times New Roman" w:cs="Times New Roman"/>
                <w:sz w:val="24"/>
                <w:szCs w:val="24"/>
                <w:lang w:eastAsia="uk-UA"/>
              </w:rPr>
              <w:t xml:space="preserve">; (b) </w:t>
            </w:r>
            <w:r w:rsidR="002508F5" w:rsidRPr="00BD5096">
              <w:rPr>
                <w:rFonts w:ascii="Times New Roman" w:eastAsia="Times New Roman" w:hAnsi="Times New Roman" w:cs="Times New Roman"/>
                <w:b/>
                <w:sz w:val="24"/>
                <w:szCs w:val="24"/>
                <w:lang w:eastAsia="uk-UA"/>
              </w:rPr>
              <w:t>чи були прийнятними та чи застосовувалися послідовно</w:t>
            </w:r>
            <w:r w:rsidR="002508F5" w:rsidRPr="00BD5096">
              <w:rPr>
                <w:rFonts w:ascii="Times New Roman" w:eastAsia="Times New Roman" w:hAnsi="Times New Roman" w:cs="Times New Roman"/>
                <w:sz w:val="24"/>
                <w:szCs w:val="24"/>
                <w:lang w:eastAsia="uk-UA"/>
              </w:rPr>
              <w:t xml:space="preserve"> методи здійснення облікових оцінок, а також чи є </w:t>
            </w:r>
            <w:r w:rsidR="002508F5" w:rsidRPr="00BD5096">
              <w:rPr>
                <w:rFonts w:ascii="Times New Roman" w:eastAsia="Times New Roman" w:hAnsi="Times New Roman" w:cs="Times New Roman"/>
                <w:b/>
                <w:sz w:val="24"/>
                <w:szCs w:val="24"/>
                <w:lang w:eastAsia="uk-UA"/>
              </w:rPr>
              <w:t>прийнятними за конкретних обставин зміни</w:t>
            </w:r>
            <w:r w:rsidR="002508F5" w:rsidRPr="00BD5096">
              <w:rPr>
                <w:rFonts w:ascii="Times New Roman" w:eastAsia="Times New Roman" w:hAnsi="Times New Roman" w:cs="Times New Roman"/>
                <w:sz w:val="24"/>
                <w:szCs w:val="24"/>
                <w:lang w:eastAsia="uk-UA"/>
              </w:rPr>
              <w:t xml:space="preserve">, якщо вони були, в облікових оцінках або у методі їх здійснення </w:t>
            </w:r>
            <w:r w:rsidR="005A6110" w:rsidRPr="00BD5096">
              <w:rPr>
                <w:rFonts w:ascii="Times New Roman" w:eastAsia="Times New Roman" w:hAnsi="Times New Roman" w:cs="Times New Roman"/>
                <w:sz w:val="24"/>
                <w:szCs w:val="24"/>
                <w:lang w:eastAsia="uk-UA"/>
              </w:rPr>
              <w:t>порівняно з попереднім періодом.</w:t>
            </w:r>
          </w:p>
        </w:tc>
        <w:tc>
          <w:tcPr>
            <w:tcW w:w="1784" w:type="pct"/>
            <w:tcBorders>
              <w:top w:val="single" w:sz="4" w:space="0" w:color="auto"/>
              <w:left w:val="single" w:sz="4" w:space="0" w:color="auto"/>
              <w:bottom w:val="single" w:sz="4" w:space="0" w:color="auto"/>
              <w:right w:val="single" w:sz="4" w:space="0" w:color="auto"/>
            </w:tcBorders>
          </w:tcPr>
          <w:p w:rsidR="004D07C7" w:rsidRPr="00BD5096" w:rsidRDefault="009513F1" w:rsidP="004D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Більшість перевірених САД,</w:t>
            </w:r>
            <w:r w:rsidR="002508F5" w:rsidRPr="00BD5096">
              <w:rPr>
                <w:rFonts w:ascii="Times New Roman" w:eastAsia="Times New Roman" w:hAnsi="Times New Roman" w:cs="Times New Roman"/>
                <w:sz w:val="24"/>
                <w:szCs w:val="24"/>
                <w:lang w:eastAsia="ru-RU"/>
              </w:rPr>
              <w:t xml:space="preserve"> у яких ідентифіковані невідповідності за МСА 540, окрім  виконання тестів того, як управлінський персонал здійснював</w:t>
            </w:r>
            <w:r w:rsidR="008769CC" w:rsidRPr="00BD5096">
              <w:rPr>
                <w:rFonts w:ascii="Times New Roman" w:eastAsia="Times New Roman" w:hAnsi="Times New Roman" w:cs="Times New Roman"/>
                <w:sz w:val="24"/>
                <w:szCs w:val="24"/>
                <w:lang w:eastAsia="ru-RU"/>
              </w:rPr>
              <w:t xml:space="preserve"> </w:t>
            </w:r>
            <w:r w:rsidR="002508F5" w:rsidRPr="00BD5096">
              <w:rPr>
                <w:rFonts w:ascii="Times New Roman" w:eastAsia="Times New Roman" w:hAnsi="Times New Roman" w:cs="Times New Roman"/>
                <w:sz w:val="24"/>
                <w:szCs w:val="24"/>
                <w:lang w:eastAsia="ru-RU"/>
              </w:rPr>
              <w:t>облікову оцінку</w:t>
            </w:r>
            <w:r w:rsidR="00911B35" w:rsidRPr="00BD5096">
              <w:rPr>
                <w:rFonts w:ascii="Times New Roman" w:eastAsia="Times New Roman" w:hAnsi="Times New Roman" w:cs="Times New Roman"/>
                <w:sz w:val="24"/>
                <w:szCs w:val="24"/>
                <w:lang w:eastAsia="ru-RU"/>
              </w:rPr>
              <w:t xml:space="preserve"> на базі облікової політики</w:t>
            </w:r>
            <w:r w:rsidR="002508F5" w:rsidRPr="00BD5096">
              <w:rPr>
                <w:rFonts w:ascii="Times New Roman" w:eastAsia="Times New Roman" w:hAnsi="Times New Roman" w:cs="Times New Roman"/>
                <w:sz w:val="24"/>
                <w:szCs w:val="24"/>
                <w:lang w:eastAsia="ru-RU"/>
              </w:rPr>
              <w:t>, а також отримання запевнення в кінці аудиту</w:t>
            </w:r>
            <w:r>
              <w:rPr>
                <w:rFonts w:ascii="Times New Roman" w:eastAsia="Times New Roman" w:hAnsi="Times New Roman" w:cs="Times New Roman"/>
                <w:sz w:val="24"/>
                <w:szCs w:val="24"/>
                <w:lang w:eastAsia="ru-RU"/>
              </w:rPr>
              <w:t>,</w:t>
            </w:r>
            <w:r w:rsidR="002508F5" w:rsidRPr="00BD5096">
              <w:rPr>
                <w:rFonts w:ascii="Times New Roman" w:eastAsia="Times New Roman" w:hAnsi="Times New Roman" w:cs="Times New Roman"/>
                <w:sz w:val="24"/>
                <w:szCs w:val="24"/>
                <w:lang w:eastAsia="ru-RU"/>
              </w:rPr>
              <w:t xml:space="preserve"> що всі </w:t>
            </w:r>
            <w:r w:rsidR="004D07C7" w:rsidRPr="00BD5096">
              <w:rPr>
                <w:rFonts w:ascii="Times New Roman" w:eastAsia="Times New Roman" w:hAnsi="Times New Roman" w:cs="Times New Roman"/>
                <w:sz w:val="24"/>
                <w:szCs w:val="24"/>
                <w:lang w:eastAsia="ru-RU"/>
              </w:rPr>
              <w:t>припущення, використані ними під час здійснення облікових оцінок, включаючи оцінки  за справедливою вартістю є обґрунтованими, інш</w:t>
            </w:r>
            <w:r w:rsidR="008769CC" w:rsidRPr="00BD5096">
              <w:rPr>
                <w:rFonts w:ascii="Times New Roman" w:eastAsia="Times New Roman" w:hAnsi="Times New Roman" w:cs="Times New Roman"/>
                <w:sz w:val="24"/>
                <w:szCs w:val="24"/>
                <w:lang w:eastAsia="ru-RU"/>
              </w:rPr>
              <w:t>их, передбачених МСА 540 процедур,</w:t>
            </w:r>
            <w:r w:rsidR="004D07C7" w:rsidRPr="00BD5096">
              <w:rPr>
                <w:rFonts w:ascii="Times New Roman" w:eastAsia="Times New Roman" w:hAnsi="Times New Roman" w:cs="Times New Roman"/>
                <w:sz w:val="24"/>
                <w:szCs w:val="24"/>
                <w:lang w:eastAsia="ru-RU"/>
              </w:rPr>
              <w:t xml:space="preserve"> не задокументовано, проте</w:t>
            </w:r>
            <w:r w:rsidR="006C3D7E">
              <w:rPr>
                <w:rFonts w:ascii="Times New Roman" w:eastAsia="Times New Roman" w:hAnsi="Times New Roman" w:cs="Times New Roman"/>
                <w:sz w:val="24"/>
                <w:szCs w:val="24"/>
                <w:lang w:eastAsia="ru-RU"/>
              </w:rPr>
              <w:t>,</w:t>
            </w:r>
            <w:r w:rsidR="004D07C7" w:rsidRPr="00BD5096">
              <w:rPr>
                <w:rFonts w:ascii="Times New Roman" w:eastAsia="Times New Roman" w:hAnsi="Times New Roman" w:cs="Times New Roman"/>
                <w:sz w:val="24"/>
                <w:szCs w:val="24"/>
                <w:lang w:eastAsia="ru-RU"/>
              </w:rPr>
              <w:t xml:space="preserve"> фінансова звітність цих замовників потребувала здійснення багатьох припущень, використаних управлінським персоналом  під час здійснення облікових оцінок, включаючи оцінки  за справедливою вартістю</w:t>
            </w:r>
            <w:r w:rsidR="002508F5" w:rsidRPr="00BD5096">
              <w:rPr>
                <w:rFonts w:ascii="Times New Roman" w:eastAsia="Times New Roman" w:hAnsi="Times New Roman" w:cs="Times New Roman"/>
                <w:sz w:val="24"/>
                <w:szCs w:val="24"/>
                <w:lang w:eastAsia="ru-RU"/>
              </w:rPr>
              <w:t xml:space="preserve">. </w:t>
            </w:r>
          </w:p>
          <w:p w:rsidR="004D07C7" w:rsidRPr="00BD5096" w:rsidRDefault="0090550E" w:rsidP="004D07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Водночас </w:t>
            </w:r>
            <w:r w:rsidR="004D07C7" w:rsidRPr="00BD5096">
              <w:rPr>
                <w:rFonts w:ascii="Times New Roman" w:eastAsia="Times New Roman" w:hAnsi="Times New Roman" w:cs="Times New Roman"/>
                <w:sz w:val="24"/>
                <w:szCs w:val="24"/>
                <w:lang w:eastAsia="ru-RU"/>
              </w:rPr>
              <w:t>САД не здійснено документування наступних процедур:</w:t>
            </w:r>
          </w:p>
          <w:p w:rsidR="00911B35" w:rsidRPr="00BD5096" w:rsidRDefault="004D07C7" w:rsidP="004D07C7">
            <w:pPr>
              <w:spacing w:after="0" w:line="240" w:lineRule="auto"/>
              <w:jc w:val="both"/>
              <w:rPr>
                <w:rFonts w:ascii="Times New Roman" w:eastAsia="Times New Roman" w:hAnsi="Times New Roman" w:cs="Times New Roman"/>
                <w:b/>
                <w:sz w:val="24"/>
                <w:szCs w:val="24"/>
                <w:lang w:eastAsia="ru-RU"/>
              </w:rPr>
            </w:pPr>
            <w:r w:rsidRPr="00BD5096">
              <w:rPr>
                <w:rFonts w:ascii="Times New Roman" w:eastAsia="Times New Roman" w:hAnsi="Times New Roman" w:cs="Times New Roman"/>
                <w:sz w:val="24"/>
                <w:szCs w:val="24"/>
                <w:lang w:eastAsia="ru-RU"/>
              </w:rPr>
              <w:t xml:space="preserve">- </w:t>
            </w:r>
            <w:r w:rsidR="00911B35" w:rsidRPr="00BD5096">
              <w:rPr>
                <w:rFonts w:ascii="Times New Roman" w:eastAsia="Times New Roman" w:hAnsi="Times New Roman" w:cs="Times New Roman"/>
                <w:sz w:val="24"/>
                <w:szCs w:val="24"/>
                <w:lang w:eastAsia="ru-RU"/>
              </w:rPr>
              <w:t>визначення того, чи належно застосував управлінський персонал вимоги застосовної концептуально</w:t>
            </w:r>
            <w:r w:rsidR="00701ECE" w:rsidRPr="00BD5096">
              <w:rPr>
                <w:rFonts w:ascii="Times New Roman" w:eastAsia="Times New Roman" w:hAnsi="Times New Roman" w:cs="Times New Roman"/>
                <w:sz w:val="24"/>
                <w:szCs w:val="24"/>
                <w:lang w:eastAsia="ru-RU"/>
              </w:rPr>
              <w:t>ї основи фінансового звітування;</w:t>
            </w:r>
          </w:p>
          <w:p w:rsidR="004D07C7" w:rsidRPr="00BD5096" w:rsidRDefault="00911B35" w:rsidP="004D07C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b/>
                <w:sz w:val="24"/>
                <w:szCs w:val="24"/>
                <w:lang w:eastAsia="ru-RU"/>
              </w:rPr>
              <w:t>-</w:t>
            </w:r>
            <w:r w:rsidR="008769CC" w:rsidRPr="00BD5096">
              <w:rPr>
                <w:rFonts w:ascii="Times New Roman" w:eastAsia="Times New Roman" w:hAnsi="Times New Roman" w:cs="Times New Roman"/>
                <w:b/>
                <w:sz w:val="24"/>
                <w:szCs w:val="24"/>
                <w:lang w:eastAsia="ru-RU"/>
              </w:rPr>
              <w:t xml:space="preserve"> </w:t>
            </w:r>
            <w:r w:rsidR="004D07C7" w:rsidRPr="00BD5096">
              <w:rPr>
                <w:rFonts w:ascii="Times New Roman" w:eastAsia="Times New Roman" w:hAnsi="Times New Roman" w:cs="Times New Roman"/>
                <w:sz w:val="24"/>
                <w:szCs w:val="24"/>
                <w:lang w:eastAsia="ru-RU"/>
              </w:rPr>
              <w:t>перевірк</w:t>
            </w:r>
            <w:r w:rsidR="00BB560B" w:rsidRPr="00BD5096">
              <w:rPr>
                <w:rFonts w:ascii="Times New Roman" w:eastAsia="Times New Roman" w:hAnsi="Times New Roman" w:cs="Times New Roman"/>
                <w:sz w:val="24"/>
                <w:szCs w:val="24"/>
                <w:lang w:eastAsia="ru-RU"/>
              </w:rPr>
              <w:t>у</w:t>
            </w:r>
            <w:r w:rsidR="004D07C7" w:rsidRPr="00BD5096">
              <w:rPr>
                <w:rFonts w:ascii="Times New Roman" w:eastAsia="Times New Roman" w:hAnsi="Times New Roman" w:cs="Times New Roman"/>
                <w:sz w:val="24"/>
                <w:szCs w:val="24"/>
                <w:lang w:eastAsia="ru-RU"/>
              </w:rPr>
              <w:t xml:space="preserve"> можливої упередженості управлінського персоналу щодо облікових </w:t>
            </w:r>
            <w:r w:rsidR="004D07C7" w:rsidRPr="00BD5096">
              <w:rPr>
                <w:rFonts w:ascii="Times New Roman" w:eastAsia="Times New Roman" w:hAnsi="Times New Roman" w:cs="Times New Roman"/>
                <w:sz w:val="24"/>
                <w:szCs w:val="24"/>
                <w:lang w:eastAsia="ru-RU"/>
              </w:rPr>
              <w:lastRenderedPageBreak/>
              <w:t>оцінок;</w:t>
            </w:r>
          </w:p>
          <w:p w:rsidR="00911B35" w:rsidRPr="00BD5096" w:rsidRDefault="00911B35" w:rsidP="004D07C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r w:rsidRPr="00BD5096">
              <w:rPr>
                <w:rFonts w:ascii="Times New Roman" w:hAnsi="Times New Roman" w:cs="Times New Roman"/>
                <w:sz w:val="24"/>
                <w:szCs w:val="24"/>
              </w:rPr>
              <w:t xml:space="preserve"> </w:t>
            </w:r>
            <w:r w:rsidRPr="00BD5096">
              <w:rPr>
                <w:rFonts w:ascii="Times New Roman" w:eastAsia="Times New Roman" w:hAnsi="Times New Roman" w:cs="Times New Roman"/>
                <w:sz w:val="24"/>
                <w:szCs w:val="24"/>
                <w:lang w:eastAsia="ru-RU"/>
              </w:rPr>
              <w:t>огляд аудитором подібних облікових оцінок, здійснених у фінансовій</w:t>
            </w:r>
            <w:r w:rsidR="00701ECE" w:rsidRPr="00BD5096">
              <w:rPr>
                <w:rFonts w:ascii="Times New Roman" w:eastAsia="Times New Roman" w:hAnsi="Times New Roman" w:cs="Times New Roman"/>
                <w:sz w:val="24"/>
                <w:szCs w:val="24"/>
                <w:lang w:eastAsia="ru-RU"/>
              </w:rPr>
              <w:t xml:space="preserve"> звітності попереднього періоду;</w:t>
            </w:r>
          </w:p>
          <w:p w:rsidR="00911B35" w:rsidRPr="00BD5096" w:rsidRDefault="00911B35" w:rsidP="004D07C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тестування того, наскільки точними, повними та доречними є дані, на яких ґрунтується облікова оцінка, та чи була належно визначена облікова оцінка з використанням цих даних і припущень управлінського персоналу;</w:t>
            </w:r>
          </w:p>
          <w:p w:rsidR="00911B35" w:rsidRPr="00BD5096" w:rsidRDefault="00911B35" w:rsidP="004D07C7">
            <w:pPr>
              <w:spacing w:after="0" w:line="240" w:lineRule="auto"/>
              <w:jc w:val="both"/>
              <w:rPr>
                <w:rFonts w:ascii="Times New Roman" w:eastAsia="Times New Roman" w:hAnsi="Times New Roman" w:cs="Times New Roman"/>
                <w:sz w:val="24"/>
                <w:szCs w:val="24"/>
                <w:lang w:eastAsia="ru-RU"/>
              </w:rPr>
            </w:pPr>
            <w:r w:rsidRPr="00BD5096">
              <w:rPr>
                <w:rFonts w:ascii="Times New Roman" w:hAnsi="Times New Roman" w:cs="Times New Roman"/>
                <w:sz w:val="24"/>
                <w:szCs w:val="24"/>
              </w:rPr>
              <w:t>-</w:t>
            </w:r>
            <w:r w:rsidR="008769CC" w:rsidRPr="00BD5096">
              <w:rPr>
                <w:rFonts w:ascii="Times New Roman" w:hAnsi="Times New Roman" w:cs="Times New Roman"/>
                <w:sz w:val="24"/>
                <w:szCs w:val="24"/>
              </w:rPr>
              <w:t xml:space="preserve"> </w:t>
            </w:r>
            <w:r w:rsidRPr="00BD5096">
              <w:rPr>
                <w:rFonts w:ascii="Times New Roman" w:eastAsia="Times New Roman" w:hAnsi="Times New Roman" w:cs="Times New Roman"/>
                <w:sz w:val="24"/>
                <w:szCs w:val="24"/>
                <w:lang w:eastAsia="ru-RU"/>
              </w:rPr>
              <w:t xml:space="preserve">розгляд джерел, доречності та достовірності зовнішніх даних або інформації, в тому числі тих, що отримані від зовнішніх експертів, залучених управлінським персоналом для допомоги у здійсненні облікової оцінки; </w:t>
            </w:r>
          </w:p>
          <w:p w:rsidR="00911B35" w:rsidRPr="00BD5096" w:rsidRDefault="00911B35" w:rsidP="004D07C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перерахунок облікової оцінки та огляд інформації про неї для визначення внутрішньої послідовності; </w:t>
            </w:r>
          </w:p>
          <w:p w:rsidR="004D07C7" w:rsidRPr="00BD5096" w:rsidRDefault="00911B35" w:rsidP="004D07C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розгляд процесів огляду та затвердження управлінським персоналом облікових оцінок.</w:t>
            </w:r>
          </w:p>
          <w:p w:rsidR="00C41E4A" w:rsidRPr="00BD5096" w:rsidRDefault="00C41E4A" w:rsidP="002508F5">
            <w:pPr>
              <w:spacing w:after="0" w:line="240" w:lineRule="auto"/>
              <w:jc w:val="both"/>
              <w:rPr>
                <w:rFonts w:ascii="Times New Roman" w:eastAsia="Times New Roman" w:hAnsi="Times New Roman" w:cs="Times New Roman"/>
                <w:sz w:val="24"/>
                <w:szCs w:val="24"/>
                <w:lang w:eastAsia="ru-RU"/>
              </w:rPr>
            </w:pPr>
          </w:p>
        </w:tc>
      </w:tr>
      <w:tr w:rsidR="00643851" w:rsidRPr="00BD5096" w:rsidTr="007112EE">
        <w:tc>
          <w:tcPr>
            <w:tcW w:w="416" w:type="pct"/>
            <w:tcBorders>
              <w:top w:val="single" w:sz="4" w:space="0" w:color="auto"/>
              <w:left w:val="single" w:sz="4" w:space="0" w:color="auto"/>
              <w:bottom w:val="single" w:sz="4" w:space="0" w:color="auto"/>
              <w:right w:val="single" w:sz="4" w:space="0" w:color="auto"/>
            </w:tcBorders>
          </w:tcPr>
          <w:p w:rsidR="00643851" w:rsidRPr="00BD5096" w:rsidRDefault="00745A78" w:rsidP="00745A78">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2</w:t>
            </w:r>
          </w:p>
        </w:tc>
        <w:tc>
          <w:tcPr>
            <w:tcW w:w="1054" w:type="pct"/>
            <w:tcBorders>
              <w:top w:val="single" w:sz="4" w:space="0" w:color="auto"/>
              <w:left w:val="single" w:sz="4" w:space="0" w:color="auto"/>
              <w:bottom w:val="single" w:sz="4" w:space="0" w:color="auto"/>
              <w:right w:val="single" w:sz="4" w:space="0" w:color="auto"/>
            </w:tcBorders>
          </w:tcPr>
          <w:p w:rsidR="00643851" w:rsidRPr="00BD5096" w:rsidRDefault="00643851" w:rsidP="000F42B6">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Розкриття інформації, пов’язаної з обліковими оцінками</w:t>
            </w:r>
          </w:p>
        </w:tc>
        <w:tc>
          <w:tcPr>
            <w:tcW w:w="1746" w:type="pct"/>
            <w:tcBorders>
              <w:top w:val="single" w:sz="4" w:space="0" w:color="auto"/>
              <w:left w:val="single" w:sz="4" w:space="0" w:color="auto"/>
              <w:bottom w:val="single" w:sz="4" w:space="0" w:color="auto"/>
              <w:right w:val="single" w:sz="4" w:space="0" w:color="auto"/>
            </w:tcBorders>
          </w:tcPr>
          <w:p w:rsidR="00643851" w:rsidRPr="00BD5096" w:rsidRDefault="0056507E" w:rsidP="000F42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643851" w:rsidRPr="00BD5096">
              <w:rPr>
                <w:rFonts w:ascii="Times New Roman" w:eastAsia="Times New Roman" w:hAnsi="Times New Roman" w:cs="Times New Roman"/>
                <w:sz w:val="24"/>
                <w:szCs w:val="24"/>
                <w:lang w:eastAsia="ru-RU"/>
              </w:rPr>
              <w:t>19. Аудитор повинен отримати достатні та прийнятні аудиторські докази про те, що розкриття у фінансовій звітності інформації, пов’язаної з обліковими оцінками, відповідає вимогам застосовної концептуально</w:t>
            </w:r>
            <w:r w:rsidR="005A6110" w:rsidRPr="00BD5096">
              <w:rPr>
                <w:rFonts w:ascii="Times New Roman" w:eastAsia="Times New Roman" w:hAnsi="Times New Roman" w:cs="Times New Roman"/>
                <w:sz w:val="24"/>
                <w:szCs w:val="24"/>
                <w:lang w:eastAsia="ru-RU"/>
              </w:rPr>
              <w:t>ї основи фінансового звітування.</w:t>
            </w:r>
          </w:p>
          <w:p w:rsidR="00643851" w:rsidRPr="00BD5096" w:rsidRDefault="0056507E" w:rsidP="005A61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643851" w:rsidRPr="00BD5096">
              <w:rPr>
                <w:rFonts w:ascii="Times New Roman" w:eastAsia="Times New Roman" w:hAnsi="Times New Roman" w:cs="Times New Roman"/>
                <w:sz w:val="24"/>
                <w:szCs w:val="24"/>
                <w:lang w:eastAsia="ru-RU"/>
              </w:rPr>
              <w:t>20. Щодо облікових оцінок, які призводять до значних ризиків, аудитор повинен оцінити достатність розкриття інформації про невизначеність попереднього оцінювання у фінансовій звітності у контексті застосовної концептуально</w:t>
            </w:r>
            <w:r w:rsidR="005A6110" w:rsidRPr="00BD5096">
              <w:rPr>
                <w:rFonts w:ascii="Times New Roman" w:eastAsia="Times New Roman" w:hAnsi="Times New Roman" w:cs="Times New Roman"/>
                <w:sz w:val="24"/>
                <w:szCs w:val="24"/>
                <w:lang w:eastAsia="ru-RU"/>
              </w:rPr>
              <w:t>ї основи фінансового звітування.</w:t>
            </w:r>
          </w:p>
        </w:tc>
        <w:tc>
          <w:tcPr>
            <w:tcW w:w="1784" w:type="pct"/>
            <w:tcBorders>
              <w:top w:val="single" w:sz="4" w:space="0" w:color="auto"/>
              <w:left w:val="single" w:sz="4" w:space="0" w:color="auto"/>
              <w:bottom w:val="single" w:sz="4" w:space="0" w:color="auto"/>
              <w:right w:val="single" w:sz="4" w:space="0" w:color="auto"/>
            </w:tcBorders>
          </w:tcPr>
          <w:p w:rsidR="00937A1D" w:rsidRPr="00BD5096" w:rsidRDefault="009513F1" w:rsidP="00937A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w:t>
            </w:r>
            <w:r w:rsidR="000632B1" w:rsidRPr="00BD5096">
              <w:rPr>
                <w:rFonts w:ascii="Times New Roman" w:eastAsia="Times New Roman" w:hAnsi="Times New Roman" w:cs="Times New Roman"/>
                <w:sz w:val="24"/>
                <w:szCs w:val="24"/>
                <w:lang w:eastAsia="ru-RU"/>
              </w:rPr>
              <w:t xml:space="preserve"> більшості випадків, коли</w:t>
            </w:r>
            <w:r w:rsidR="00937A1D" w:rsidRPr="00BD5096">
              <w:rPr>
                <w:rFonts w:ascii="Times New Roman" w:eastAsia="Times New Roman" w:hAnsi="Times New Roman" w:cs="Times New Roman"/>
                <w:sz w:val="24"/>
                <w:szCs w:val="24"/>
                <w:lang w:eastAsia="ru-RU"/>
              </w:rPr>
              <w:t xml:space="preserve"> перевіркою</w:t>
            </w:r>
            <w:r>
              <w:rPr>
                <w:rFonts w:ascii="Times New Roman" w:eastAsia="Times New Roman" w:hAnsi="Times New Roman" w:cs="Times New Roman"/>
                <w:sz w:val="24"/>
                <w:szCs w:val="24"/>
                <w:lang w:eastAsia="ru-RU"/>
              </w:rPr>
              <w:t xml:space="preserve"> системи контролю якості (надалі –</w:t>
            </w:r>
            <w:r w:rsidR="00937A1D" w:rsidRPr="00BD5096">
              <w:rPr>
                <w:rFonts w:ascii="Times New Roman" w:eastAsia="Times New Roman" w:hAnsi="Times New Roman" w:cs="Times New Roman"/>
                <w:sz w:val="24"/>
                <w:szCs w:val="24"/>
                <w:lang w:eastAsia="ru-RU"/>
              </w:rPr>
              <w:t xml:space="preserve"> СКЯ</w:t>
            </w:r>
            <w:r>
              <w:rPr>
                <w:rFonts w:ascii="Times New Roman" w:eastAsia="Times New Roman" w:hAnsi="Times New Roman" w:cs="Times New Roman"/>
                <w:sz w:val="24"/>
                <w:szCs w:val="24"/>
                <w:lang w:eastAsia="ru-RU"/>
              </w:rPr>
              <w:t>)</w:t>
            </w:r>
            <w:r w:rsidR="000632B1" w:rsidRPr="00BD5096">
              <w:rPr>
                <w:rFonts w:ascii="Times New Roman" w:eastAsia="Times New Roman" w:hAnsi="Times New Roman" w:cs="Times New Roman"/>
                <w:sz w:val="24"/>
                <w:szCs w:val="24"/>
                <w:lang w:eastAsia="ru-RU"/>
              </w:rPr>
              <w:t xml:space="preserve"> ідентифіковані невідповідності</w:t>
            </w:r>
            <w:r>
              <w:rPr>
                <w:rFonts w:ascii="Times New Roman" w:eastAsia="Times New Roman" w:hAnsi="Times New Roman" w:cs="Times New Roman"/>
                <w:sz w:val="24"/>
                <w:szCs w:val="24"/>
                <w:lang w:eastAsia="ru-RU"/>
              </w:rPr>
              <w:t xml:space="preserve"> </w:t>
            </w:r>
            <w:r w:rsidR="000632B1" w:rsidRPr="00BD5096">
              <w:rPr>
                <w:rFonts w:ascii="Times New Roman" w:eastAsia="Times New Roman" w:hAnsi="Times New Roman" w:cs="Times New Roman"/>
                <w:sz w:val="24"/>
                <w:szCs w:val="24"/>
                <w:lang w:eastAsia="ru-RU"/>
              </w:rPr>
              <w:t>у РД АФ, зазначено</w:t>
            </w:r>
            <w:r w:rsidR="00937A1D" w:rsidRPr="00BD5096">
              <w:rPr>
                <w:rFonts w:ascii="Times New Roman" w:eastAsia="Times New Roman" w:hAnsi="Times New Roman" w:cs="Times New Roman"/>
                <w:sz w:val="24"/>
                <w:szCs w:val="24"/>
                <w:lang w:eastAsia="ru-RU"/>
              </w:rPr>
              <w:t>,</w:t>
            </w:r>
            <w:r w:rsidR="000632B1" w:rsidRPr="00BD5096">
              <w:rPr>
                <w:rFonts w:ascii="Times New Roman" w:eastAsia="Times New Roman" w:hAnsi="Times New Roman" w:cs="Times New Roman"/>
                <w:sz w:val="24"/>
                <w:szCs w:val="24"/>
                <w:lang w:eastAsia="ru-RU"/>
              </w:rPr>
              <w:t xml:space="preserve"> що аудитором видано звіт із немодифікованою думкою, або навіть з модифікованою, проте</w:t>
            </w:r>
            <w:r w:rsidR="0090550E">
              <w:rPr>
                <w:rFonts w:ascii="Times New Roman" w:eastAsia="Times New Roman" w:hAnsi="Times New Roman" w:cs="Times New Roman"/>
                <w:sz w:val="24"/>
                <w:szCs w:val="24"/>
                <w:lang w:eastAsia="ru-RU"/>
              </w:rPr>
              <w:t>,</w:t>
            </w:r>
            <w:r w:rsidR="000632B1" w:rsidRPr="00BD5096">
              <w:rPr>
                <w:rFonts w:ascii="Times New Roman" w:eastAsia="Times New Roman" w:hAnsi="Times New Roman" w:cs="Times New Roman"/>
                <w:sz w:val="24"/>
                <w:szCs w:val="24"/>
                <w:lang w:eastAsia="ru-RU"/>
              </w:rPr>
              <w:t xml:space="preserve"> не враховано, </w:t>
            </w:r>
            <w:r w:rsidR="00937A1D" w:rsidRPr="00BD5096">
              <w:rPr>
                <w:rFonts w:ascii="Times New Roman" w:eastAsia="Times New Roman" w:hAnsi="Times New Roman" w:cs="Times New Roman"/>
                <w:sz w:val="24"/>
                <w:szCs w:val="24"/>
                <w:lang w:eastAsia="ru-RU"/>
              </w:rPr>
              <w:t xml:space="preserve">що </w:t>
            </w:r>
            <w:r w:rsidR="000632B1" w:rsidRPr="00BD5096">
              <w:rPr>
                <w:rFonts w:ascii="Times New Roman" w:eastAsia="Times New Roman" w:hAnsi="Times New Roman" w:cs="Times New Roman"/>
                <w:sz w:val="24"/>
                <w:szCs w:val="24"/>
                <w:lang w:eastAsia="ru-RU"/>
              </w:rPr>
              <w:t>фінансова звітн</w:t>
            </w:r>
            <w:r w:rsidR="00937A1D" w:rsidRPr="00BD5096">
              <w:rPr>
                <w:rFonts w:ascii="Times New Roman" w:eastAsia="Times New Roman" w:hAnsi="Times New Roman" w:cs="Times New Roman"/>
                <w:sz w:val="24"/>
                <w:szCs w:val="24"/>
                <w:lang w:eastAsia="ru-RU"/>
              </w:rPr>
              <w:t>і</w:t>
            </w:r>
            <w:r w:rsidR="000632B1" w:rsidRPr="00BD5096">
              <w:rPr>
                <w:rFonts w:ascii="Times New Roman" w:eastAsia="Times New Roman" w:hAnsi="Times New Roman" w:cs="Times New Roman"/>
                <w:sz w:val="24"/>
                <w:szCs w:val="24"/>
                <w:lang w:eastAsia="ru-RU"/>
              </w:rPr>
              <w:t>ст</w:t>
            </w:r>
            <w:r w:rsidR="00937A1D" w:rsidRPr="00BD5096">
              <w:rPr>
                <w:rFonts w:ascii="Times New Roman" w:eastAsia="Times New Roman" w:hAnsi="Times New Roman" w:cs="Times New Roman"/>
                <w:sz w:val="24"/>
                <w:szCs w:val="24"/>
                <w:lang w:eastAsia="ru-RU"/>
              </w:rPr>
              <w:t>ь</w:t>
            </w:r>
            <w:r w:rsidR="000632B1" w:rsidRPr="00BD5096">
              <w:rPr>
                <w:rFonts w:ascii="Times New Roman" w:eastAsia="Times New Roman" w:hAnsi="Times New Roman" w:cs="Times New Roman"/>
                <w:sz w:val="24"/>
                <w:szCs w:val="24"/>
                <w:lang w:eastAsia="ru-RU"/>
              </w:rPr>
              <w:t xml:space="preserve"> </w:t>
            </w:r>
            <w:r w:rsidR="0090550E">
              <w:rPr>
                <w:rFonts w:ascii="Times New Roman" w:eastAsia="Times New Roman" w:hAnsi="Times New Roman" w:cs="Times New Roman"/>
                <w:sz w:val="24"/>
                <w:szCs w:val="24"/>
                <w:lang w:eastAsia="ru-RU"/>
              </w:rPr>
              <w:t>суб’єкта</w:t>
            </w:r>
            <w:r w:rsidR="00937A1D" w:rsidRPr="00BD5096">
              <w:rPr>
                <w:rFonts w:ascii="Times New Roman" w:eastAsia="Times New Roman" w:hAnsi="Times New Roman" w:cs="Times New Roman"/>
                <w:sz w:val="24"/>
                <w:szCs w:val="24"/>
                <w:lang w:eastAsia="ru-RU"/>
              </w:rPr>
              <w:t xml:space="preserve"> аудиту не включає достатнє розкриття інформації щодо облікових оцінок, у тому числі за справедливою вартістю </w:t>
            </w:r>
            <w:r w:rsidR="000632B1" w:rsidRPr="00BD5096">
              <w:rPr>
                <w:rFonts w:ascii="Times New Roman" w:eastAsia="Times New Roman" w:hAnsi="Times New Roman" w:cs="Times New Roman"/>
                <w:sz w:val="24"/>
                <w:szCs w:val="24"/>
                <w:lang w:eastAsia="ru-RU"/>
              </w:rPr>
              <w:t>відповідно до застосовної концептуальної</w:t>
            </w:r>
            <w:r w:rsidR="00937A1D" w:rsidRPr="00BD5096">
              <w:rPr>
                <w:rFonts w:ascii="Times New Roman" w:eastAsia="Times New Roman" w:hAnsi="Times New Roman" w:cs="Times New Roman"/>
                <w:sz w:val="24"/>
                <w:szCs w:val="24"/>
                <w:lang w:eastAsia="ru-RU"/>
              </w:rPr>
              <w:t xml:space="preserve"> </w:t>
            </w:r>
            <w:r w:rsidR="000632B1" w:rsidRPr="00BD5096">
              <w:rPr>
                <w:rFonts w:ascii="Times New Roman" w:eastAsia="Times New Roman" w:hAnsi="Times New Roman" w:cs="Times New Roman"/>
                <w:sz w:val="24"/>
                <w:szCs w:val="24"/>
                <w:lang w:eastAsia="ru-RU"/>
              </w:rPr>
              <w:t>основи фінансового звітування</w:t>
            </w:r>
            <w:r w:rsidR="00937A1D" w:rsidRPr="00BD5096">
              <w:rPr>
                <w:rFonts w:ascii="Times New Roman" w:eastAsia="Times New Roman" w:hAnsi="Times New Roman" w:cs="Times New Roman"/>
                <w:sz w:val="24"/>
                <w:szCs w:val="24"/>
                <w:lang w:eastAsia="ru-RU"/>
              </w:rPr>
              <w:t xml:space="preserve"> (МСФЗ або П(С)БО)</w:t>
            </w:r>
            <w:r w:rsidR="004A378A" w:rsidRPr="00BD5096">
              <w:rPr>
                <w:rFonts w:ascii="Times New Roman" w:eastAsia="Times New Roman" w:hAnsi="Times New Roman" w:cs="Times New Roman"/>
                <w:sz w:val="24"/>
                <w:szCs w:val="24"/>
                <w:lang w:eastAsia="ru-RU"/>
              </w:rPr>
              <w:t>.</w:t>
            </w:r>
          </w:p>
          <w:p w:rsidR="00643851" w:rsidRPr="00BD5096" w:rsidRDefault="00643851" w:rsidP="000632B1">
            <w:pPr>
              <w:spacing w:after="0" w:line="240" w:lineRule="auto"/>
              <w:jc w:val="both"/>
              <w:rPr>
                <w:rFonts w:ascii="Times New Roman" w:eastAsia="Times New Roman" w:hAnsi="Times New Roman" w:cs="Times New Roman"/>
                <w:sz w:val="24"/>
                <w:szCs w:val="24"/>
                <w:lang w:eastAsia="ru-RU"/>
              </w:rPr>
            </w:pPr>
          </w:p>
        </w:tc>
      </w:tr>
    </w:tbl>
    <w:p w:rsidR="00C41E4A" w:rsidRPr="00BD5096" w:rsidRDefault="00C41E4A" w:rsidP="0080786C">
      <w:pPr>
        <w:pStyle w:val="a4"/>
        <w:spacing w:after="0" w:line="240" w:lineRule="auto"/>
        <w:rPr>
          <w:rFonts w:ascii="Times New Roman" w:hAnsi="Times New Roman" w:cs="Times New Roman"/>
          <w:b/>
          <w:sz w:val="24"/>
          <w:szCs w:val="24"/>
        </w:rPr>
      </w:pPr>
    </w:p>
    <w:p w:rsidR="00D60840" w:rsidRPr="00BD5096" w:rsidRDefault="00D60840" w:rsidP="0080786C">
      <w:pPr>
        <w:pStyle w:val="a4"/>
        <w:spacing w:after="0" w:line="240" w:lineRule="auto"/>
        <w:rPr>
          <w:rFonts w:ascii="Times New Roman" w:hAnsi="Times New Roman" w:cs="Times New Roman"/>
          <w:b/>
          <w:sz w:val="24"/>
          <w:szCs w:val="24"/>
        </w:rPr>
      </w:pPr>
    </w:p>
    <w:p w:rsidR="00D60840" w:rsidRPr="00BD5096" w:rsidRDefault="00BB560B" w:rsidP="002553AE">
      <w:pPr>
        <w:pStyle w:val="3"/>
        <w:rPr>
          <w:rFonts w:ascii="Times New Roman" w:hAnsi="Times New Roman" w:cs="Times New Roman"/>
          <w:b/>
          <w:color w:val="auto"/>
        </w:rPr>
      </w:pPr>
      <w:bookmarkStart w:id="16" w:name="_16._МСА_550"/>
      <w:bookmarkEnd w:id="16"/>
      <w:r w:rsidRPr="00BD5096">
        <w:rPr>
          <w:rFonts w:ascii="Times New Roman" w:hAnsi="Times New Roman" w:cs="Times New Roman"/>
          <w:b/>
          <w:color w:val="auto"/>
        </w:rPr>
        <w:lastRenderedPageBreak/>
        <w:t xml:space="preserve">16. </w:t>
      </w:r>
      <w:r w:rsidR="00D60840" w:rsidRPr="00BD5096">
        <w:rPr>
          <w:rFonts w:ascii="Times New Roman" w:hAnsi="Times New Roman" w:cs="Times New Roman"/>
          <w:b/>
          <w:color w:val="auto"/>
        </w:rPr>
        <w:t>МСА 550 «Пов’язані сторони»</w:t>
      </w:r>
    </w:p>
    <w:p w:rsidR="00D60840" w:rsidRPr="00BD5096" w:rsidRDefault="00D60840" w:rsidP="0080786C">
      <w:pPr>
        <w:pStyle w:val="a4"/>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C41E4A" w:rsidRPr="00BD5096" w:rsidTr="007A493C">
        <w:tc>
          <w:tcPr>
            <w:tcW w:w="416" w:type="pct"/>
            <w:tcBorders>
              <w:top w:val="single" w:sz="4" w:space="0" w:color="auto"/>
              <w:left w:val="single" w:sz="4" w:space="0" w:color="auto"/>
              <w:bottom w:val="single" w:sz="4" w:space="0" w:color="auto"/>
              <w:right w:val="single" w:sz="4" w:space="0" w:color="auto"/>
            </w:tcBorders>
          </w:tcPr>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C41E4A" w:rsidRPr="00BD5096" w:rsidRDefault="00C41E4A" w:rsidP="00701ECE">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контролю</w:t>
            </w:r>
          </w:p>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C41E4A" w:rsidRPr="00BD5096" w:rsidRDefault="00C41E4A" w:rsidP="000F42B6">
            <w:pPr>
              <w:spacing w:after="0" w:line="240" w:lineRule="auto"/>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C41E4A" w:rsidRPr="00BD5096" w:rsidTr="00080B18">
        <w:tc>
          <w:tcPr>
            <w:tcW w:w="416" w:type="pct"/>
            <w:tcBorders>
              <w:top w:val="single" w:sz="4" w:space="0" w:color="auto"/>
              <w:left w:val="single" w:sz="4" w:space="0" w:color="auto"/>
              <w:bottom w:val="single" w:sz="4" w:space="0" w:color="auto"/>
              <w:right w:val="single" w:sz="4" w:space="0" w:color="auto"/>
            </w:tcBorders>
          </w:tcPr>
          <w:p w:rsidR="00C41E4A"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1</w:t>
            </w:r>
          </w:p>
        </w:tc>
        <w:tc>
          <w:tcPr>
            <w:tcW w:w="1054" w:type="pct"/>
            <w:tcBorders>
              <w:top w:val="single" w:sz="4" w:space="0" w:color="auto"/>
              <w:left w:val="single" w:sz="4" w:space="0" w:color="auto"/>
              <w:bottom w:val="single" w:sz="4" w:space="0" w:color="auto"/>
              <w:right w:val="single" w:sz="4" w:space="0" w:color="auto"/>
            </w:tcBorders>
          </w:tcPr>
          <w:p w:rsidR="00335CC2" w:rsidRPr="00BD5096" w:rsidRDefault="00335CC2" w:rsidP="00335CC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Розуміння відносин та операцій суб’єкта господарювання з пов’язаними</w:t>
            </w:r>
          </w:p>
          <w:p w:rsidR="00C41E4A" w:rsidRPr="00BD5096" w:rsidRDefault="00335CC2" w:rsidP="00335CC2">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сторонами</w:t>
            </w:r>
          </w:p>
        </w:tc>
        <w:tc>
          <w:tcPr>
            <w:tcW w:w="1746" w:type="pct"/>
            <w:tcBorders>
              <w:top w:val="single" w:sz="4" w:space="0" w:color="auto"/>
              <w:left w:val="single" w:sz="4" w:space="0" w:color="auto"/>
              <w:bottom w:val="single" w:sz="4" w:space="0" w:color="auto"/>
              <w:right w:val="single" w:sz="4" w:space="0" w:color="auto"/>
            </w:tcBorders>
          </w:tcPr>
          <w:p w:rsidR="00BF4D41" w:rsidRDefault="00BF4D41" w:rsidP="00244D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П.9. </w:t>
            </w:r>
            <w:r w:rsidR="00244D1B" w:rsidRPr="00BD5096">
              <w:rPr>
                <w:rFonts w:ascii="Times New Roman" w:eastAsia="Times New Roman" w:hAnsi="Times New Roman" w:cs="Times New Roman"/>
                <w:sz w:val="24"/>
                <w:szCs w:val="24"/>
                <w:lang w:eastAsia="ru-RU"/>
              </w:rPr>
              <w:t xml:space="preserve">Цілями аудитора є: (a) отримати достатнє розуміння відносин і операцій з пов’язаними сторонами незалежно від того, чи встановлені застосовною концептуальною основою фінансового звітування вимоги до пов’язаних сторін для того, щоб: (i) визнати чинники ризику шахрайства, якщо такі є, внаслідок відносин і операцій з пов’язаними сторонами, що є доречними для виявлення й оцінювання ризиків суттєвого викривлення внаслідок шахрайства; та (ii) дійти висновку на основі отриманих аудиторських доказів, чи є фінансова звітність, враховуючи вплив на неї таких відносин і операцій, такою, що: </w:t>
            </w:r>
          </w:p>
          <w:p w:rsidR="00BF4D41" w:rsidRDefault="00244D1B"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a. забезпечує достовірне подання (для концептуальних основ достовірного подання); або</w:t>
            </w:r>
          </w:p>
          <w:p w:rsidR="00C41E4A" w:rsidRPr="00BD5096" w:rsidRDefault="00244D1B"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b. не вводить в оману (для концептуальних основ дотримання вимог); та (b) отримати прийнятні аудиторські докази у достатньому обсязі належного виявлення, відображення в бухгалтерському обліку та розкриття інформації щодо відносин і операцій з пов’язаними сторонами у фінансовій звітності відповідно до цієї концептуальної основи, якщо вона встановлює вимоги до пов’язаних сторін.</w:t>
            </w:r>
          </w:p>
        </w:tc>
        <w:tc>
          <w:tcPr>
            <w:tcW w:w="1784" w:type="pct"/>
            <w:tcBorders>
              <w:top w:val="single" w:sz="4" w:space="0" w:color="auto"/>
              <w:left w:val="single" w:sz="4" w:space="0" w:color="auto"/>
              <w:bottom w:val="single" w:sz="4" w:space="0" w:color="auto"/>
              <w:right w:val="single" w:sz="4" w:space="0" w:color="auto"/>
            </w:tcBorders>
          </w:tcPr>
          <w:p w:rsidR="00C41E4A" w:rsidRPr="00BD5096" w:rsidRDefault="00244D1B" w:rsidP="000F42B6">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Серед більшості зауважень за результатами перевірки по МСА 550 наявні ідентифіковані невідповідності задокументованих процедур, які не відповідають цілям аудитора, відповідно до цього МСА, а саме:</w:t>
            </w:r>
          </w:p>
          <w:p w:rsidR="00244D1B" w:rsidRPr="00BD5096" w:rsidRDefault="00080B18" w:rsidP="00080B18">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r w:rsidR="00BC66C2" w:rsidRPr="00BD5096">
              <w:rPr>
                <w:rFonts w:ascii="Times New Roman" w:eastAsia="Times New Roman" w:hAnsi="Times New Roman" w:cs="Times New Roman"/>
                <w:sz w:val="24"/>
                <w:szCs w:val="24"/>
                <w:lang w:eastAsia="ru-RU"/>
              </w:rPr>
              <w:t xml:space="preserve"> </w:t>
            </w:r>
            <w:r w:rsidR="00244D1B" w:rsidRPr="00BD5096">
              <w:rPr>
                <w:rFonts w:ascii="Times New Roman" w:eastAsia="Times New Roman" w:hAnsi="Times New Roman" w:cs="Times New Roman"/>
                <w:sz w:val="24"/>
                <w:szCs w:val="24"/>
                <w:lang w:eastAsia="ru-RU"/>
              </w:rPr>
              <w:t xml:space="preserve">Аудитори, за наслідками отриманої відповіді від управлінського персоналу, на запит стосовно </w:t>
            </w:r>
            <w:r w:rsidR="00244D1B" w:rsidRPr="00BD5096">
              <w:rPr>
                <w:rFonts w:ascii="Times New Roman" w:hAnsi="Times New Roman" w:cs="Times New Roman"/>
                <w:sz w:val="24"/>
                <w:szCs w:val="24"/>
              </w:rPr>
              <w:t xml:space="preserve"> </w:t>
            </w:r>
            <w:r w:rsidR="00244D1B" w:rsidRPr="00BD5096">
              <w:rPr>
                <w:rFonts w:ascii="Times New Roman" w:eastAsia="Times New Roman" w:hAnsi="Times New Roman" w:cs="Times New Roman"/>
                <w:sz w:val="24"/>
                <w:szCs w:val="24"/>
                <w:lang w:eastAsia="ru-RU"/>
              </w:rPr>
              <w:t>відносин і операцій з пов’язаними сторонами, не документують інших процедур, передбачених МСА, задля отримання належних доказів</w:t>
            </w:r>
            <w:r w:rsidR="00E576D7" w:rsidRPr="00BD5096">
              <w:rPr>
                <w:rFonts w:ascii="Times New Roman" w:eastAsia="Times New Roman" w:hAnsi="Times New Roman" w:cs="Times New Roman"/>
                <w:sz w:val="24"/>
                <w:szCs w:val="24"/>
                <w:lang w:eastAsia="ru-RU"/>
              </w:rPr>
              <w:t xml:space="preserve"> по цьому питанню.</w:t>
            </w:r>
            <w:r w:rsidR="00244D1B" w:rsidRPr="00BD5096">
              <w:rPr>
                <w:rFonts w:ascii="Times New Roman" w:eastAsia="Times New Roman" w:hAnsi="Times New Roman" w:cs="Times New Roman"/>
                <w:sz w:val="24"/>
                <w:szCs w:val="24"/>
                <w:lang w:eastAsia="ru-RU"/>
              </w:rPr>
              <w:t xml:space="preserve"> </w:t>
            </w:r>
          </w:p>
          <w:p w:rsidR="00E576D7" w:rsidRPr="00BD5096" w:rsidRDefault="00E576D7" w:rsidP="0090550E">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w:t>
            </w:r>
            <w:r w:rsidR="00080B18" w:rsidRPr="00BD5096">
              <w:rPr>
                <w:rFonts w:ascii="Times New Roman" w:eastAsia="Times New Roman" w:hAnsi="Times New Roman" w:cs="Times New Roman"/>
                <w:sz w:val="24"/>
                <w:szCs w:val="24"/>
                <w:lang w:eastAsia="ru-RU"/>
              </w:rPr>
              <w:t>-</w:t>
            </w:r>
            <w:r w:rsidR="00BC66C2"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Окрім цього, під час перевірки належного розкриття переліку та операцій із пов’язаними сторонами,</w:t>
            </w:r>
            <w:r w:rsidR="00BC66C2" w:rsidRPr="00BD5096">
              <w:rPr>
                <w:rFonts w:ascii="Times New Roman" w:eastAsia="Times New Roman" w:hAnsi="Times New Roman" w:cs="Times New Roman"/>
                <w:sz w:val="24"/>
                <w:szCs w:val="24"/>
                <w:lang w:eastAsia="ru-RU"/>
              </w:rPr>
              <w:t xml:space="preserve"> перевірками</w:t>
            </w:r>
            <w:r w:rsidRPr="00BD5096">
              <w:rPr>
                <w:rFonts w:ascii="Times New Roman" w:eastAsia="Times New Roman" w:hAnsi="Times New Roman" w:cs="Times New Roman"/>
                <w:sz w:val="24"/>
                <w:szCs w:val="24"/>
                <w:lang w:eastAsia="ru-RU"/>
              </w:rPr>
              <w:t xml:space="preserve"> ідентифіковані факти того, що аудитори не документують  вплив на аудиторську думку факту невідповідності  вимогам концептуальної основи звітування (МСФЗ, П(С)Б</w:t>
            </w:r>
            <w:r w:rsidR="00BC66C2" w:rsidRPr="00BD5096">
              <w:rPr>
                <w:rFonts w:ascii="Times New Roman" w:eastAsia="Times New Roman" w:hAnsi="Times New Roman" w:cs="Times New Roman"/>
                <w:sz w:val="24"/>
                <w:szCs w:val="24"/>
                <w:lang w:eastAsia="ru-RU"/>
              </w:rPr>
              <w:t>О</w:t>
            </w:r>
            <w:r w:rsidR="0090550E">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щодо належного розкриття звітності суб’єкт</w:t>
            </w:r>
            <w:r w:rsidR="0090550E">
              <w:rPr>
                <w:rFonts w:ascii="Times New Roman" w:eastAsia="Times New Roman" w:hAnsi="Times New Roman" w:cs="Times New Roman"/>
                <w:sz w:val="24"/>
                <w:szCs w:val="24"/>
                <w:lang w:eastAsia="ru-RU"/>
              </w:rPr>
              <w:t>а аудиту</w:t>
            </w:r>
            <w:r w:rsidRPr="00BD5096">
              <w:rPr>
                <w:rFonts w:ascii="Times New Roman" w:eastAsia="Times New Roman" w:hAnsi="Times New Roman" w:cs="Times New Roman"/>
                <w:sz w:val="24"/>
                <w:szCs w:val="24"/>
                <w:lang w:eastAsia="ru-RU"/>
              </w:rPr>
              <w:t xml:space="preserve">. </w:t>
            </w:r>
            <w:r w:rsidR="0090550E">
              <w:rPr>
                <w:rFonts w:ascii="Times New Roman" w:eastAsia="Times New Roman" w:hAnsi="Times New Roman" w:cs="Times New Roman"/>
                <w:sz w:val="24"/>
                <w:szCs w:val="24"/>
                <w:lang w:eastAsia="ru-RU"/>
              </w:rPr>
              <w:t xml:space="preserve">Водночас </w:t>
            </w:r>
            <w:r w:rsidRPr="00BD5096">
              <w:rPr>
                <w:rFonts w:ascii="Times New Roman" w:eastAsia="Times New Roman" w:hAnsi="Times New Roman" w:cs="Times New Roman"/>
                <w:sz w:val="24"/>
                <w:szCs w:val="24"/>
                <w:lang w:eastAsia="ru-RU"/>
              </w:rPr>
              <w:t>обсяг нерозкритої інформації є доволі суттєви</w:t>
            </w:r>
            <w:r w:rsidR="0090550E">
              <w:rPr>
                <w:rFonts w:ascii="Times New Roman" w:eastAsia="Times New Roman" w:hAnsi="Times New Roman" w:cs="Times New Roman"/>
                <w:sz w:val="24"/>
                <w:szCs w:val="24"/>
                <w:lang w:eastAsia="ru-RU"/>
              </w:rPr>
              <w:t>м</w:t>
            </w:r>
            <w:r w:rsidRPr="00BD5096">
              <w:rPr>
                <w:rFonts w:ascii="Times New Roman" w:eastAsia="Times New Roman" w:hAnsi="Times New Roman" w:cs="Times New Roman"/>
                <w:sz w:val="24"/>
                <w:szCs w:val="24"/>
                <w:lang w:eastAsia="ru-RU"/>
              </w:rPr>
              <w:t xml:space="preserve">, </w:t>
            </w:r>
            <w:r w:rsidR="00BC66C2" w:rsidRPr="00BD5096">
              <w:rPr>
                <w:rFonts w:ascii="Times New Roman" w:eastAsia="Times New Roman" w:hAnsi="Times New Roman" w:cs="Times New Roman"/>
                <w:sz w:val="24"/>
                <w:szCs w:val="24"/>
                <w:lang w:eastAsia="ru-RU"/>
              </w:rPr>
              <w:t>проте</w:t>
            </w:r>
            <w:r w:rsidR="0090550E">
              <w:rPr>
                <w:rFonts w:ascii="Times New Roman" w:eastAsia="Times New Roman" w:hAnsi="Times New Roman" w:cs="Times New Roman"/>
                <w:sz w:val="24"/>
                <w:szCs w:val="24"/>
                <w:lang w:eastAsia="ru-RU"/>
              </w:rPr>
              <w:t>,</w:t>
            </w:r>
            <w:r w:rsidR="00BC66C2" w:rsidRPr="00BD5096">
              <w:rPr>
                <w:rFonts w:ascii="Times New Roman" w:eastAsia="Times New Roman" w:hAnsi="Times New Roman" w:cs="Times New Roman"/>
                <w:sz w:val="24"/>
                <w:szCs w:val="24"/>
                <w:lang w:eastAsia="ru-RU"/>
              </w:rPr>
              <w:t xml:space="preserve"> думка</w:t>
            </w:r>
            <w:r w:rsidRPr="00BD5096">
              <w:rPr>
                <w:rFonts w:ascii="Times New Roman" w:eastAsia="Times New Roman" w:hAnsi="Times New Roman" w:cs="Times New Roman"/>
                <w:sz w:val="24"/>
                <w:szCs w:val="24"/>
                <w:lang w:eastAsia="ru-RU"/>
              </w:rPr>
              <w:t xml:space="preserve"> аудитор</w:t>
            </w:r>
            <w:r w:rsidR="00BC66C2" w:rsidRPr="00BD5096">
              <w:rPr>
                <w:rFonts w:ascii="Times New Roman" w:eastAsia="Times New Roman" w:hAnsi="Times New Roman" w:cs="Times New Roman"/>
                <w:sz w:val="24"/>
                <w:szCs w:val="24"/>
                <w:lang w:eastAsia="ru-RU"/>
              </w:rPr>
              <w:t>а за цими обставинами не модифік</w:t>
            </w:r>
            <w:r w:rsidR="0090550E">
              <w:rPr>
                <w:rFonts w:ascii="Times New Roman" w:eastAsia="Times New Roman" w:hAnsi="Times New Roman" w:cs="Times New Roman"/>
                <w:sz w:val="24"/>
                <w:szCs w:val="24"/>
                <w:lang w:eastAsia="ru-RU"/>
              </w:rPr>
              <w:t>ується</w:t>
            </w:r>
            <w:r w:rsidRPr="00BD5096">
              <w:rPr>
                <w:rFonts w:ascii="Times New Roman" w:eastAsia="Times New Roman" w:hAnsi="Times New Roman" w:cs="Times New Roman"/>
                <w:sz w:val="24"/>
                <w:szCs w:val="24"/>
                <w:lang w:eastAsia="ru-RU"/>
              </w:rPr>
              <w:t>.</w:t>
            </w:r>
          </w:p>
        </w:tc>
      </w:tr>
      <w:tr w:rsidR="00C41E4A" w:rsidRPr="00BD5096" w:rsidTr="007112EE">
        <w:tc>
          <w:tcPr>
            <w:tcW w:w="416" w:type="pct"/>
            <w:tcBorders>
              <w:top w:val="single" w:sz="4" w:space="0" w:color="auto"/>
              <w:left w:val="single" w:sz="4" w:space="0" w:color="auto"/>
              <w:bottom w:val="single" w:sz="4" w:space="0" w:color="auto"/>
              <w:right w:val="single" w:sz="4" w:space="0" w:color="auto"/>
            </w:tcBorders>
          </w:tcPr>
          <w:p w:rsidR="00C41E4A" w:rsidRPr="00BD5096" w:rsidRDefault="00C41E4A" w:rsidP="00745A78">
            <w:pPr>
              <w:pStyle w:val="a4"/>
              <w:numPr>
                <w:ilvl w:val="0"/>
                <w:numId w:val="40"/>
              </w:numPr>
              <w:spacing w:after="0" w:line="240" w:lineRule="auto"/>
              <w:jc w:val="center"/>
              <w:rPr>
                <w:rFonts w:ascii="Times New Roman" w:eastAsia="Times New Roman" w:hAnsi="Times New Roman" w:cs="Times New Roman"/>
                <w:sz w:val="24"/>
                <w:szCs w:val="24"/>
                <w:lang w:eastAsia="ru-RU"/>
              </w:rPr>
            </w:pPr>
          </w:p>
        </w:tc>
        <w:tc>
          <w:tcPr>
            <w:tcW w:w="1054" w:type="pct"/>
            <w:tcBorders>
              <w:top w:val="single" w:sz="4" w:space="0" w:color="auto"/>
              <w:left w:val="single" w:sz="4" w:space="0" w:color="auto"/>
              <w:bottom w:val="single" w:sz="4" w:space="0" w:color="auto"/>
              <w:right w:val="single" w:sz="4" w:space="0" w:color="auto"/>
            </w:tcBorders>
          </w:tcPr>
          <w:p w:rsidR="00C41E4A" w:rsidRPr="00BD5096" w:rsidRDefault="00EE3600" w:rsidP="000F42B6">
            <w:pPr>
              <w:spacing w:after="0" w:line="240" w:lineRule="auto"/>
              <w:rPr>
                <w:rFonts w:ascii="Times New Roman" w:eastAsia="Times New Roman" w:hAnsi="Times New Roman" w:cs="Times New Roman"/>
                <w:sz w:val="24"/>
                <w:szCs w:val="24"/>
                <w:lang w:eastAsia="ru-RU"/>
              </w:rPr>
            </w:pPr>
            <w:r w:rsidRPr="00BD5096">
              <w:rPr>
                <w:rFonts w:ascii="Times New Roman" w:hAnsi="Times New Roman" w:cs="Times New Roman"/>
                <w:sz w:val="24"/>
                <w:szCs w:val="24"/>
              </w:rPr>
              <w:t xml:space="preserve">Звертання особливої уваги на інформацію про пов’язані сторони при </w:t>
            </w:r>
            <w:r w:rsidRPr="00BD5096">
              <w:rPr>
                <w:rFonts w:ascii="Times New Roman" w:hAnsi="Times New Roman" w:cs="Times New Roman"/>
                <w:sz w:val="24"/>
                <w:szCs w:val="24"/>
              </w:rPr>
              <w:lastRenderedPageBreak/>
              <w:t>огляді записів або документів</w:t>
            </w:r>
          </w:p>
        </w:tc>
        <w:tc>
          <w:tcPr>
            <w:tcW w:w="1746" w:type="pct"/>
            <w:tcBorders>
              <w:top w:val="single" w:sz="4" w:space="0" w:color="auto"/>
              <w:left w:val="single" w:sz="4" w:space="0" w:color="auto"/>
              <w:bottom w:val="single" w:sz="4" w:space="0" w:color="auto"/>
              <w:right w:val="single" w:sz="4" w:space="0" w:color="auto"/>
            </w:tcBorders>
          </w:tcPr>
          <w:p w:rsidR="00244D1B" w:rsidRPr="00BD5096" w:rsidRDefault="0056507E" w:rsidP="00244D1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w:t>
            </w:r>
            <w:r w:rsidR="00244D1B" w:rsidRPr="00BD5096">
              <w:rPr>
                <w:rFonts w:ascii="Times New Roman" w:eastAsia="Times New Roman" w:hAnsi="Times New Roman" w:cs="Times New Roman"/>
                <w:sz w:val="24"/>
                <w:szCs w:val="24"/>
                <w:lang w:eastAsia="uk-UA"/>
              </w:rPr>
              <w:t xml:space="preserve">15. Під час аудиту, інспектуючи записи і документи, аудитор повинен бути особливо уважним до домовленостей або іншої </w:t>
            </w:r>
            <w:r w:rsidR="00244D1B" w:rsidRPr="00BD5096">
              <w:rPr>
                <w:rFonts w:ascii="Times New Roman" w:eastAsia="Times New Roman" w:hAnsi="Times New Roman" w:cs="Times New Roman"/>
                <w:sz w:val="24"/>
                <w:szCs w:val="24"/>
                <w:lang w:eastAsia="uk-UA"/>
              </w:rPr>
              <w:lastRenderedPageBreak/>
              <w:t>інформації, що можуть</w:t>
            </w:r>
          </w:p>
          <w:p w:rsidR="00244D1B" w:rsidRPr="00BD5096" w:rsidRDefault="00244D1B"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вказувати на існування відносин і операцій з пов’язаними сторонами, які</w:t>
            </w:r>
          </w:p>
          <w:p w:rsidR="00244D1B" w:rsidRPr="00BD5096" w:rsidRDefault="00244D1B"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управлінський персонал раніше не виявив або не розкрив інформацію</w:t>
            </w:r>
          </w:p>
          <w:p w:rsidR="00244D1B" w:rsidRPr="00BD5096" w:rsidRDefault="00244D1B"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аудитору. </w:t>
            </w:r>
          </w:p>
          <w:p w:rsidR="00244D1B" w:rsidRPr="00BD5096" w:rsidRDefault="00244D1B"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Зокрема, аудитор повинен інспектувати такі документи на ознаки існування</w:t>
            </w:r>
          </w:p>
          <w:p w:rsidR="00244D1B" w:rsidRPr="00BD5096" w:rsidRDefault="00244D1B"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відносин і операцій з пов’язаними сторонами, які управлінський персонал раніше не виявив або не розкрив інформацію аудитору:</w:t>
            </w:r>
          </w:p>
          <w:p w:rsidR="00244D1B" w:rsidRPr="00BD5096" w:rsidRDefault="00244D1B"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(a) банківські підтвердження чи підтвердження від зовнішніх юристів,</w:t>
            </w:r>
          </w:p>
          <w:p w:rsidR="00244D1B" w:rsidRPr="00BD5096" w:rsidRDefault="00244D1B"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отримані в межах аудиторських процедур;</w:t>
            </w:r>
          </w:p>
          <w:p w:rsidR="00244D1B" w:rsidRPr="00BD5096" w:rsidRDefault="00244D1B"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(b) протоколи зборів акціонерів і засідань тих, кого наділено найвищими</w:t>
            </w:r>
          </w:p>
          <w:p w:rsidR="00244D1B" w:rsidRPr="00BD5096" w:rsidRDefault="00244D1B"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повноваженнями; та</w:t>
            </w:r>
          </w:p>
          <w:p w:rsidR="00244D1B" w:rsidRPr="00BD5096" w:rsidRDefault="00244D1B"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(c) інші записи або документи, які аудитор вважає за потрібне за обставин суб’єкта господарювання.</w:t>
            </w:r>
          </w:p>
          <w:p w:rsidR="00244D1B" w:rsidRPr="00BD5096" w:rsidRDefault="00244D1B" w:rsidP="00AA562A">
            <w:pPr>
              <w:spacing w:after="0" w:line="240" w:lineRule="auto"/>
              <w:jc w:val="both"/>
              <w:rPr>
                <w:rFonts w:ascii="Times New Roman" w:eastAsia="Times New Roman" w:hAnsi="Times New Roman" w:cs="Times New Roman"/>
                <w:sz w:val="24"/>
                <w:szCs w:val="24"/>
                <w:lang w:eastAsia="uk-UA"/>
              </w:rPr>
            </w:pPr>
          </w:p>
        </w:tc>
        <w:tc>
          <w:tcPr>
            <w:tcW w:w="1784" w:type="pct"/>
            <w:tcBorders>
              <w:top w:val="single" w:sz="4" w:space="0" w:color="auto"/>
              <w:left w:val="single" w:sz="4" w:space="0" w:color="auto"/>
              <w:bottom w:val="single" w:sz="4" w:space="0" w:color="auto"/>
              <w:right w:val="single" w:sz="4" w:space="0" w:color="auto"/>
            </w:tcBorders>
          </w:tcPr>
          <w:p w:rsidR="00335CC2" w:rsidRPr="00BD5096" w:rsidRDefault="00AA562A" w:rsidP="00335CC2">
            <w:pPr>
              <w:tabs>
                <w:tab w:val="left" w:pos="426"/>
              </w:tabs>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lastRenderedPageBreak/>
              <w:t xml:space="preserve"> За результатами перевірок також встановлено, що р</w:t>
            </w:r>
            <w:r w:rsidR="00335CC2" w:rsidRPr="00BD5096">
              <w:rPr>
                <w:rFonts w:ascii="Times New Roman" w:eastAsia="Times New Roman" w:hAnsi="Times New Roman" w:cs="Times New Roman"/>
                <w:sz w:val="24"/>
                <w:szCs w:val="24"/>
                <w:lang w:eastAsia="uk-UA"/>
              </w:rPr>
              <w:t>обочі документи</w:t>
            </w:r>
            <w:r w:rsidRPr="00BD5096">
              <w:rPr>
                <w:rFonts w:ascii="Times New Roman" w:eastAsia="Times New Roman" w:hAnsi="Times New Roman" w:cs="Times New Roman"/>
                <w:sz w:val="24"/>
                <w:szCs w:val="24"/>
                <w:lang w:eastAsia="uk-UA"/>
              </w:rPr>
              <w:t xml:space="preserve"> АФ</w:t>
            </w:r>
            <w:r w:rsidR="00335CC2" w:rsidRPr="00BD5096">
              <w:rPr>
                <w:rFonts w:ascii="Times New Roman" w:eastAsia="Times New Roman" w:hAnsi="Times New Roman" w:cs="Times New Roman"/>
                <w:sz w:val="24"/>
                <w:szCs w:val="24"/>
                <w:lang w:eastAsia="uk-UA"/>
              </w:rPr>
              <w:t xml:space="preserve"> не містять повного переліку пов’язаних сторін та не розкривають </w:t>
            </w:r>
            <w:r w:rsidR="00335CC2" w:rsidRPr="00BD5096">
              <w:rPr>
                <w:rFonts w:ascii="Times New Roman" w:eastAsia="Times New Roman" w:hAnsi="Times New Roman" w:cs="Times New Roman"/>
                <w:sz w:val="24"/>
                <w:szCs w:val="24"/>
                <w:lang w:eastAsia="uk-UA"/>
              </w:rPr>
              <w:lastRenderedPageBreak/>
              <w:t>характеру та змісту операцій з ними.</w:t>
            </w:r>
          </w:p>
          <w:p w:rsidR="00335CC2" w:rsidRPr="00BD5096" w:rsidRDefault="00AA562A" w:rsidP="00335CC2">
            <w:pPr>
              <w:tabs>
                <w:tab w:val="left" w:pos="426"/>
              </w:tabs>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 Окрім цього, в РД деяких АФ н</w:t>
            </w:r>
            <w:r w:rsidR="00335CC2" w:rsidRPr="00BD5096">
              <w:rPr>
                <w:rFonts w:ascii="Times New Roman" w:eastAsia="Times New Roman" w:hAnsi="Times New Roman" w:cs="Times New Roman"/>
                <w:sz w:val="24"/>
                <w:szCs w:val="24"/>
                <w:lang w:eastAsia="uk-UA"/>
              </w:rPr>
              <w:t>е задокументовано виконання процедур щодо перевірки документів на ознаки існування відносин і операцій з пов’язаними сторонами, які управлінський персонал раніше не ідентифік</w:t>
            </w:r>
            <w:r w:rsidRPr="00BD5096">
              <w:rPr>
                <w:rFonts w:ascii="Times New Roman" w:eastAsia="Times New Roman" w:hAnsi="Times New Roman" w:cs="Times New Roman"/>
                <w:sz w:val="24"/>
                <w:szCs w:val="24"/>
                <w:lang w:eastAsia="uk-UA"/>
              </w:rPr>
              <w:t>ував або не розкривав аудитору. Також н</w:t>
            </w:r>
            <w:r w:rsidR="00335CC2" w:rsidRPr="00BD5096">
              <w:rPr>
                <w:rFonts w:ascii="Times New Roman" w:eastAsia="Times New Roman" w:hAnsi="Times New Roman" w:cs="Times New Roman"/>
                <w:sz w:val="24"/>
                <w:szCs w:val="24"/>
                <w:lang w:eastAsia="uk-UA"/>
              </w:rPr>
              <w:t xml:space="preserve">е задокументовано виконання процедур перевірки документів </w:t>
            </w:r>
            <w:r w:rsidRPr="00BD5096">
              <w:rPr>
                <w:rFonts w:ascii="Times New Roman" w:eastAsia="Times New Roman" w:hAnsi="Times New Roman" w:cs="Times New Roman"/>
                <w:sz w:val="24"/>
                <w:szCs w:val="24"/>
                <w:lang w:eastAsia="uk-UA"/>
              </w:rPr>
              <w:t>суб’єктів аудиту</w:t>
            </w:r>
            <w:r w:rsidR="00335CC2" w:rsidRPr="00BD5096">
              <w:rPr>
                <w:rFonts w:ascii="Times New Roman" w:eastAsia="Times New Roman" w:hAnsi="Times New Roman" w:cs="Times New Roman"/>
                <w:sz w:val="24"/>
                <w:szCs w:val="24"/>
                <w:lang w:eastAsia="uk-UA"/>
              </w:rPr>
              <w:t xml:space="preserve"> щодо:</w:t>
            </w:r>
          </w:p>
          <w:p w:rsidR="00335CC2" w:rsidRPr="00BD5096" w:rsidRDefault="00335CC2" w:rsidP="00335CC2">
            <w:pPr>
              <w:tabs>
                <w:tab w:val="left" w:pos="426"/>
              </w:tabs>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 - санкціонування і схвалення значних операцій та домовленостей з пов’язаними сторонами;</w:t>
            </w:r>
          </w:p>
          <w:p w:rsidR="00335CC2" w:rsidRPr="00BD5096" w:rsidRDefault="00335CC2" w:rsidP="00335CC2">
            <w:pPr>
              <w:tabs>
                <w:tab w:val="left" w:pos="426"/>
              </w:tabs>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color w:val="000000"/>
                <w:sz w:val="24"/>
                <w:szCs w:val="24"/>
                <w:lang w:eastAsia="uk-UA"/>
              </w:rPr>
              <w:t xml:space="preserve"> -</w:t>
            </w:r>
            <w:r w:rsidRPr="00BD5096">
              <w:rPr>
                <w:rFonts w:ascii="Times New Roman" w:eastAsia="Times New Roman" w:hAnsi="Times New Roman" w:cs="Times New Roman"/>
                <w:sz w:val="24"/>
                <w:szCs w:val="24"/>
                <w:lang w:eastAsia="uk-UA"/>
              </w:rPr>
              <w:t xml:space="preserve"> санкціонування й схвалення</w:t>
            </w:r>
            <w:r w:rsidRPr="00BD5096">
              <w:rPr>
                <w:rFonts w:ascii="Times New Roman" w:eastAsia="Times New Roman" w:hAnsi="Times New Roman" w:cs="Times New Roman"/>
                <w:i/>
                <w:sz w:val="24"/>
                <w:szCs w:val="24"/>
                <w:lang w:eastAsia="uk-UA"/>
              </w:rPr>
              <w:t xml:space="preserve"> </w:t>
            </w:r>
            <w:r w:rsidRPr="00BD5096">
              <w:rPr>
                <w:rFonts w:ascii="Times New Roman" w:eastAsia="Times New Roman" w:hAnsi="Times New Roman" w:cs="Times New Roman"/>
                <w:sz w:val="24"/>
                <w:szCs w:val="24"/>
                <w:lang w:eastAsia="uk-UA"/>
              </w:rPr>
              <w:t>значних операцій та домовленостей, що виходять за межі нормальної діяльності.</w:t>
            </w:r>
          </w:p>
          <w:p w:rsidR="00335CC2" w:rsidRPr="00BD5096" w:rsidRDefault="00335CC2" w:rsidP="00335CC2">
            <w:pPr>
              <w:tabs>
                <w:tab w:val="left" w:pos="426"/>
              </w:tabs>
              <w:spacing w:after="0" w:line="240" w:lineRule="auto"/>
              <w:jc w:val="both"/>
              <w:rPr>
                <w:rFonts w:ascii="Times New Roman" w:eastAsia="Times New Roman" w:hAnsi="Times New Roman" w:cs="Times New Roman"/>
                <w:sz w:val="24"/>
                <w:szCs w:val="24"/>
                <w:lang w:eastAsia="uk-UA"/>
              </w:rPr>
            </w:pPr>
          </w:p>
          <w:p w:rsidR="00C41E4A" w:rsidRPr="00BD5096" w:rsidRDefault="00C41E4A" w:rsidP="00335CC2">
            <w:pPr>
              <w:spacing w:after="0" w:line="240" w:lineRule="auto"/>
              <w:jc w:val="both"/>
              <w:rPr>
                <w:rFonts w:ascii="Times New Roman" w:eastAsia="Times New Roman" w:hAnsi="Times New Roman" w:cs="Times New Roman"/>
                <w:sz w:val="24"/>
                <w:szCs w:val="24"/>
                <w:lang w:eastAsia="ru-RU"/>
              </w:rPr>
            </w:pPr>
          </w:p>
        </w:tc>
      </w:tr>
      <w:tr w:rsidR="00C41E4A" w:rsidRPr="00BD5096" w:rsidTr="007112EE">
        <w:tc>
          <w:tcPr>
            <w:tcW w:w="416" w:type="pct"/>
            <w:tcBorders>
              <w:top w:val="single" w:sz="4" w:space="0" w:color="auto"/>
              <w:left w:val="single" w:sz="4" w:space="0" w:color="auto"/>
              <w:bottom w:val="single" w:sz="4" w:space="0" w:color="auto"/>
              <w:right w:val="single" w:sz="4" w:space="0" w:color="auto"/>
            </w:tcBorders>
          </w:tcPr>
          <w:p w:rsidR="00C41E4A" w:rsidRPr="00BD5096" w:rsidRDefault="00C41E4A" w:rsidP="00745A78">
            <w:pPr>
              <w:numPr>
                <w:ilvl w:val="0"/>
                <w:numId w:val="40"/>
              </w:numPr>
              <w:spacing w:after="0" w:line="240" w:lineRule="auto"/>
              <w:jc w:val="center"/>
              <w:rPr>
                <w:rFonts w:ascii="Times New Roman" w:eastAsia="Times New Roman" w:hAnsi="Times New Roman" w:cs="Times New Roman"/>
                <w:sz w:val="24"/>
                <w:szCs w:val="24"/>
                <w:lang w:eastAsia="ru-RU"/>
              </w:rPr>
            </w:pPr>
          </w:p>
        </w:tc>
        <w:tc>
          <w:tcPr>
            <w:tcW w:w="1054" w:type="pct"/>
            <w:tcBorders>
              <w:top w:val="single" w:sz="4" w:space="0" w:color="auto"/>
              <w:left w:val="single" w:sz="4" w:space="0" w:color="auto"/>
              <w:bottom w:val="single" w:sz="4" w:space="0" w:color="auto"/>
              <w:right w:val="single" w:sz="4" w:space="0" w:color="auto"/>
            </w:tcBorders>
          </w:tcPr>
          <w:p w:rsidR="00C41E4A" w:rsidRPr="00BD5096" w:rsidRDefault="00AA562A" w:rsidP="000F42B6">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Комунікація серед групи з аудиту під час аудиту операцій із пов’язаними особами</w:t>
            </w:r>
          </w:p>
        </w:tc>
        <w:tc>
          <w:tcPr>
            <w:tcW w:w="1746" w:type="pct"/>
            <w:tcBorders>
              <w:top w:val="single" w:sz="4" w:space="0" w:color="auto"/>
              <w:left w:val="single" w:sz="4" w:space="0" w:color="auto"/>
              <w:bottom w:val="single" w:sz="4" w:space="0" w:color="auto"/>
              <w:right w:val="single" w:sz="4" w:space="0" w:color="auto"/>
            </w:tcBorders>
          </w:tcPr>
          <w:p w:rsidR="00C41E4A" w:rsidRPr="00BD5096" w:rsidRDefault="0056507E" w:rsidP="007E5A0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244D1B" w:rsidRPr="00BD5096">
              <w:rPr>
                <w:rFonts w:ascii="Times New Roman" w:eastAsia="Times New Roman" w:hAnsi="Times New Roman" w:cs="Times New Roman"/>
                <w:sz w:val="24"/>
                <w:szCs w:val="24"/>
                <w:lang w:eastAsia="uk-UA"/>
              </w:rPr>
              <w:t>17. Аудитор повинен обмінюватися відповідною інформацією про пов’язані сторони суб’єкта господарювання з інш</w:t>
            </w:r>
            <w:r w:rsidR="007E5A01" w:rsidRPr="00BD5096">
              <w:rPr>
                <w:rFonts w:ascii="Times New Roman" w:eastAsia="Times New Roman" w:hAnsi="Times New Roman" w:cs="Times New Roman"/>
                <w:sz w:val="24"/>
                <w:szCs w:val="24"/>
                <w:lang w:eastAsia="uk-UA"/>
              </w:rPr>
              <w:t>ими членами команди із завдання.</w:t>
            </w:r>
          </w:p>
        </w:tc>
        <w:tc>
          <w:tcPr>
            <w:tcW w:w="1784" w:type="pct"/>
            <w:tcBorders>
              <w:top w:val="single" w:sz="4" w:space="0" w:color="auto"/>
              <w:left w:val="single" w:sz="4" w:space="0" w:color="auto"/>
              <w:bottom w:val="single" w:sz="4" w:space="0" w:color="auto"/>
              <w:right w:val="single" w:sz="4" w:space="0" w:color="auto"/>
            </w:tcBorders>
          </w:tcPr>
          <w:p w:rsidR="00C41E4A" w:rsidRPr="00BD5096" w:rsidRDefault="007E5A01" w:rsidP="009513F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Деякі САД, під час перевірки операцій із пов’язаними особами</w:t>
            </w:r>
            <w:r w:rsidR="0090550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не документують факти обміну доречною ін</w:t>
            </w:r>
            <w:r w:rsidR="009513F1">
              <w:rPr>
                <w:rFonts w:ascii="Times New Roman" w:eastAsia="Times New Roman" w:hAnsi="Times New Roman" w:cs="Times New Roman"/>
                <w:sz w:val="24"/>
                <w:szCs w:val="24"/>
                <w:lang w:eastAsia="ru-RU"/>
              </w:rPr>
              <w:t xml:space="preserve">формацією про пов’язані сторони </w:t>
            </w:r>
            <w:r w:rsidRPr="00BD5096">
              <w:rPr>
                <w:rFonts w:ascii="Times New Roman" w:eastAsia="Times New Roman" w:hAnsi="Times New Roman" w:cs="Times New Roman"/>
                <w:sz w:val="24"/>
                <w:szCs w:val="24"/>
                <w:lang w:eastAsia="ru-RU"/>
              </w:rPr>
              <w:t xml:space="preserve"> між  членами команди із завдання. </w:t>
            </w:r>
            <w:r w:rsidR="00BC66C2" w:rsidRPr="00BD5096">
              <w:rPr>
                <w:rFonts w:ascii="Times New Roman" w:eastAsia="Times New Roman" w:hAnsi="Times New Roman" w:cs="Times New Roman"/>
                <w:sz w:val="24"/>
                <w:szCs w:val="24"/>
                <w:lang w:eastAsia="ru-RU"/>
              </w:rPr>
              <w:t xml:space="preserve"> Слід пам’ятати, що нехтування цими вимогами може призвести  до того, що </w:t>
            </w:r>
            <w:r w:rsidRPr="00BD5096">
              <w:rPr>
                <w:rFonts w:ascii="Times New Roman" w:eastAsia="Times New Roman" w:hAnsi="Times New Roman" w:cs="Times New Roman"/>
                <w:sz w:val="24"/>
                <w:szCs w:val="24"/>
                <w:lang w:eastAsia="ru-RU"/>
              </w:rPr>
              <w:t>інший член команди, перевіряючи інші суттєві операції та статті</w:t>
            </w:r>
            <w:r w:rsidR="00BC66C2"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w:t>
            </w:r>
            <w:r w:rsidRPr="00BD5096">
              <w:rPr>
                <w:rFonts w:ascii="Times New Roman" w:hAnsi="Times New Roman" w:cs="Times New Roman"/>
                <w:sz w:val="24"/>
                <w:szCs w:val="24"/>
              </w:rPr>
              <w:t xml:space="preserve"> </w:t>
            </w:r>
            <w:r w:rsidRPr="00BD5096">
              <w:rPr>
                <w:rFonts w:ascii="Times New Roman" w:eastAsia="Times New Roman" w:hAnsi="Times New Roman" w:cs="Times New Roman"/>
                <w:sz w:val="24"/>
                <w:szCs w:val="24"/>
                <w:lang w:eastAsia="ru-RU"/>
              </w:rPr>
              <w:t>може не взяти до уваги, що ідентифікована пов’язана особа може брати участь у значній операції, що виходить за межі звичайного перебігу господарської діяльності суб’єкта господарювання</w:t>
            </w:r>
            <w:r w:rsidR="00FE38E2" w:rsidRPr="00BD5096">
              <w:rPr>
                <w:rFonts w:ascii="Times New Roman" w:eastAsia="Times New Roman" w:hAnsi="Times New Roman" w:cs="Times New Roman"/>
                <w:sz w:val="24"/>
                <w:szCs w:val="24"/>
                <w:lang w:eastAsia="ru-RU"/>
              </w:rPr>
              <w:t xml:space="preserve">, зокрема операції, в яких беруть фінансову участь управлінський персонал або ті, кого наділено найвищими </w:t>
            </w:r>
            <w:r w:rsidR="00FE38E2" w:rsidRPr="00BD5096">
              <w:rPr>
                <w:rFonts w:ascii="Times New Roman" w:eastAsia="Times New Roman" w:hAnsi="Times New Roman" w:cs="Times New Roman"/>
                <w:sz w:val="24"/>
                <w:szCs w:val="24"/>
                <w:lang w:eastAsia="ru-RU"/>
              </w:rPr>
              <w:lastRenderedPageBreak/>
              <w:t>повноваженнями</w:t>
            </w:r>
            <w:r w:rsidRPr="00BD5096">
              <w:rPr>
                <w:rFonts w:ascii="Times New Roman" w:eastAsia="Times New Roman" w:hAnsi="Times New Roman" w:cs="Times New Roman"/>
                <w:sz w:val="24"/>
                <w:szCs w:val="24"/>
                <w:lang w:eastAsia="ru-RU"/>
              </w:rPr>
              <w:t>.</w:t>
            </w:r>
          </w:p>
        </w:tc>
      </w:tr>
    </w:tbl>
    <w:p w:rsidR="00C41E4A" w:rsidRPr="00BD5096" w:rsidRDefault="00C41E4A" w:rsidP="0080786C">
      <w:pPr>
        <w:pStyle w:val="a4"/>
        <w:spacing w:after="0" w:line="240" w:lineRule="auto"/>
        <w:rPr>
          <w:rFonts w:ascii="Times New Roman" w:hAnsi="Times New Roman" w:cs="Times New Roman"/>
          <w:b/>
          <w:sz w:val="24"/>
          <w:szCs w:val="24"/>
        </w:rPr>
      </w:pPr>
    </w:p>
    <w:p w:rsidR="00F76767" w:rsidRPr="00BD5096" w:rsidRDefault="00F76767" w:rsidP="00D60840">
      <w:pPr>
        <w:rPr>
          <w:rFonts w:ascii="Times New Roman" w:hAnsi="Times New Roman" w:cs="Times New Roman"/>
          <w:b/>
          <w:sz w:val="24"/>
          <w:szCs w:val="24"/>
        </w:rPr>
      </w:pPr>
    </w:p>
    <w:p w:rsidR="00D60840" w:rsidRPr="00BD5096" w:rsidRDefault="00080B18" w:rsidP="002553AE">
      <w:pPr>
        <w:pStyle w:val="3"/>
        <w:rPr>
          <w:rFonts w:ascii="Times New Roman" w:hAnsi="Times New Roman" w:cs="Times New Roman"/>
          <w:b/>
          <w:color w:val="auto"/>
        </w:rPr>
      </w:pPr>
      <w:bookmarkStart w:id="17" w:name="_17._МСА_560"/>
      <w:bookmarkEnd w:id="17"/>
      <w:r w:rsidRPr="00BD5096">
        <w:rPr>
          <w:rFonts w:ascii="Times New Roman" w:hAnsi="Times New Roman" w:cs="Times New Roman"/>
          <w:b/>
          <w:color w:val="auto"/>
        </w:rPr>
        <w:t xml:space="preserve">17. </w:t>
      </w:r>
      <w:r w:rsidR="00D60840" w:rsidRPr="00BD5096">
        <w:rPr>
          <w:rFonts w:ascii="Times New Roman" w:hAnsi="Times New Roman" w:cs="Times New Roman"/>
          <w:b/>
          <w:color w:val="auto"/>
        </w:rPr>
        <w:t xml:space="preserve">МСА 560 «Події після звітного періоду» </w:t>
      </w:r>
    </w:p>
    <w:p w:rsidR="00D60840" w:rsidRPr="00BD5096" w:rsidRDefault="00D60840" w:rsidP="0080786C">
      <w:pPr>
        <w:pStyle w:val="a4"/>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D60840" w:rsidRPr="00BD5096" w:rsidTr="00701ECE">
        <w:trPr>
          <w:trHeight w:val="626"/>
        </w:trPr>
        <w:tc>
          <w:tcPr>
            <w:tcW w:w="416"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ind w:left="644" w:hanging="360"/>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контролю</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D60840" w:rsidRPr="00BD5096" w:rsidTr="00080B18">
        <w:tc>
          <w:tcPr>
            <w:tcW w:w="416" w:type="pct"/>
            <w:tcBorders>
              <w:top w:val="single" w:sz="4" w:space="0" w:color="auto"/>
              <w:left w:val="single" w:sz="4" w:space="0" w:color="auto"/>
              <w:bottom w:val="single" w:sz="4" w:space="0" w:color="auto"/>
              <w:right w:val="single" w:sz="4" w:space="0" w:color="auto"/>
            </w:tcBorders>
          </w:tcPr>
          <w:p w:rsidR="00D60840" w:rsidRPr="00BD5096" w:rsidRDefault="00D60840" w:rsidP="00745A78">
            <w:pPr>
              <w:pStyle w:val="a4"/>
              <w:numPr>
                <w:ilvl w:val="0"/>
                <w:numId w:val="41"/>
              </w:numPr>
              <w:spacing w:after="0" w:line="240" w:lineRule="auto"/>
              <w:jc w:val="center"/>
              <w:rPr>
                <w:rFonts w:ascii="Times New Roman" w:eastAsia="Times New Roman" w:hAnsi="Times New Roman" w:cs="Times New Roman"/>
                <w:sz w:val="24"/>
                <w:szCs w:val="24"/>
                <w:lang w:eastAsia="ru-RU"/>
              </w:rPr>
            </w:pPr>
          </w:p>
        </w:tc>
        <w:tc>
          <w:tcPr>
            <w:tcW w:w="1054" w:type="pct"/>
            <w:tcBorders>
              <w:top w:val="single" w:sz="4" w:space="0" w:color="auto"/>
              <w:left w:val="single" w:sz="4" w:space="0" w:color="auto"/>
              <w:bottom w:val="single" w:sz="4" w:space="0" w:color="auto"/>
              <w:right w:val="single" w:sz="4" w:space="0" w:color="auto"/>
            </w:tcBorders>
          </w:tcPr>
          <w:p w:rsidR="0013126C" w:rsidRPr="00BD5096" w:rsidRDefault="0013126C" w:rsidP="0013126C">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Події, що відбуваються у період між датою фінансової звітності та датою</w:t>
            </w:r>
          </w:p>
          <w:p w:rsidR="00D60840" w:rsidRPr="00BD5096" w:rsidRDefault="0013126C" w:rsidP="0013126C">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звіту аудитора</w:t>
            </w:r>
          </w:p>
        </w:tc>
        <w:tc>
          <w:tcPr>
            <w:tcW w:w="1746" w:type="pct"/>
            <w:tcBorders>
              <w:top w:val="single" w:sz="4" w:space="0" w:color="auto"/>
              <w:left w:val="single" w:sz="4" w:space="0" w:color="auto"/>
              <w:bottom w:val="single" w:sz="4" w:space="0" w:color="auto"/>
              <w:right w:val="single" w:sz="4" w:space="0" w:color="auto"/>
            </w:tcBorders>
          </w:tcPr>
          <w:p w:rsidR="0013126C" w:rsidRPr="00BD5096" w:rsidRDefault="0056507E" w:rsidP="0013126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13126C" w:rsidRPr="00BD5096">
              <w:rPr>
                <w:rFonts w:ascii="Times New Roman" w:eastAsia="Times New Roman" w:hAnsi="Times New Roman" w:cs="Times New Roman"/>
                <w:sz w:val="24"/>
                <w:szCs w:val="24"/>
                <w:lang w:eastAsia="uk-UA"/>
              </w:rPr>
              <w:t>6. Аудитор повинен виконувати аудиторські процедури, призначені для</w:t>
            </w:r>
          </w:p>
          <w:p w:rsidR="0013126C" w:rsidRPr="00BD5096" w:rsidRDefault="0013126C" w:rsidP="0013126C">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отримання прийнятних аудиторських доказів у достатньому обсязі того,</w:t>
            </w:r>
          </w:p>
          <w:p w:rsidR="0013126C" w:rsidRPr="00BD5096" w:rsidRDefault="0013126C" w:rsidP="0013126C">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що всі події, які відбуваються у період між датою фінансової звітності та датою звіту аудитора і вимагають коригування або розкриттів у</w:t>
            </w:r>
          </w:p>
          <w:p w:rsidR="0013126C" w:rsidRPr="00BD5096" w:rsidRDefault="0013126C" w:rsidP="0013126C">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фінансовій звітності, були виявлені...</w:t>
            </w:r>
          </w:p>
          <w:p w:rsidR="0013126C" w:rsidRPr="00BD5096" w:rsidRDefault="0056507E" w:rsidP="0013126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13126C" w:rsidRPr="00BD5096">
              <w:rPr>
                <w:rFonts w:ascii="Times New Roman" w:eastAsia="Times New Roman" w:hAnsi="Times New Roman" w:cs="Times New Roman"/>
                <w:sz w:val="24"/>
                <w:szCs w:val="24"/>
                <w:lang w:eastAsia="uk-UA"/>
              </w:rPr>
              <w:t>7. Аудитор повинен виконувати процедури, яких вимагає параграф 6, так,</w:t>
            </w:r>
          </w:p>
          <w:p w:rsidR="0013126C" w:rsidRPr="00BD5096" w:rsidRDefault="0013126C" w:rsidP="0013126C">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щоб вони охоплювали період з дати фінансової звітності до дати звіту аудитора або якнайближче до цієї дати. Аудитор повинен брати до уваги оцінювання ризиків аудитором під час визначення характеру і обсягу аудиторських процедур, що повинні включати таке:</w:t>
            </w:r>
          </w:p>
          <w:p w:rsidR="0013126C" w:rsidRPr="00BD5096" w:rsidRDefault="0013126C" w:rsidP="0013126C">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(a) отримання розуміння будь-яких процедур, установлених управлінським персоналом з метою забезпечення виявлення всіх подальших</w:t>
            </w:r>
          </w:p>
          <w:p w:rsidR="00D60840" w:rsidRPr="00BD5096" w:rsidRDefault="0013126C" w:rsidP="0013126C">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подій;</w:t>
            </w:r>
          </w:p>
          <w:p w:rsidR="0013126C" w:rsidRPr="00BD5096" w:rsidRDefault="0013126C" w:rsidP="0013126C">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(b) здійснення </w:t>
            </w:r>
            <w:r w:rsidRPr="00BD5096">
              <w:rPr>
                <w:rFonts w:ascii="Times New Roman" w:eastAsia="Times New Roman" w:hAnsi="Times New Roman" w:cs="Times New Roman"/>
                <w:b/>
                <w:sz w:val="24"/>
                <w:szCs w:val="24"/>
                <w:lang w:eastAsia="uk-UA"/>
              </w:rPr>
              <w:t>запитів до управлінського персоналу</w:t>
            </w:r>
            <w:r w:rsidRPr="00BD5096">
              <w:rPr>
                <w:rFonts w:ascii="Times New Roman" w:eastAsia="Times New Roman" w:hAnsi="Times New Roman" w:cs="Times New Roman"/>
                <w:sz w:val="24"/>
                <w:szCs w:val="24"/>
                <w:lang w:eastAsia="uk-UA"/>
              </w:rPr>
              <w:t xml:space="preserve"> і, де це доречно, до тих, кого наділено найвищими повноваженнями, чи відбулися будь які подальші події, що могли б вплинути на фінансову звітність; (c) ознайомлення з протоколами засідань, якщо вони є, за участю власників, управлінського персоналу чи </w:t>
            </w:r>
            <w:r w:rsidRPr="00BD5096">
              <w:rPr>
                <w:rFonts w:ascii="Times New Roman" w:eastAsia="Times New Roman" w:hAnsi="Times New Roman" w:cs="Times New Roman"/>
                <w:sz w:val="24"/>
                <w:szCs w:val="24"/>
                <w:lang w:eastAsia="uk-UA"/>
              </w:rPr>
              <w:lastRenderedPageBreak/>
              <w:t>тих, кого наділено найвищими повноваженнями, суб’єкта господарювання, що проводилися після звітної дати (на яку складена фінансова звітність), та зробити запити щодо питань, які обговорювалися на тих засіданнях, протоколи яких недоступні (d) ознайомлення з останньою подальшою проміжною фінансовою звітністю суб’єкта господарювання, якщо вона є.</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9513F1" w:rsidP="009513F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w:t>
            </w:r>
            <w:r w:rsidR="0013126C" w:rsidRPr="00BD5096">
              <w:rPr>
                <w:rFonts w:ascii="Times New Roman" w:eastAsia="Times New Roman" w:hAnsi="Times New Roman" w:cs="Times New Roman"/>
                <w:sz w:val="24"/>
                <w:szCs w:val="24"/>
                <w:lang w:eastAsia="ru-RU"/>
              </w:rPr>
              <w:t xml:space="preserve"> наданих до перевірки </w:t>
            </w:r>
            <w:r>
              <w:rPr>
                <w:rFonts w:ascii="Times New Roman" w:eastAsia="Times New Roman" w:hAnsi="Times New Roman" w:cs="Times New Roman"/>
                <w:sz w:val="24"/>
                <w:szCs w:val="24"/>
                <w:lang w:eastAsia="ru-RU"/>
              </w:rPr>
              <w:t xml:space="preserve">РД </w:t>
            </w:r>
            <w:r w:rsidR="0013126C" w:rsidRPr="00BD5096">
              <w:rPr>
                <w:rFonts w:ascii="Times New Roman" w:eastAsia="Times New Roman" w:hAnsi="Times New Roman" w:cs="Times New Roman"/>
                <w:sz w:val="24"/>
                <w:szCs w:val="24"/>
                <w:lang w:eastAsia="ru-RU"/>
              </w:rPr>
              <w:t>більшості САД, у яких ідентифіковано порушення вимог МСА 560, окрім запитів до управлінською персоналу на які  або не отримано відповідей, або отримані доволі формальні відповіді, із зазначенням</w:t>
            </w:r>
            <w:r w:rsidR="00080B18" w:rsidRPr="00BD5096">
              <w:rPr>
                <w:rFonts w:ascii="Times New Roman" w:eastAsia="Times New Roman" w:hAnsi="Times New Roman" w:cs="Times New Roman"/>
                <w:sz w:val="24"/>
                <w:szCs w:val="24"/>
                <w:lang w:eastAsia="ru-RU"/>
              </w:rPr>
              <w:t xml:space="preserve"> одного речення</w:t>
            </w:r>
            <w:r w:rsidR="0013126C" w:rsidRPr="00BD5096">
              <w:rPr>
                <w:rFonts w:ascii="Times New Roman" w:eastAsia="Times New Roman" w:hAnsi="Times New Roman" w:cs="Times New Roman"/>
                <w:sz w:val="24"/>
                <w:szCs w:val="24"/>
                <w:lang w:eastAsia="ru-RU"/>
              </w:rPr>
              <w:t xml:space="preserve"> що</w:t>
            </w:r>
            <w:r w:rsidR="00080B18" w:rsidRPr="00BD5096">
              <w:rPr>
                <w:rFonts w:ascii="Times New Roman" w:eastAsia="Times New Roman" w:hAnsi="Times New Roman" w:cs="Times New Roman"/>
                <w:sz w:val="24"/>
                <w:szCs w:val="24"/>
                <w:lang w:eastAsia="ru-RU"/>
              </w:rPr>
              <w:t xml:space="preserve">: </w:t>
            </w:r>
            <w:r w:rsidR="0013126C" w:rsidRPr="00BD5096">
              <w:rPr>
                <w:rFonts w:ascii="Times New Roman" w:eastAsia="Times New Roman" w:hAnsi="Times New Roman" w:cs="Times New Roman"/>
                <w:sz w:val="24"/>
                <w:szCs w:val="24"/>
                <w:lang w:eastAsia="ru-RU"/>
              </w:rPr>
              <w:t>«подальші події – відсутні», не задокументовано виконання інших аудиторських процедур, передбачених МСА 560</w:t>
            </w:r>
            <w:r w:rsidR="00BC66C2" w:rsidRPr="00BD5096">
              <w:rPr>
                <w:rFonts w:ascii="Times New Roman" w:eastAsia="Times New Roman" w:hAnsi="Times New Roman" w:cs="Times New Roman"/>
                <w:sz w:val="24"/>
                <w:szCs w:val="24"/>
                <w:lang w:eastAsia="ru-RU"/>
              </w:rPr>
              <w:t>. Н</w:t>
            </w:r>
            <w:r w:rsidR="0013126C" w:rsidRPr="00BD5096">
              <w:rPr>
                <w:rFonts w:ascii="Times New Roman" w:eastAsia="Times New Roman" w:hAnsi="Times New Roman" w:cs="Times New Roman"/>
                <w:sz w:val="24"/>
                <w:szCs w:val="24"/>
                <w:lang w:eastAsia="ru-RU"/>
              </w:rPr>
              <w:t>априклад, процедур здійснення ознайомлення з протоколами засідань, що проводилися після дати фінансової звітності,  ознайомлення з останньою подальшою проміжною фінансовою звітністю суб’єкта господарювання або іншими відповідними документами.</w:t>
            </w:r>
          </w:p>
        </w:tc>
      </w:tr>
      <w:tr w:rsidR="00D60840" w:rsidRPr="00BD5096" w:rsidTr="00080B18">
        <w:tc>
          <w:tcPr>
            <w:tcW w:w="416" w:type="pct"/>
            <w:tcBorders>
              <w:top w:val="single" w:sz="4" w:space="0" w:color="auto"/>
              <w:left w:val="single" w:sz="4" w:space="0" w:color="auto"/>
              <w:bottom w:val="single" w:sz="4" w:space="0" w:color="auto"/>
              <w:right w:val="single" w:sz="4" w:space="0" w:color="auto"/>
            </w:tcBorders>
          </w:tcPr>
          <w:p w:rsidR="00D60840"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2</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13126C" w:rsidP="00244D1B">
            <w:pPr>
              <w:spacing w:after="0" w:line="240" w:lineRule="auto"/>
              <w:rPr>
                <w:rFonts w:ascii="Times New Roman" w:eastAsia="Times New Roman" w:hAnsi="Times New Roman" w:cs="Times New Roman"/>
                <w:sz w:val="24"/>
                <w:szCs w:val="24"/>
                <w:lang w:eastAsia="ru-RU"/>
              </w:rPr>
            </w:pPr>
            <w:r w:rsidRPr="00BD5096">
              <w:rPr>
                <w:rFonts w:ascii="Times New Roman" w:hAnsi="Times New Roman" w:cs="Times New Roman"/>
                <w:sz w:val="24"/>
                <w:szCs w:val="24"/>
              </w:rPr>
              <w:t>Письмові запевнення</w:t>
            </w:r>
          </w:p>
        </w:tc>
        <w:tc>
          <w:tcPr>
            <w:tcW w:w="1746" w:type="pct"/>
            <w:tcBorders>
              <w:top w:val="single" w:sz="4" w:space="0" w:color="auto"/>
              <w:left w:val="single" w:sz="4" w:space="0" w:color="auto"/>
              <w:bottom w:val="single" w:sz="4" w:space="0" w:color="auto"/>
              <w:right w:val="single" w:sz="4" w:space="0" w:color="auto"/>
            </w:tcBorders>
          </w:tcPr>
          <w:p w:rsidR="00D60840" w:rsidRPr="00BD5096" w:rsidRDefault="0056507E" w:rsidP="00BF4D41">
            <w:pPr>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sz w:val="24"/>
                <w:szCs w:val="24"/>
              </w:rPr>
              <w:t>п.</w:t>
            </w:r>
            <w:r w:rsidR="0013126C" w:rsidRPr="00BD5096">
              <w:rPr>
                <w:rFonts w:ascii="Times New Roman" w:hAnsi="Times New Roman" w:cs="Times New Roman"/>
                <w:sz w:val="24"/>
                <w:szCs w:val="24"/>
              </w:rPr>
              <w:t>9. Аудитор повинен звернутися до управлінського персоналу і, де це доречно, до тих, кого наділено найвищими повноваженнями, про надання ними письмових запевнень відповідно до МСА 580, що всі події, які відбуваються після дати фінансової звітності і щодо яких застосовна концептуальна основа фінансового звітування вимагає коригування або розкриттів інформації, були скориговані або розкриті.</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9513F1" w:rsidP="009513F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РД</w:t>
            </w:r>
            <w:r w:rsidR="0013126C" w:rsidRPr="00BD5096">
              <w:rPr>
                <w:rFonts w:ascii="Times New Roman" w:eastAsia="Times New Roman" w:hAnsi="Times New Roman" w:cs="Times New Roman"/>
                <w:sz w:val="24"/>
                <w:szCs w:val="24"/>
                <w:lang w:eastAsia="ru-RU"/>
              </w:rPr>
              <w:t xml:space="preserve"> деяких САД взагалі відсутні з</w:t>
            </w:r>
            <w:r w:rsidR="00A6578B" w:rsidRPr="00BD5096">
              <w:rPr>
                <w:rFonts w:ascii="Times New Roman" w:eastAsia="Times New Roman" w:hAnsi="Times New Roman" w:cs="Times New Roman"/>
                <w:sz w:val="24"/>
                <w:szCs w:val="24"/>
                <w:lang w:eastAsia="ru-RU"/>
              </w:rPr>
              <w:t>апити до управлінського персона</w:t>
            </w:r>
            <w:r w:rsidR="0013126C" w:rsidRPr="00BD5096">
              <w:rPr>
                <w:rFonts w:ascii="Times New Roman" w:eastAsia="Times New Roman" w:hAnsi="Times New Roman" w:cs="Times New Roman"/>
                <w:sz w:val="24"/>
                <w:szCs w:val="24"/>
                <w:lang w:eastAsia="ru-RU"/>
              </w:rPr>
              <w:t>лу</w:t>
            </w:r>
            <w:r w:rsidR="00080B18" w:rsidRPr="00BD5096">
              <w:rPr>
                <w:rFonts w:ascii="Times New Roman" w:eastAsia="Times New Roman" w:hAnsi="Times New Roman" w:cs="Times New Roman"/>
                <w:sz w:val="24"/>
                <w:szCs w:val="24"/>
                <w:lang w:eastAsia="ru-RU"/>
              </w:rPr>
              <w:t xml:space="preserve"> та відповіді </w:t>
            </w:r>
            <w:r w:rsidR="00A6578B" w:rsidRPr="00BD5096">
              <w:rPr>
                <w:rFonts w:ascii="Times New Roman" w:eastAsia="Times New Roman" w:hAnsi="Times New Roman" w:cs="Times New Roman"/>
                <w:sz w:val="24"/>
                <w:szCs w:val="24"/>
                <w:lang w:eastAsia="ru-RU"/>
              </w:rPr>
              <w:t xml:space="preserve"> щодо запевнень, відповідно до п. 9 МСА 560. </w:t>
            </w:r>
          </w:p>
        </w:tc>
      </w:tr>
    </w:tbl>
    <w:p w:rsidR="00D60840" w:rsidRPr="00BD5096" w:rsidRDefault="00D60840" w:rsidP="0080786C">
      <w:pPr>
        <w:pStyle w:val="a4"/>
        <w:spacing w:after="0" w:line="240" w:lineRule="auto"/>
        <w:rPr>
          <w:rFonts w:ascii="Times New Roman" w:hAnsi="Times New Roman" w:cs="Times New Roman"/>
          <w:b/>
          <w:sz w:val="24"/>
          <w:szCs w:val="24"/>
        </w:rPr>
      </w:pPr>
    </w:p>
    <w:p w:rsidR="00D60840" w:rsidRPr="00BD5096" w:rsidRDefault="00080B18" w:rsidP="002553AE">
      <w:pPr>
        <w:pStyle w:val="3"/>
        <w:rPr>
          <w:rFonts w:ascii="Times New Roman" w:hAnsi="Times New Roman" w:cs="Times New Roman"/>
          <w:b/>
          <w:color w:val="auto"/>
        </w:rPr>
      </w:pPr>
      <w:bookmarkStart w:id="18" w:name="_18._570_(переглянутий)"/>
      <w:bookmarkStart w:id="19" w:name="_18._МСА_570"/>
      <w:bookmarkEnd w:id="18"/>
      <w:bookmarkEnd w:id="19"/>
      <w:r w:rsidRPr="00BD5096">
        <w:rPr>
          <w:rFonts w:ascii="Times New Roman" w:hAnsi="Times New Roman" w:cs="Times New Roman"/>
          <w:b/>
          <w:color w:val="auto"/>
        </w:rPr>
        <w:t xml:space="preserve">18. </w:t>
      </w:r>
      <w:r w:rsidR="0003144C" w:rsidRPr="00BD5096">
        <w:rPr>
          <w:rFonts w:ascii="Times New Roman" w:hAnsi="Times New Roman" w:cs="Times New Roman"/>
          <w:b/>
          <w:color w:val="auto"/>
        </w:rPr>
        <w:t xml:space="preserve">МСА </w:t>
      </w:r>
      <w:r w:rsidR="00D60840" w:rsidRPr="00BD5096">
        <w:rPr>
          <w:rFonts w:ascii="Times New Roman" w:hAnsi="Times New Roman" w:cs="Times New Roman"/>
          <w:b/>
          <w:color w:val="auto"/>
        </w:rPr>
        <w:t xml:space="preserve">570 (переглянутий) «Безперервність діяльності» </w:t>
      </w:r>
    </w:p>
    <w:p w:rsidR="00D60840" w:rsidRPr="00BD5096" w:rsidRDefault="00D60840" w:rsidP="0080786C">
      <w:pPr>
        <w:pStyle w:val="a4"/>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D60840" w:rsidRPr="00BD5096" w:rsidTr="003177E0">
        <w:tc>
          <w:tcPr>
            <w:tcW w:w="416"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ind w:left="644" w:hanging="360"/>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D60840" w:rsidP="003177E0">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r w:rsidR="003177E0" w:rsidRPr="00BD5096">
              <w:rPr>
                <w:rFonts w:ascii="Times New Roman" w:eastAsia="Times New Roman" w:hAnsi="Times New Roman" w:cs="Times New Roman"/>
                <w:sz w:val="24"/>
                <w:szCs w:val="24"/>
                <w:lang w:eastAsia="ru-RU"/>
              </w:rPr>
              <w:t>контролю</w:t>
            </w:r>
          </w:p>
        </w:tc>
        <w:tc>
          <w:tcPr>
            <w:tcW w:w="1746"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D60840" w:rsidRPr="00BD5096" w:rsidTr="007112EE">
        <w:tc>
          <w:tcPr>
            <w:tcW w:w="416" w:type="pct"/>
            <w:tcBorders>
              <w:top w:val="single" w:sz="4" w:space="0" w:color="auto"/>
              <w:left w:val="single" w:sz="4" w:space="0" w:color="auto"/>
              <w:bottom w:val="single" w:sz="4" w:space="0" w:color="auto"/>
              <w:right w:val="single" w:sz="4" w:space="0" w:color="auto"/>
            </w:tcBorders>
          </w:tcPr>
          <w:p w:rsidR="00D60840" w:rsidRPr="00BD5096" w:rsidRDefault="00D60840" w:rsidP="00745A78">
            <w:pPr>
              <w:pStyle w:val="a4"/>
              <w:numPr>
                <w:ilvl w:val="0"/>
                <w:numId w:val="42"/>
              </w:numPr>
              <w:spacing w:after="0" w:line="240" w:lineRule="auto"/>
              <w:jc w:val="center"/>
              <w:rPr>
                <w:rFonts w:ascii="Times New Roman" w:hAnsi="Times New Roman" w:cs="Times New Roman"/>
                <w:sz w:val="24"/>
                <w:szCs w:val="24"/>
              </w:rPr>
            </w:pP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3177E0" w:rsidP="003177E0">
            <w:pPr>
              <w:spacing w:after="0" w:line="240" w:lineRule="auto"/>
              <w:rPr>
                <w:rFonts w:ascii="Times New Roman" w:hAnsi="Times New Roman" w:cs="Times New Roman"/>
                <w:sz w:val="24"/>
                <w:szCs w:val="24"/>
              </w:rPr>
            </w:pPr>
            <w:r w:rsidRPr="00BD5096">
              <w:rPr>
                <w:rFonts w:ascii="Times New Roman" w:hAnsi="Times New Roman" w:cs="Times New Roman"/>
                <w:sz w:val="24"/>
                <w:szCs w:val="24"/>
              </w:rPr>
              <w:t>Процедури оцінки ризику та відповідні дії</w:t>
            </w:r>
          </w:p>
        </w:tc>
        <w:tc>
          <w:tcPr>
            <w:tcW w:w="1746" w:type="pct"/>
            <w:tcBorders>
              <w:top w:val="single" w:sz="4" w:space="0" w:color="auto"/>
              <w:left w:val="single" w:sz="4" w:space="0" w:color="auto"/>
              <w:bottom w:val="single" w:sz="4" w:space="0" w:color="auto"/>
              <w:right w:val="single" w:sz="4" w:space="0" w:color="auto"/>
            </w:tcBorders>
          </w:tcPr>
          <w:p w:rsidR="00D60840" w:rsidRPr="00BD5096" w:rsidRDefault="0056507E" w:rsidP="003177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3177E0" w:rsidRPr="00BD5096">
              <w:rPr>
                <w:rFonts w:ascii="Times New Roman" w:hAnsi="Times New Roman" w:cs="Times New Roman"/>
                <w:sz w:val="24"/>
                <w:szCs w:val="24"/>
              </w:rPr>
              <w:t>10</w:t>
            </w:r>
            <w:r w:rsidR="00F52CF2" w:rsidRPr="00BD5096">
              <w:rPr>
                <w:rFonts w:ascii="Times New Roman" w:hAnsi="Times New Roman" w:cs="Times New Roman"/>
                <w:sz w:val="24"/>
                <w:szCs w:val="24"/>
              </w:rPr>
              <w:t>.</w:t>
            </w:r>
            <w:r>
              <w:rPr>
                <w:rFonts w:ascii="Times New Roman" w:hAnsi="Times New Roman" w:cs="Times New Roman"/>
                <w:sz w:val="24"/>
                <w:szCs w:val="24"/>
              </w:rPr>
              <w:t xml:space="preserve"> </w:t>
            </w:r>
            <w:r w:rsidR="003177E0" w:rsidRPr="00BD5096">
              <w:rPr>
                <w:rFonts w:ascii="Times New Roman" w:hAnsi="Times New Roman" w:cs="Times New Roman"/>
                <w:sz w:val="24"/>
                <w:szCs w:val="24"/>
              </w:rPr>
              <w:t>Виконуючи процедури оцінки ризиків, як вимагає МСА 315 (переглянутий), аудитор повинен розглянути, чи існують події або умови, що можуть поставити під значний сумнів здатність суб’єкта господарювання продовжувати свою діяльність на безперервній основі. При цьому аудитор повинен визначити, чи управлінський персонал вже виконав попередню оцінку здатності суб’єкта господарювання продовжувати свою діяльність на безперервній основі.</w:t>
            </w:r>
          </w:p>
          <w:p w:rsidR="003177E0" w:rsidRPr="00BD5096" w:rsidRDefault="0056507E" w:rsidP="003177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3177E0" w:rsidRPr="00BD5096">
              <w:rPr>
                <w:rFonts w:ascii="Times New Roman" w:hAnsi="Times New Roman" w:cs="Times New Roman"/>
                <w:sz w:val="24"/>
                <w:szCs w:val="24"/>
              </w:rPr>
              <w:t xml:space="preserve">12. Аудитор повинен </w:t>
            </w:r>
            <w:r w:rsidR="003177E0" w:rsidRPr="00BD5096">
              <w:rPr>
                <w:rFonts w:ascii="Times New Roman" w:hAnsi="Times New Roman" w:cs="Times New Roman"/>
                <w:sz w:val="24"/>
                <w:szCs w:val="24"/>
              </w:rPr>
              <w:lastRenderedPageBreak/>
              <w:t>здійснити оцінювання оцінки управлінського персоналу здатності суб’єкта господарювання продовжувати свою діяльність на безперервній основі.</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8875C3" w:rsidP="009513F1">
            <w:pPr>
              <w:pStyle w:val="a4"/>
              <w:spacing w:after="0" w:line="240" w:lineRule="auto"/>
              <w:ind w:left="73"/>
              <w:jc w:val="both"/>
              <w:rPr>
                <w:rFonts w:ascii="Times New Roman" w:hAnsi="Times New Roman" w:cs="Times New Roman"/>
                <w:sz w:val="24"/>
                <w:szCs w:val="24"/>
              </w:rPr>
            </w:pPr>
            <w:r w:rsidRPr="00BD5096">
              <w:rPr>
                <w:rFonts w:ascii="Times New Roman" w:hAnsi="Times New Roman" w:cs="Times New Roman"/>
                <w:sz w:val="24"/>
                <w:szCs w:val="24"/>
              </w:rPr>
              <w:lastRenderedPageBreak/>
              <w:t>Н</w:t>
            </w:r>
            <w:r w:rsidR="00F52CF2" w:rsidRPr="00BD5096">
              <w:rPr>
                <w:rFonts w:ascii="Times New Roman" w:hAnsi="Times New Roman" w:cs="Times New Roman"/>
                <w:sz w:val="24"/>
                <w:szCs w:val="24"/>
              </w:rPr>
              <w:t>е задокументовано процедури проведення аналізу існування можливих подій або умов, які можуть поставити під значний сумнів здатність суб’єкта господарювання безперервно продовжувати діяльність</w:t>
            </w:r>
            <w:r w:rsidRPr="00BD5096">
              <w:rPr>
                <w:rFonts w:ascii="Times New Roman" w:hAnsi="Times New Roman" w:cs="Times New Roman"/>
                <w:sz w:val="24"/>
                <w:szCs w:val="24"/>
              </w:rPr>
              <w:t>, а</w:t>
            </w:r>
            <w:r w:rsidR="00F52CF2" w:rsidRPr="00BD5096">
              <w:rPr>
                <w:rFonts w:ascii="Times New Roman" w:hAnsi="Times New Roman" w:cs="Times New Roman"/>
                <w:sz w:val="24"/>
                <w:szCs w:val="24"/>
              </w:rPr>
              <w:t xml:space="preserve"> там</w:t>
            </w:r>
            <w:r w:rsidR="0090550E">
              <w:rPr>
                <w:rFonts w:ascii="Times New Roman" w:hAnsi="Times New Roman" w:cs="Times New Roman"/>
                <w:sz w:val="24"/>
                <w:szCs w:val="24"/>
              </w:rPr>
              <w:t>,</w:t>
            </w:r>
            <w:r w:rsidR="00F52CF2" w:rsidRPr="00BD5096">
              <w:rPr>
                <w:rFonts w:ascii="Times New Roman" w:hAnsi="Times New Roman" w:cs="Times New Roman"/>
                <w:sz w:val="24"/>
                <w:szCs w:val="24"/>
              </w:rPr>
              <w:t xml:space="preserve"> де задокументован</w:t>
            </w:r>
            <w:r w:rsidR="00080B18" w:rsidRPr="00BD5096">
              <w:rPr>
                <w:rFonts w:ascii="Times New Roman" w:hAnsi="Times New Roman" w:cs="Times New Roman"/>
                <w:sz w:val="24"/>
                <w:szCs w:val="24"/>
              </w:rPr>
              <w:t>і тільки</w:t>
            </w:r>
            <w:r w:rsidR="00F52CF2" w:rsidRPr="00BD5096">
              <w:rPr>
                <w:rFonts w:ascii="Times New Roman" w:hAnsi="Times New Roman" w:cs="Times New Roman"/>
                <w:sz w:val="24"/>
                <w:szCs w:val="24"/>
              </w:rPr>
              <w:t xml:space="preserve"> висновки, </w:t>
            </w:r>
            <w:r w:rsidR="009513F1">
              <w:rPr>
                <w:rFonts w:ascii="Times New Roman" w:hAnsi="Times New Roman" w:cs="Times New Roman"/>
                <w:sz w:val="24"/>
                <w:szCs w:val="24"/>
              </w:rPr>
              <w:t xml:space="preserve">РД </w:t>
            </w:r>
            <w:r w:rsidR="00F52CF2" w:rsidRPr="00BD5096">
              <w:rPr>
                <w:rFonts w:ascii="Times New Roman" w:hAnsi="Times New Roman" w:cs="Times New Roman"/>
                <w:sz w:val="24"/>
                <w:szCs w:val="24"/>
              </w:rPr>
              <w:t>не містять посилання на документи</w:t>
            </w:r>
            <w:r w:rsidR="0090550E">
              <w:rPr>
                <w:rFonts w:ascii="Times New Roman" w:hAnsi="Times New Roman" w:cs="Times New Roman"/>
                <w:sz w:val="24"/>
                <w:szCs w:val="24"/>
              </w:rPr>
              <w:t>,</w:t>
            </w:r>
            <w:r w:rsidR="00F52CF2" w:rsidRPr="00BD5096">
              <w:rPr>
                <w:rFonts w:ascii="Times New Roman" w:hAnsi="Times New Roman" w:cs="Times New Roman"/>
                <w:sz w:val="24"/>
                <w:szCs w:val="24"/>
              </w:rPr>
              <w:t xml:space="preserve"> що підлягали аналізу. У випадку не визначення періоду за який управлінський персонал оцінив безперервну діяльність, </w:t>
            </w:r>
            <w:r w:rsidR="00BC66C2" w:rsidRPr="00BD5096">
              <w:rPr>
                <w:rFonts w:ascii="Times New Roman" w:hAnsi="Times New Roman" w:cs="Times New Roman"/>
                <w:sz w:val="24"/>
                <w:szCs w:val="24"/>
              </w:rPr>
              <w:t xml:space="preserve">АФ </w:t>
            </w:r>
            <w:r w:rsidR="00F52CF2" w:rsidRPr="00BD5096">
              <w:rPr>
                <w:rFonts w:ascii="Times New Roman" w:hAnsi="Times New Roman" w:cs="Times New Roman"/>
                <w:sz w:val="24"/>
                <w:szCs w:val="24"/>
              </w:rPr>
              <w:t>не здійснено запит</w:t>
            </w:r>
            <w:r w:rsidR="00AF194F" w:rsidRPr="00BD5096">
              <w:rPr>
                <w:rFonts w:ascii="Times New Roman" w:hAnsi="Times New Roman" w:cs="Times New Roman"/>
                <w:sz w:val="24"/>
                <w:szCs w:val="24"/>
              </w:rPr>
              <w:t>у</w:t>
            </w:r>
            <w:r w:rsidR="00F52CF2" w:rsidRPr="00BD5096">
              <w:rPr>
                <w:rFonts w:ascii="Times New Roman" w:hAnsi="Times New Roman" w:cs="Times New Roman"/>
                <w:sz w:val="24"/>
                <w:szCs w:val="24"/>
              </w:rPr>
              <w:t xml:space="preserve"> </w:t>
            </w:r>
            <w:r w:rsidR="00080B18" w:rsidRPr="00BD5096">
              <w:rPr>
                <w:rFonts w:ascii="Times New Roman" w:hAnsi="Times New Roman" w:cs="Times New Roman"/>
                <w:sz w:val="24"/>
                <w:szCs w:val="24"/>
              </w:rPr>
              <w:t xml:space="preserve">щодо безперервності діяльності </w:t>
            </w:r>
            <w:r w:rsidR="00F52CF2" w:rsidRPr="00BD5096">
              <w:rPr>
                <w:rFonts w:ascii="Times New Roman" w:hAnsi="Times New Roman" w:cs="Times New Roman"/>
                <w:sz w:val="24"/>
                <w:szCs w:val="24"/>
              </w:rPr>
              <w:t xml:space="preserve"> задля ідентифікації цього </w:t>
            </w:r>
            <w:r w:rsidR="00F52CF2" w:rsidRPr="00BD5096">
              <w:rPr>
                <w:rFonts w:ascii="Times New Roman" w:hAnsi="Times New Roman" w:cs="Times New Roman"/>
                <w:sz w:val="24"/>
                <w:szCs w:val="24"/>
              </w:rPr>
              <w:lastRenderedPageBreak/>
              <w:t>періоду.</w:t>
            </w:r>
          </w:p>
        </w:tc>
      </w:tr>
      <w:tr w:rsidR="00D60840" w:rsidRPr="00BD5096" w:rsidTr="0056507E">
        <w:tc>
          <w:tcPr>
            <w:tcW w:w="416" w:type="pct"/>
            <w:tcBorders>
              <w:top w:val="single" w:sz="4" w:space="0" w:color="auto"/>
              <w:left w:val="single" w:sz="4" w:space="0" w:color="auto"/>
              <w:bottom w:val="single" w:sz="4" w:space="0" w:color="auto"/>
              <w:right w:val="single" w:sz="4" w:space="0" w:color="auto"/>
            </w:tcBorders>
          </w:tcPr>
          <w:p w:rsidR="00D60840" w:rsidRPr="00BD5096" w:rsidRDefault="00D60840" w:rsidP="00745A78">
            <w:pPr>
              <w:pStyle w:val="a4"/>
              <w:numPr>
                <w:ilvl w:val="0"/>
                <w:numId w:val="42"/>
              </w:numPr>
              <w:spacing w:after="0" w:line="240" w:lineRule="auto"/>
              <w:jc w:val="center"/>
              <w:rPr>
                <w:rFonts w:ascii="Times New Roman" w:eastAsia="Times New Roman" w:hAnsi="Times New Roman" w:cs="Times New Roman"/>
                <w:sz w:val="24"/>
                <w:szCs w:val="24"/>
                <w:lang w:eastAsia="ru-RU"/>
              </w:rPr>
            </w:pP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3177E0" w:rsidP="00244D1B">
            <w:pPr>
              <w:spacing w:after="0" w:line="240" w:lineRule="auto"/>
              <w:rPr>
                <w:rFonts w:ascii="Times New Roman" w:hAnsi="Times New Roman" w:cs="Times New Roman"/>
                <w:sz w:val="24"/>
                <w:szCs w:val="24"/>
              </w:rPr>
            </w:pPr>
            <w:r w:rsidRPr="00BD5096">
              <w:rPr>
                <w:rFonts w:ascii="Times New Roman" w:hAnsi="Times New Roman" w:cs="Times New Roman"/>
                <w:sz w:val="24"/>
                <w:szCs w:val="24"/>
              </w:rPr>
              <w:t>Використання припущення про безперервність діяльності неприйнятне</w:t>
            </w:r>
          </w:p>
        </w:tc>
        <w:tc>
          <w:tcPr>
            <w:tcW w:w="1746" w:type="pct"/>
            <w:tcBorders>
              <w:top w:val="single" w:sz="4" w:space="0" w:color="auto"/>
              <w:left w:val="single" w:sz="4" w:space="0" w:color="auto"/>
              <w:bottom w:val="single" w:sz="4" w:space="0" w:color="auto"/>
              <w:right w:val="single" w:sz="4" w:space="0" w:color="auto"/>
            </w:tcBorders>
          </w:tcPr>
          <w:p w:rsidR="003177E0" w:rsidRPr="00BD5096" w:rsidRDefault="0056507E" w:rsidP="003177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3177E0" w:rsidRPr="00BD5096">
              <w:rPr>
                <w:rFonts w:ascii="Times New Roman" w:hAnsi="Times New Roman" w:cs="Times New Roman"/>
                <w:sz w:val="24"/>
                <w:szCs w:val="24"/>
              </w:rPr>
              <w:t>21. Якщо фінансова звітність була складена на основі припущення про</w:t>
            </w:r>
            <w:r w:rsidR="00F52CF2" w:rsidRPr="00BD5096">
              <w:rPr>
                <w:rFonts w:ascii="Times New Roman" w:hAnsi="Times New Roman" w:cs="Times New Roman"/>
                <w:sz w:val="24"/>
                <w:szCs w:val="24"/>
              </w:rPr>
              <w:t xml:space="preserve"> </w:t>
            </w:r>
            <w:r w:rsidR="003177E0" w:rsidRPr="00BD5096">
              <w:rPr>
                <w:rFonts w:ascii="Times New Roman" w:hAnsi="Times New Roman" w:cs="Times New Roman"/>
                <w:sz w:val="24"/>
                <w:szCs w:val="24"/>
              </w:rPr>
              <w:t>безперервність діяльності, але, за судженням аудитора, використання</w:t>
            </w:r>
            <w:r w:rsidR="00F52CF2" w:rsidRPr="00BD5096">
              <w:rPr>
                <w:rFonts w:ascii="Times New Roman" w:hAnsi="Times New Roman" w:cs="Times New Roman"/>
                <w:sz w:val="24"/>
                <w:szCs w:val="24"/>
              </w:rPr>
              <w:t xml:space="preserve"> </w:t>
            </w:r>
            <w:r w:rsidR="003177E0" w:rsidRPr="00BD5096">
              <w:rPr>
                <w:rFonts w:ascii="Times New Roman" w:hAnsi="Times New Roman" w:cs="Times New Roman"/>
                <w:sz w:val="24"/>
                <w:szCs w:val="24"/>
              </w:rPr>
              <w:t>управлінським персоналом припущення про безперервність діяльності</w:t>
            </w:r>
          </w:p>
          <w:p w:rsidR="00D60840" w:rsidRPr="00BD5096" w:rsidRDefault="003177E0" w:rsidP="00F52CF2">
            <w:pPr>
              <w:spacing w:after="0" w:line="240" w:lineRule="auto"/>
              <w:jc w:val="both"/>
              <w:rPr>
                <w:rFonts w:ascii="Times New Roman" w:hAnsi="Times New Roman" w:cs="Times New Roman"/>
                <w:sz w:val="24"/>
                <w:szCs w:val="24"/>
              </w:rPr>
            </w:pPr>
            <w:r w:rsidRPr="00BD5096">
              <w:rPr>
                <w:rFonts w:ascii="Times New Roman" w:hAnsi="Times New Roman" w:cs="Times New Roman"/>
                <w:sz w:val="24"/>
                <w:szCs w:val="24"/>
              </w:rPr>
              <w:t>у фінансовій звітності не є прийнятним, аудитор повинен висловити</w:t>
            </w:r>
            <w:r w:rsidR="00F52CF2" w:rsidRPr="00BD5096">
              <w:rPr>
                <w:rFonts w:ascii="Times New Roman" w:hAnsi="Times New Roman" w:cs="Times New Roman"/>
                <w:sz w:val="24"/>
                <w:szCs w:val="24"/>
              </w:rPr>
              <w:t xml:space="preserve"> негативну думку.</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F52CF2" w:rsidP="0090550E">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Біль</w:t>
            </w:r>
            <w:r w:rsidR="009513F1">
              <w:rPr>
                <w:rFonts w:ascii="Times New Roman" w:eastAsia="Times New Roman" w:hAnsi="Times New Roman" w:cs="Times New Roman"/>
                <w:sz w:val="24"/>
                <w:szCs w:val="24"/>
                <w:lang w:eastAsia="ru-RU"/>
              </w:rPr>
              <w:t>шість зауважень по цьому пункту</w:t>
            </w:r>
            <w:r w:rsidRPr="00BD5096">
              <w:rPr>
                <w:rFonts w:ascii="Times New Roman" w:eastAsia="Times New Roman" w:hAnsi="Times New Roman" w:cs="Times New Roman"/>
                <w:sz w:val="24"/>
                <w:szCs w:val="24"/>
                <w:lang w:eastAsia="ru-RU"/>
              </w:rPr>
              <w:t xml:space="preserve"> отримали т</w:t>
            </w:r>
            <w:r w:rsidR="007112EE" w:rsidRPr="00BD5096">
              <w:rPr>
                <w:rFonts w:ascii="Times New Roman" w:eastAsia="Times New Roman" w:hAnsi="Times New Roman" w:cs="Times New Roman"/>
                <w:sz w:val="24"/>
                <w:szCs w:val="24"/>
                <w:lang w:eastAsia="ru-RU"/>
              </w:rPr>
              <w:t>і</w:t>
            </w:r>
            <w:r w:rsidRPr="00BD5096">
              <w:rPr>
                <w:rFonts w:ascii="Times New Roman" w:eastAsia="Times New Roman" w:hAnsi="Times New Roman" w:cs="Times New Roman"/>
                <w:sz w:val="24"/>
                <w:szCs w:val="24"/>
                <w:lang w:eastAsia="ru-RU"/>
              </w:rPr>
              <w:t xml:space="preserve"> САД, які, навіть отримавши докази суттєвих загроз безперервності діяльності та відсутності розкриття цієї інформації у фінансової звітності</w:t>
            </w:r>
            <w:r w:rsidR="009513F1">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надавали</w:t>
            </w:r>
            <w:r w:rsidR="009513F1">
              <w:rPr>
                <w:rFonts w:ascii="Times New Roman" w:eastAsia="Times New Roman" w:hAnsi="Times New Roman" w:cs="Times New Roman"/>
                <w:sz w:val="24"/>
                <w:szCs w:val="24"/>
                <w:lang w:eastAsia="ru-RU"/>
              </w:rPr>
              <w:t xml:space="preserve"> невідповідну модифікацію думки</w:t>
            </w:r>
            <w:r w:rsidRPr="00BD5096">
              <w:rPr>
                <w:rFonts w:ascii="Times New Roman" w:eastAsia="Times New Roman" w:hAnsi="Times New Roman" w:cs="Times New Roman"/>
                <w:sz w:val="24"/>
                <w:szCs w:val="24"/>
                <w:lang w:eastAsia="ru-RU"/>
              </w:rPr>
              <w:t xml:space="preserve"> або взага</w:t>
            </w:r>
            <w:r w:rsidR="00AF194F" w:rsidRPr="00BD5096">
              <w:rPr>
                <w:rFonts w:ascii="Times New Roman" w:eastAsia="Times New Roman" w:hAnsi="Times New Roman" w:cs="Times New Roman"/>
                <w:sz w:val="24"/>
                <w:szCs w:val="24"/>
                <w:lang w:eastAsia="ru-RU"/>
              </w:rPr>
              <w:t>лі зазначали цей факт тільки в п</w:t>
            </w:r>
            <w:r w:rsidR="0090550E">
              <w:rPr>
                <w:rFonts w:ascii="Times New Roman" w:eastAsia="Times New Roman" w:hAnsi="Times New Roman" w:cs="Times New Roman"/>
                <w:sz w:val="24"/>
                <w:szCs w:val="24"/>
                <w:lang w:eastAsia="ru-RU"/>
              </w:rPr>
              <w:t xml:space="preserve">ояснювальному параграфі </w:t>
            </w:r>
            <w:r w:rsidRPr="00BD5096">
              <w:rPr>
                <w:rFonts w:ascii="Times New Roman" w:eastAsia="Times New Roman" w:hAnsi="Times New Roman" w:cs="Times New Roman"/>
                <w:sz w:val="24"/>
                <w:szCs w:val="24"/>
                <w:lang w:eastAsia="ru-RU"/>
              </w:rPr>
              <w:t xml:space="preserve"> звіт</w:t>
            </w:r>
            <w:r w:rsidR="0090550E">
              <w:rPr>
                <w:rFonts w:ascii="Times New Roman" w:eastAsia="Times New Roman" w:hAnsi="Times New Roman" w:cs="Times New Roman"/>
                <w:sz w:val="24"/>
                <w:szCs w:val="24"/>
                <w:lang w:eastAsia="ru-RU"/>
              </w:rPr>
              <w:t>у</w:t>
            </w:r>
            <w:r w:rsidRPr="00BD5096">
              <w:rPr>
                <w:rFonts w:ascii="Times New Roman" w:eastAsia="Times New Roman" w:hAnsi="Times New Roman" w:cs="Times New Roman"/>
                <w:sz w:val="24"/>
                <w:szCs w:val="24"/>
                <w:lang w:eastAsia="ru-RU"/>
              </w:rPr>
              <w:t xml:space="preserve"> з немодифікованою думкою.</w:t>
            </w:r>
          </w:p>
        </w:tc>
      </w:tr>
    </w:tbl>
    <w:p w:rsidR="00D60840" w:rsidRPr="00BD5096" w:rsidRDefault="00D60840" w:rsidP="0080786C">
      <w:pPr>
        <w:pStyle w:val="a4"/>
        <w:spacing w:after="0" w:line="240" w:lineRule="auto"/>
        <w:rPr>
          <w:rFonts w:ascii="Times New Roman" w:hAnsi="Times New Roman" w:cs="Times New Roman"/>
          <w:b/>
          <w:sz w:val="24"/>
          <w:szCs w:val="24"/>
        </w:rPr>
      </w:pPr>
    </w:p>
    <w:p w:rsidR="00D60840" w:rsidRPr="00BD5096" w:rsidRDefault="00803AC5" w:rsidP="002553AE">
      <w:pPr>
        <w:pStyle w:val="3"/>
        <w:rPr>
          <w:rFonts w:ascii="Times New Roman" w:hAnsi="Times New Roman" w:cs="Times New Roman"/>
          <w:b/>
          <w:color w:val="auto"/>
        </w:rPr>
      </w:pPr>
      <w:bookmarkStart w:id="20" w:name="_19._МСА_580"/>
      <w:bookmarkEnd w:id="20"/>
      <w:r w:rsidRPr="00BD5096">
        <w:rPr>
          <w:rFonts w:ascii="Times New Roman" w:hAnsi="Times New Roman" w:cs="Times New Roman"/>
          <w:b/>
          <w:color w:val="auto"/>
        </w:rPr>
        <w:t xml:space="preserve">19. </w:t>
      </w:r>
      <w:r w:rsidR="00D60840" w:rsidRPr="00BD5096">
        <w:rPr>
          <w:rFonts w:ascii="Times New Roman" w:hAnsi="Times New Roman" w:cs="Times New Roman"/>
          <w:b/>
          <w:color w:val="auto"/>
        </w:rPr>
        <w:t>МСА 580 «Письмові запевнення»</w:t>
      </w:r>
    </w:p>
    <w:p w:rsidR="007A493C" w:rsidRPr="00BD5096" w:rsidRDefault="007A493C" w:rsidP="007A493C">
      <w:pPr>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D60840" w:rsidRPr="00BD5096" w:rsidTr="00C516E4">
        <w:trPr>
          <w:trHeight w:val="687"/>
        </w:trPr>
        <w:tc>
          <w:tcPr>
            <w:tcW w:w="416"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ind w:left="644" w:hanging="360"/>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контролю</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D60840" w:rsidRPr="00BD5096" w:rsidTr="00803AC5">
        <w:tc>
          <w:tcPr>
            <w:tcW w:w="416" w:type="pct"/>
            <w:tcBorders>
              <w:top w:val="single" w:sz="4" w:space="0" w:color="auto"/>
              <w:left w:val="single" w:sz="4" w:space="0" w:color="auto"/>
              <w:bottom w:val="single" w:sz="4" w:space="0" w:color="auto"/>
              <w:right w:val="single" w:sz="4" w:space="0" w:color="auto"/>
            </w:tcBorders>
          </w:tcPr>
          <w:p w:rsidR="00D60840" w:rsidRPr="00BD5096" w:rsidRDefault="00D60840" w:rsidP="00745A78">
            <w:pPr>
              <w:spacing w:after="0" w:line="240" w:lineRule="auto"/>
              <w:ind w:left="284"/>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F77041"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uk-UA"/>
              </w:rPr>
              <w:t>Форма письмових запевнень</w:t>
            </w:r>
          </w:p>
        </w:tc>
        <w:tc>
          <w:tcPr>
            <w:tcW w:w="1746" w:type="pct"/>
            <w:tcBorders>
              <w:top w:val="single" w:sz="4" w:space="0" w:color="auto"/>
              <w:left w:val="single" w:sz="4" w:space="0" w:color="auto"/>
              <w:bottom w:val="single" w:sz="4" w:space="0" w:color="auto"/>
              <w:right w:val="single" w:sz="4" w:space="0" w:color="auto"/>
            </w:tcBorders>
          </w:tcPr>
          <w:p w:rsidR="00DF15A0" w:rsidRPr="00BD5096" w:rsidRDefault="0056507E" w:rsidP="00F7704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DF15A0" w:rsidRPr="00BD5096">
              <w:rPr>
                <w:rFonts w:ascii="Times New Roman" w:eastAsia="Times New Roman" w:hAnsi="Times New Roman" w:cs="Times New Roman"/>
                <w:sz w:val="24"/>
                <w:szCs w:val="24"/>
                <w:lang w:eastAsia="uk-UA"/>
              </w:rPr>
              <w:t>11. Аудитор повинен звернутися до управлінського персоналу надати письмове запевнення стосовно того, що: (a) він надав аудитору всю доречну інформацію і доступ до неї, як узгоджено в умовах завдання з аудиту3 ; та (b) усі операції були зареєстровані та відображені у фінансовій звітності.</w:t>
            </w:r>
          </w:p>
          <w:p w:rsidR="00F77041" w:rsidRPr="00BD5096" w:rsidRDefault="0056507E" w:rsidP="00F7704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F77041" w:rsidRPr="00BD5096">
              <w:rPr>
                <w:rFonts w:ascii="Times New Roman" w:eastAsia="Times New Roman" w:hAnsi="Times New Roman" w:cs="Times New Roman"/>
                <w:sz w:val="24"/>
                <w:szCs w:val="24"/>
                <w:lang w:eastAsia="uk-UA"/>
              </w:rPr>
              <w:t>15. Письмові запевнення повинні бути у формі листа-запевнення, адресованого</w:t>
            </w:r>
          </w:p>
          <w:p w:rsidR="00DF15A0" w:rsidRPr="00BD5096" w:rsidRDefault="00F77041" w:rsidP="00DF15A0">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аудитору. </w:t>
            </w:r>
          </w:p>
          <w:p w:rsidR="00D60840" w:rsidRPr="00BD5096" w:rsidRDefault="00D60840" w:rsidP="00F77041">
            <w:pPr>
              <w:spacing w:after="0" w:line="240" w:lineRule="auto"/>
              <w:jc w:val="both"/>
              <w:rPr>
                <w:rFonts w:ascii="Times New Roman" w:eastAsia="Times New Roman" w:hAnsi="Times New Roman" w:cs="Times New Roman"/>
                <w:sz w:val="24"/>
                <w:szCs w:val="24"/>
                <w:lang w:eastAsia="uk-UA"/>
              </w:rPr>
            </w:pP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DF15A0" w:rsidP="009513F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Більшість зауважень по цьому пункту отримали т</w:t>
            </w:r>
            <w:r w:rsidR="008800AA" w:rsidRPr="00BD5096">
              <w:rPr>
                <w:rFonts w:ascii="Times New Roman" w:eastAsia="Times New Roman" w:hAnsi="Times New Roman" w:cs="Times New Roman"/>
                <w:sz w:val="24"/>
                <w:szCs w:val="24"/>
                <w:lang w:eastAsia="ru-RU"/>
              </w:rPr>
              <w:t>і</w:t>
            </w:r>
            <w:r w:rsidRPr="00BD5096">
              <w:rPr>
                <w:rFonts w:ascii="Times New Roman" w:eastAsia="Times New Roman" w:hAnsi="Times New Roman" w:cs="Times New Roman"/>
                <w:sz w:val="24"/>
                <w:szCs w:val="24"/>
                <w:lang w:eastAsia="ru-RU"/>
              </w:rPr>
              <w:t xml:space="preserve"> САД</w:t>
            </w:r>
            <w:r w:rsidR="008800AA"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які взагалі не звертались з запитами за письмови</w:t>
            </w:r>
            <w:r w:rsidR="00803AC5" w:rsidRPr="00BD5096">
              <w:rPr>
                <w:rFonts w:ascii="Times New Roman" w:eastAsia="Times New Roman" w:hAnsi="Times New Roman" w:cs="Times New Roman"/>
                <w:sz w:val="24"/>
                <w:szCs w:val="24"/>
                <w:lang w:eastAsia="ru-RU"/>
              </w:rPr>
              <w:t>ми запевненнями</w:t>
            </w:r>
            <w:r w:rsidR="00C516E4" w:rsidRPr="00BD5096">
              <w:rPr>
                <w:rFonts w:ascii="Times New Roman" w:eastAsia="Times New Roman" w:hAnsi="Times New Roman" w:cs="Times New Roman"/>
                <w:sz w:val="24"/>
                <w:szCs w:val="24"/>
                <w:lang w:eastAsia="ru-RU"/>
              </w:rPr>
              <w:t xml:space="preserve"> до управлінського персоналу</w:t>
            </w:r>
            <w:r w:rsidR="00803AC5" w:rsidRPr="00BD5096">
              <w:rPr>
                <w:rFonts w:ascii="Times New Roman" w:eastAsia="Times New Roman" w:hAnsi="Times New Roman" w:cs="Times New Roman"/>
                <w:sz w:val="24"/>
                <w:szCs w:val="24"/>
                <w:lang w:eastAsia="ru-RU"/>
              </w:rPr>
              <w:t>, або не надали ї</w:t>
            </w:r>
            <w:r w:rsidRPr="00BD5096">
              <w:rPr>
                <w:rFonts w:ascii="Times New Roman" w:eastAsia="Times New Roman" w:hAnsi="Times New Roman" w:cs="Times New Roman"/>
                <w:sz w:val="24"/>
                <w:szCs w:val="24"/>
                <w:lang w:eastAsia="ru-RU"/>
              </w:rPr>
              <w:t>х до перевірки. Окрім цього</w:t>
            </w:r>
            <w:r w:rsidR="009513F1">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не надали до пер</w:t>
            </w:r>
            <w:r w:rsidR="009513F1">
              <w:rPr>
                <w:rFonts w:ascii="Times New Roman" w:eastAsia="Times New Roman" w:hAnsi="Times New Roman" w:cs="Times New Roman"/>
                <w:sz w:val="24"/>
                <w:szCs w:val="24"/>
                <w:lang w:eastAsia="ru-RU"/>
              </w:rPr>
              <w:t>евірки самі письмові запевнення</w:t>
            </w:r>
            <w:r w:rsidRPr="00BD5096">
              <w:rPr>
                <w:rFonts w:ascii="Times New Roman" w:eastAsia="Times New Roman" w:hAnsi="Times New Roman" w:cs="Times New Roman"/>
                <w:sz w:val="24"/>
                <w:szCs w:val="24"/>
                <w:lang w:eastAsia="ru-RU"/>
              </w:rPr>
              <w:t xml:space="preserve"> або зміст  як запитів САД, так і письмових запевнень самих підприємств, не відповідали вимогам МСА 580</w:t>
            </w:r>
            <w:r w:rsidR="00803AC5" w:rsidRPr="00BD5096">
              <w:rPr>
                <w:rFonts w:ascii="Times New Roman" w:eastAsia="Times New Roman" w:hAnsi="Times New Roman" w:cs="Times New Roman"/>
                <w:sz w:val="24"/>
                <w:szCs w:val="24"/>
                <w:lang w:eastAsia="ru-RU"/>
              </w:rPr>
              <w:t>.</w:t>
            </w:r>
          </w:p>
        </w:tc>
      </w:tr>
      <w:tr w:rsidR="00D60840" w:rsidRPr="00BD5096" w:rsidTr="00803AC5">
        <w:tc>
          <w:tcPr>
            <w:tcW w:w="416" w:type="pct"/>
            <w:tcBorders>
              <w:top w:val="single" w:sz="4" w:space="0" w:color="auto"/>
              <w:left w:val="single" w:sz="4" w:space="0" w:color="auto"/>
              <w:bottom w:val="single" w:sz="4" w:space="0" w:color="auto"/>
              <w:right w:val="single" w:sz="4" w:space="0" w:color="auto"/>
            </w:tcBorders>
          </w:tcPr>
          <w:p w:rsidR="00D60840" w:rsidRPr="00BD5096" w:rsidRDefault="00D60840" w:rsidP="00745A78">
            <w:pPr>
              <w:spacing w:after="0" w:line="240" w:lineRule="auto"/>
              <w:ind w:left="284"/>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2</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F77041" w:rsidP="00244D1B">
            <w:pPr>
              <w:spacing w:after="0" w:line="240" w:lineRule="auto"/>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Дата письмових запевнень і період (періоди), які вони охоплюють</w:t>
            </w:r>
          </w:p>
        </w:tc>
        <w:tc>
          <w:tcPr>
            <w:tcW w:w="1746" w:type="pct"/>
            <w:tcBorders>
              <w:top w:val="single" w:sz="4" w:space="0" w:color="auto"/>
              <w:left w:val="single" w:sz="4" w:space="0" w:color="auto"/>
              <w:bottom w:val="single" w:sz="4" w:space="0" w:color="auto"/>
              <w:right w:val="single" w:sz="4" w:space="0" w:color="auto"/>
            </w:tcBorders>
          </w:tcPr>
          <w:p w:rsidR="00F77041" w:rsidRPr="00BD5096" w:rsidRDefault="0056507E" w:rsidP="00F7704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F77041" w:rsidRPr="00BD5096">
              <w:rPr>
                <w:rFonts w:ascii="Times New Roman" w:eastAsia="Times New Roman" w:hAnsi="Times New Roman" w:cs="Times New Roman"/>
                <w:sz w:val="24"/>
                <w:szCs w:val="24"/>
                <w:lang w:eastAsia="uk-UA"/>
              </w:rPr>
              <w:t>14. Дата письмових запевнень має бути якомога ближчою до дати звіту</w:t>
            </w:r>
            <w:r w:rsidR="00DF15A0" w:rsidRPr="00BD5096">
              <w:rPr>
                <w:rFonts w:ascii="Times New Roman" w:eastAsia="Times New Roman" w:hAnsi="Times New Roman" w:cs="Times New Roman"/>
                <w:sz w:val="24"/>
                <w:szCs w:val="24"/>
                <w:lang w:eastAsia="uk-UA"/>
              </w:rPr>
              <w:t xml:space="preserve"> </w:t>
            </w:r>
            <w:r w:rsidR="00F77041" w:rsidRPr="00BD5096">
              <w:rPr>
                <w:rFonts w:ascii="Times New Roman" w:eastAsia="Times New Roman" w:hAnsi="Times New Roman" w:cs="Times New Roman"/>
                <w:sz w:val="24"/>
                <w:szCs w:val="24"/>
                <w:lang w:eastAsia="uk-UA"/>
              </w:rPr>
              <w:t>аудитора щодо фінансової звітності, а не після неї. Письмові запевнення</w:t>
            </w:r>
          </w:p>
          <w:p w:rsidR="00D60840" w:rsidRPr="00BD5096" w:rsidRDefault="00F77041" w:rsidP="005650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повинні поширюватися на всю фінансову звітність та період (періоди),</w:t>
            </w:r>
            <w:r w:rsidR="00DF15A0" w:rsidRPr="00BD5096">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зазначені в звіті аудитора</w:t>
            </w:r>
            <w:r w:rsidR="00DF15A0" w:rsidRPr="00BD5096">
              <w:rPr>
                <w:rFonts w:ascii="Times New Roman" w:eastAsia="Times New Roman" w:hAnsi="Times New Roman" w:cs="Times New Roman"/>
                <w:sz w:val="24"/>
                <w:szCs w:val="24"/>
                <w:lang w:eastAsia="uk-UA"/>
              </w:rPr>
              <w:t>.</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DF15A0"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Деякі САД не документували дату надсилання та отримання запевнень. Окрім цього, у деяких САД зазначені РД містили дати, які були значно раніше</w:t>
            </w:r>
            <w:r w:rsidR="0090550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ніж дата аудиторського звіту, або навіть, після дати аудиторського звіту.</w:t>
            </w:r>
          </w:p>
        </w:tc>
      </w:tr>
    </w:tbl>
    <w:p w:rsidR="00D60840" w:rsidRPr="00BD5096" w:rsidRDefault="00D60840" w:rsidP="00D60840">
      <w:pPr>
        <w:pStyle w:val="a4"/>
        <w:spacing w:after="0" w:line="240" w:lineRule="auto"/>
        <w:rPr>
          <w:rFonts w:ascii="Times New Roman" w:hAnsi="Times New Roman" w:cs="Times New Roman"/>
          <w:b/>
          <w:sz w:val="24"/>
          <w:szCs w:val="24"/>
        </w:rPr>
      </w:pPr>
    </w:p>
    <w:p w:rsidR="00F76767" w:rsidRPr="00BD5096" w:rsidRDefault="00F76767" w:rsidP="00D60840">
      <w:pPr>
        <w:rPr>
          <w:rFonts w:ascii="Times New Roman" w:hAnsi="Times New Roman" w:cs="Times New Roman"/>
          <w:b/>
          <w:sz w:val="24"/>
          <w:szCs w:val="24"/>
        </w:rPr>
      </w:pPr>
    </w:p>
    <w:p w:rsidR="00D60840" w:rsidRPr="00BD5096" w:rsidRDefault="006947C1" w:rsidP="002553AE">
      <w:pPr>
        <w:pStyle w:val="3"/>
        <w:rPr>
          <w:rFonts w:ascii="Times New Roman" w:hAnsi="Times New Roman" w:cs="Times New Roman"/>
          <w:b/>
          <w:color w:val="auto"/>
        </w:rPr>
      </w:pPr>
      <w:bookmarkStart w:id="21" w:name="_20._МСА_450"/>
      <w:bookmarkEnd w:id="21"/>
      <w:r w:rsidRPr="00BD5096">
        <w:rPr>
          <w:rFonts w:ascii="Times New Roman" w:hAnsi="Times New Roman" w:cs="Times New Roman"/>
          <w:b/>
          <w:color w:val="auto"/>
        </w:rPr>
        <w:t xml:space="preserve">20. </w:t>
      </w:r>
      <w:r w:rsidR="00D60840" w:rsidRPr="00BD5096">
        <w:rPr>
          <w:rFonts w:ascii="Times New Roman" w:hAnsi="Times New Roman" w:cs="Times New Roman"/>
          <w:b/>
          <w:color w:val="auto"/>
        </w:rPr>
        <w:t xml:space="preserve">МСА 450 «Оцінювання викривлень, виявлених під час аудиту» </w:t>
      </w:r>
    </w:p>
    <w:p w:rsidR="00D60840" w:rsidRPr="00BD5096" w:rsidRDefault="00D60840" w:rsidP="00D60840">
      <w:pPr>
        <w:pStyle w:val="a4"/>
        <w:spacing w:after="0" w:line="240" w:lineRule="auto"/>
        <w:rPr>
          <w:rFonts w:ascii="Times New Roman" w:hAnsi="Times New Roman" w:cs="Times New Roman"/>
          <w:b/>
          <w:sz w:val="24"/>
          <w:szCs w:val="24"/>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222"/>
        <w:gridCol w:w="3442"/>
        <w:gridCol w:w="3516"/>
      </w:tblGrid>
      <w:tr w:rsidR="00D60840" w:rsidRPr="00BD5096" w:rsidTr="002E35AC">
        <w:trPr>
          <w:trHeight w:val="664"/>
        </w:trPr>
        <w:tc>
          <w:tcPr>
            <w:tcW w:w="431" w:type="pct"/>
            <w:tcBorders>
              <w:top w:val="single" w:sz="4" w:space="0" w:color="auto"/>
              <w:left w:val="single" w:sz="4" w:space="0" w:color="auto"/>
              <w:bottom w:val="single" w:sz="4" w:space="0" w:color="auto"/>
              <w:right w:val="single" w:sz="4" w:space="0" w:color="auto"/>
            </w:tcBorders>
          </w:tcPr>
          <w:p w:rsidR="00D60840" w:rsidRPr="00BD5096" w:rsidRDefault="00745A78" w:rsidP="00745A78">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w:t>
            </w:r>
            <w:r w:rsidR="00D60840" w:rsidRPr="00BD5096">
              <w:rPr>
                <w:rFonts w:ascii="Times New Roman" w:eastAsia="Times New Roman" w:hAnsi="Times New Roman" w:cs="Times New Roman"/>
                <w:sz w:val="24"/>
                <w:szCs w:val="24"/>
                <w:lang w:eastAsia="ru-RU"/>
              </w:rPr>
              <w:t>№</w:t>
            </w:r>
          </w:p>
        </w:tc>
        <w:tc>
          <w:tcPr>
            <w:tcW w:w="1106"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контролю</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p>
        </w:tc>
        <w:tc>
          <w:tcPr>
            <w:tcW w:w="1713"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Вимоги МСА </w:t>
            </w:r>
          </w:p>
        </w:tc>
        <w:tc>
          <w:tcPr>
            <w:tcW w:w="1750"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ED6A1E" w:rsidRPr="00BD5096" w:rsidTr="002E35AC">
        <w:tc>
          <w:tcPr>
            <w:tcW w:w="431" w:type="pct"/>
            <w:tcBorders>
              <w:top w:val="single" w:sz="4" w:space="0" w:color="auto"/>
              <w:left w:val="single" w:sz="4" w:space="0" w:color="auto"/>
              <w:bottom w:val="single" w:sz="4" w:space="0" w:color="auto"/>
              <w:right w:val="single" w:sz="4" w:space="0" w:color="auto"/>
            </w:tcBorders>
          </w:tcPr>
          <w:p w:rsidR="00ED6A1E" w:rsidRPr="00BD5096" w:rsidRDefault="00745A78" w:rsidP="002E35AC">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1 </w:t>
            </w:r>
          </w:p>
        </w:tc>
        <w:tc>
          <w:tcPr>
            <w:tcW w:w="1106" w:type="pct"/>
            <w:tcBorders>
              <w:top w:val="single" w:sz="4" w:space="0" w:color="auto"/>
              <w:left w:val="single" w:sz="4" w:space="0" w:color="auto"/>
              <w:bottom w:val="single" w:sz="4" w:space="0" w:color="auto"/>
              <w:right w:val="single" w:sz="4" w:space="0" w:color="auto"/>
            </w:tcBorders>
          </w:tcPr>
          <w:p w:rsidR="00ED6A1E" w:rsidRPr="00BD5096" w:rsidRDefault="00ED6A1E" w:rsidP="00ED6A1E">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Акумулювання виявлених викривлень</w:t>
            </w:r>
          </w:p>
        </w:tc>
        <w:tc>
          <w:tcPr>
            <w:tcW w:w="1713" w:type="pct"/>
            <w:tcBorders>
              <w:top w:val="single" w:sz="4" w:space="0" w:color="auto"/>
              <w:left w:val="single" w:sz="4" w:space="0" w:color="auto"/>
              <w:bottom w:val="single" w:sz="4" w:space="0" w:color="auto"/>
              <w:right w:val="single" w:sz="4" w:space="0" w:color="auto"/>
            </w:tcBorders>
          </w:tcPr>
          <w:p w:rsidR="00ED6A1E" w:rsidRPr="00BD5096" w:rsidRDefault="0056507E" w:rsidP="00ED6A1E">
            <w:pPr>
              <w:tabs>
                <w:tab w:val="left" w:pos="426"/>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ED6A1E" w:rsidRPr="00BD5096">
              <w:rPr>
                <w:rFonts w:ascii="Times New Roman" w:hAnsi="Times New Roman" w:cs="Times New Roman"/>
                <w:sz w:val="24"/>
                <w:szCs w:val="24"/>
                <w:lang w:eastAsia="ru-RU"/>
              </w:rPr>
              <w:t>3</w:t>
            </w:r>
            <w:r>
              <w:rPr>
                <w:rFonts w:ascii="Times New Roman" w:hAnsi="Times New Roman" w:cs="Times New Roman"/>
                <w:sz w:val="24"/>
                <w:szCs w:val="24"/>
                <w:lang w:eastAsia="ru-RU"/>
              </w:rPr>
              <w:t>.</w:t>
            </w:r>
            <w:r w:rsidR="00ED6A1E" w:rsidRPr="00BD5096">
              <w:rPr>
                <w:rFonts w:ascii="Times New Roman" w:hAnsi="Times New Roman" w:cs="Times New Roman"/>
                <w:sz w:val="24"/>
                <w:szCs w:val="24"/>
                <w:lang w:eastAsia="ru-RU"/>
              </w:rPr>
              <w:t xml:space="preserve"> Цілями аудитора є оцінка: (a) впливу на аудит виявлених викривлень; (b) впливу невиправлених викривлень, якщо такі є, на фінансову звітність.</w:t>
            </w:r>
          </w:p>
          <w:p w:rsidR="00ED6A1E" w:rsidRPr="00BD5096" w:rsidRDefault="0056507E" w:rsidP="00ED6A1E">
            <w:pPr>
              <w:tabs>
                <w:tab w:val="left" w:pos="426"/>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ED6A1E" w:rsidRPr="00BD5096">
              <w:rPr>
                <w:rFonts w:ascii="Times New Roman" w:hAnsi="Times New Roman" w:cs="Times New Roman"/>
                <w:sz w:val="24"/>
                <w:szCs w:val="24"/>
                <w:lang w:eastAsia="ru-RU"/>
              </w:rPr>
              <w:t xml:space="preserve">5. Аудитор повинен акумулювати викривлення, виявлені під час аудиту, крім тих, що є вочевидь незначними. </w:t>
            </w:r>
          </w:p>
          <w:p w:rsidR="00ED6A1E" w:rsidRPr="00BD5096" w:rsidRDefault="00ED6A1E" w:rsidP="00ED6A1E">
            <w:pPr>
              <w:tabs>
                <w:tab w:val="left" w:pos="426"/>
              </w:tabs>
              <w:spacing w:after="0" w:line="240" w:lineRule="auto"/>
              <w:jc w:val="both"/>
              <w:rPr>
                <w:rFonts w:ascii="Times New Roman" w:hAnsi="Times New Roman" w:cs="Times New Roman"/>
                <w:i/>
                <w:sz w:val="24"/>
                <w:szCs w:val="24"/>
                <w:lang w:eastAsia="ru-RU"/>
              </w:rPr>
            </w:pPr>
          </w:p>
        </w:tc>
        <w:tc>
          <w:tcPr>
            <w:tcW w:w="1750" w:type="pct"/>
            <w:tcBorders>
              <w:top w:val="single" w:sz="4" w:space="0" w:color="auto"/>
              <w:left w:val="single" w:sz="4" w:space="0" w:color="auto"/>
              <w:bottom w:val="single" w:sz="4" w:space="0" w:color="auto"/>
              <w:right w:val="single" w:sz="4" w:space="0" w:color="auto"/>
            </w:tcBorders>
          </w:tcPr>
          <w:p w:rsidR="0061062D" w:rsidRPr="00BD5096" w:rsidRDefault="0061062D" w:rsidP="0061062D">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Як правило, більшість САД за результатами перевірки СКЯ  не документували ані під час планування, ані під час вивчення результатів аудиту, </w:t>
            </w:r>
            <w:r w:rsidR="00ED6A1E"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відбір</w:t>
            </w:r>
            <w:r w:rsidR="00ED6A1E" w:rsidRPr="00BD5096">
              <w:rPr>
                <w:rFonts w:ascii="Times New Roman" w:eastAsia="Times New Roman" w:hAnsi="Times New Roman" w:cs="Times New Roman"/>
                <w:sz w:val="24"/>
                <w:szCs w:val="24"/>
                <w:lang w:eastAsia="ru-RU"/>
              </w:rPr>
              <w:t xml:space="preserve"> сум</w:t>
            </w:r>
            <w:r w:rsidRPr="00BD5096">
              <w:rPr>
                <w:rFonts w:ascii="Times New Roman" w:eastAsia="Times New Roman" w:hAnsi="Times New Roman" w:cs="Times New Roman"/>
                <w:sz w:val="24"/>
                <w:szCs w:val="24"/>
                <w:lang w:eastAsia="ru-RU"/>
              </w:rPr>
              <w:t>и</w:t>
            </w:r>
            <w:r w:rsidR="00ED6A1E" w:rsidRPr="00BD5096">
              <w:rPr>
                <w:rFonts w:ascii="Times New Roman" w:eastAsia="Times New Roman" w:hAnsi="Times New Roman" w:cs="Times New Roman"/>
                <w:sz w:val="24"/>
                <w:szCs w:val="24"/>
                <w:lang w:eastAsia="ru-RU"/>
              </w:rPr>
              <w:t>, нижчу від якої викривлення можна</w:t>
            </w:r>
            <w:r w:rsidRPr="00BD5096">
              <w:rPr>
                <w:rFonts w:ascii="Times New Roman" w:eastAsia="Times New Roman" w:hAnsi="Times New Roman" w:cs="Times New Roman"/>
                <w:sz w:val="24"/>
                <w:szCs w:val="24"/>
                <w:lang w:eastAsia="ru-RU"/>
              </w:rPr>
              <w:t xml:space="preserve"> </w:t>
            </w:r>
            <w:r w:rsidR="00ED6A1E" w:rsidRPr="00BD5096">
              <w:rPr>
                <w:rFonts w:ascii="Times New Roman" w:eastAsia="Times New Roman" w:hAnsi="Times New Roman" w:cs="Times New Roman"/>
                <w:sz w:val="24"/>
                <w:szCs w:val="24"/>
                <w:lang w:eastAsia="ru-RU"/>
              </w:rPr>
              <w:t>вважати вочевидь незначними</w:t>
            </w:r>
            <w:r w:rsidR="0090550E">
              <w:rPr>
                <w:rFonts w:ascii="Times New Roman" w:eastAsia="Times New Roman" w:hAnsi="Times New Roman" w:cs="Times New Roman"/>
                <w:sz w:val="24"/>
                <w:szCs w:val="24"/>
                <w:lang w:eastAsia="ru-RU"/>
              </w:rPr>
              <w:t>,</w:t>
            </w:r>
            <w:r w:rsidR="00ED6A1E" w:rsidRPr="00BD5096">
              <w:rPr>
                <w:rFonts w:ascii="Times New Roman" w:eastAsia="Times New Roman" w:hAnsi="Times New Roman" w:cs="Times New Roman"/>
                <w:sz w:val="24"/>
                <w:szCs w:val="24"/>
                <w:lang w:eastAsia="ru-RU"/>
              </w:rPr>
              <w:t xml:space="preserve"> та </w:t>
            </w:r>
            <w:r w:rsidRPr="00BD5096">
              <w:rPr>
                <w:rFonts w:ascii="Times New Roman" w:eastAsia="Times New Roman" w:hAnsi="Times New Roman" w:cs="Times New Roman"/>
                <w:sz w:val="24"/>
                <w:szCs w:val="24"/>
                <w:lang w:eastAsia="ru-RU"/>
              </w:rPr>
              <w:t>які можна не акумулювати.</w:t>
            </w:r>
          </w:p>
          <w:p w:rsidR="0061062D" w:rsidRPr="00BD5096" w:rsidRDefault="0061062D" w:rsidP="0061062D">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Деяк</w:t>
            </w:r>
            <w:r w:rsidR="002F63E8" w:rsidRPr="00BD5096">
              <w:rPr>
                <w:rFonts w:ascii="Times New Roman" w:eastAsia="Times New Roman" w:hAnsi="Times New Roman" w:cs="Times New Roman"/>
                <w:sz w:val="24"/>
                <w:szCs w:val="24"/>
                <w:lang w:eastAsia="ru-RU"/>
              </w:rPr>
              <w:t>і САД</w:t>
            </w:r>
            <w:r w:rsidRPr="00BD5096">
              <w:rPr>
                <w:rFonts w:ascii="Times New Roman" w:eastAsia="Times New Roman" w:hAnsi="Times New Roman" w:cs="Times New Roman"/>
                <w:sz w:val="24"/>
                <w:szCs w:val="24"/>
                <w:lang w:eastAsia="ru-RU"/>
              </w:rPr>
              <w:t xml:space="preserve"> не враховували, що </w:t>
            </w:r>
            <w:r w:rsidR="00ED6A1E" w:rsidRPr="00BD5096">
              <w:rPr>
                <w:rFonts w:ascii="Times New Roman" w:eastAsia="Times New Roman" w:hAnsi="Times New Roman" w:cs="Times New Roman"/>
                <w:sz w:val="24"/>
                <w:szCs w:val="24"/>
                <w:lang w:eastAsia="ru-RU"/>
              </w:rPr>
              <w:t xml:space="preserve"> термін</w:t>
            </w:r>
            <w:r w:rsidRPr="00BD5096">
              <w:rPr>
                <w:rFonts w:ascii="Times New Roman" w:eastAsia="Times New Roman" w:hAnsi="Times New Roman" w:cs="Times New Roman"/>
                <w:sz w:val="24"/>
                <w:szCs w:val="24"/>
                <w:lang w:eastAsia="ru-RU"/>
              </w:rPr>
              <w:t xml:space="preserve"> </w:t>
            </w:r>
            <w:r w:rsidR="00ED6A1E" w:rsidRPr="00BD5096">
              <w:rPr>
                <w:rFonts w:ascii="Times New Roman" w:eastAsia="Times New Roman" w:hAnsi="Times New Roman" w:cs="Times New Roman"/>
                <w:sz w:val="24"/>
                <w:szCs w:val="24"/>
                <w:lang w:eastAsia="ru-RU"/>
              </w:rPr>
              <w:t xml:space="preserve">«вочевидь незначні» – це не синонім </w:t>
            </w:r>
            <w:r w:rsidR="008875C3" w:rsidRPr="00BD5096">
              <w:rPr>
                <w:rFonts w:ascii="Times New Roman" w:eastAsia="Times New Roman" w:hAnsi="Times New Roman" w:cs="Times New Roman"/>
                <w:sz w:val="24"/>
                <w:szCs w:val="24"/>
                <w:lang w:eastAsia="ru-RU"/>
              </w:rPr>
              <w:t xml:space="preserve">терміну </w:t>
            </w:r>
            <w:r w:rsidR="00ED6A1E" w:rsidRPr="00BD5096">
              <w:rPr>
                <w:rFonts w:ascii="Times New Roman" w:eastAsia="Times New Roman" w:hAnsi="Times New Roman" w:cs="Times New Roman"/>
                <w:sz w:val="24"/>
                <w:szCs w:val="24"/>
                <w:lang w:eastAsia="ru-RU"/>
              </w:rPr>
              <w:t>«несуттєві».</w:t>
            </w:r>
          </w:p>
          <w:p w:rsidR="00ED6A1E" w:rsidRPr="00BD5096" w:rsidRDefault="00ED6A1E" w:rsidP="00ED6A1E">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Якщо</w:t>
            </w:r>
            <w:r w:rsidR="0061062D"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існує хоч якась невпевненість, чи є окрема сума або кілька сум вочевидь</w:t>
            </w:r>
          </w:p>
          <w:p w:rsidR="00ED6A1E" w:rsidRPr="00BD5096" w:rsidRDefault="00ED6A1E" w:rsidP="005214D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незначними, вони розглядаються як такі, </w:t>
            </w:r>
            <w:r w:rsidRPr="00BD5096">
              <w:rPr>
                <w:rFonts w:ascii="Times New Roman" w:eastAsia="Times New Roman" w:hAnsi="Times New Roman" w:cs="Times New Roman"/>
                <w:b/>
                <w:sz w:val="24"/>
                <w:szCs w:val="24"/>
                <w:lang w:eastAsia="ru-RU"/>
              </w:rPr>
              <w:t>що не є вочевидь незначними.</w:t>
            </w:r>
            <w:r w:rsidR="005214DB" w:rsidRPr="00BD5096">
              <w:rPr>
                <w:rFonts w:ascii="Times New Roman" w:eastAsia="Times New Roman" w:hAnsi="Times New Roman" w:cs="Times New Roman"/>
                <w:b/>
                <w:sz w:val="24"/>
                <w:szCs w:val="24"/>
                <w:lang w:eastAsia="ru-RU"/>
              </w:rPr>
              <w:t xml:space="preserve"> </w:t>
            </w:r>
            <w:r w:rsidR="003D7B41">
              <w:rPr>
                <w:rFonts w:ascii="Times New Roman" w:eastAsia="Times New Roman" w:hAnsi="Times New Roman" w:cs="Times New Roman"/>
                <w:sz w:val="24"/>
                <w:szCs w:val="24"/>
                <w:lang w:eastAsia="ru-RU"/>
              </w:rPr>
              <w:t>Отже</w:t>
            </w:r>
            <w:r w:rsidR="0090550E">
              <w:rPr>
                <w:rFonts w:ascii="Times New Roman" w:eastAsia="Times New Roman" w:hAnsi="Times New Roman" w:cs="Times New Roman"/>
                <w:sz w:val="24"/>
                <w:szCs w:val="24"/>
                <w:lang w:eastAsia="ru-RU"/>
              </w:rPr>
              <w:t>,</w:t>
            </w:r>
            <w:r w:rsidR="003D7B41">
              <w:rPr>
                <w:rFonts w:ascii="Times New Roman" w:eastAsia="Times New Roman" w:hAnsi="Times New Roman" w:cs="Times New Roman"/>
                <w:sz w:val="24"/>
                <w:szCs w:val="24"/>
                <w:lang w:eastAsia="ru-RU"/>
              </w:rPr>
              <w:t xml:space="preserve"> через це</w:t>
            </w:r>
            <w:r w:rsidR="005214DB" w:rsidRPr="00BD5096">
              <w:rPr>
                <w:rFonts w:ascii="Times New Roman" w:eastAsia="Times New Roman" w:hAnsi="Times New Roman" w:cs="Times New Roman"/>
                <w:sz w:val="24"/>
                <w:szCs w:val="24"/>
                <w:lang w:eastAsia="ru-RU"/>
              </w:rPr>
              <w:t xml:space="preserve"> </w:t>
            </w:r>
            <w:r w:rsidR="003D7B41">
              <w:rPr>
                <w:rFonts w:ascii="Times New Roman" w:eastAsia="Times New Roman" w:hAnsi="Times New Roman" w:cs="Times New Roman"/>
                <w:sz w:val="24"/>
                <w:szCs w:val="24"/>
                <w:lang w:eastAsia="ru-RU"/>
              </w:rPr>
              <w:t xml:space="preserve"> не </w:t>
            </w:r>
            <w:r w:rsidR="005214DB" w:rsidRPr="00BD5096">
              <w:rPr>
                <w:rFonts w:ascii="Times New Roman" w:eastAsia="Times New Roman" w:hAnsi="Times New Roman" w:cs="Times New Roman"/>
                <w:sz w:val="24"/>
                <w:szCs w:val="24"/>
                <w:lang w:eastAsia="ru-RU"/>
              </w:rPr>
              <w:t>було зрозуміло, чому якісь викривлення, ідентифіковані під час аудиту</w:t>
            </w:r>
            <w:r w:rsidR="003D7B41">
              <w:rPr>
                <w:rFonts w:ascii="Times New Roman" w:eastAsia="Times New Roman" w:hAnsi="Times New Roman" w:cs="Times New Roman"/>
                <w:sz w:val="24"/>
                <w:szCs w:val="24"/>
                <w:lang w:eastAsia="ru-RU"/>
              </w:rPr>
              <w:t>,</w:t>
            </w:r>
            <w:r w:rsidR="005214DB" w:rsidRPr="00BD5096">
              <w:rPr>
                <w:rFonts w:ascii="Times New Roman" w:eastAsia="Times New Roman" w:hAnsi="Times New Roman" w:cs="Times New Roman"/>
                <w:sz w:val="24"/>
                <w:szCs w:val="24"/>
                <w:lang w:eastAsia="ru-RU"/>
              </w:rPr>
              <w:t xml:space="preserve"> не вивчались наприкінці аудиту. </w:t>
            </w:r>
          </w:p>
          <w:p w:rsidR="005214DB" w:rsidRPr="00BD5096" w:rsidRDefault="003D7B41" w:rsidP="009055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5214DB" w:rsidRPr="00BD5096">
              <w:rPr>
                <w:rFonts w:ascii="Times New Roman" w:eastAsia="Times New Roman" w:hAnsi="Times New Roman" w:cs="Times New Roman"/>
                <w:sz w:val="24"/>
                <w:szCs w:val="24"/>
                <w:lang w:eastAsia="ru-RU"/>
              </w:rPr>
              <w:t xml:space="preserve"> деяких РД САД взагалі зазначалась дата аналізу та акумулювання викривлень або на початку аудиту, або значно пізніше надання звіту. </w:t>
            </w:r>
            <w:r w:rsidR="002F63E8" w:rsidRPr="00BD5096">
              <w:rPr>
                <w:rFonts w:ascii="Times New Roman" w:eastAsia="Times New Roman" w:hAnsi="Times New Roman" w:cs="Times New Roman"/>
                <w:sz w:val="24"/>
                <w:szCs w:val="24"/>
                <w:lang w:eastAsia="ru-RU"/>
              </w:rPr>
              <w:t xml:space="preserve">Часто </w:t>
            </w:r>
            <w:r w:rsidR="00C516E4" w:rsidRPr="00BD5096">
              <w:rPr>
                <w:rFonts w:ascii="Times New Roman" w:eastAsia="Times New Roman" w:hAnsi="Times New Roman" w:cs="Times New Roman"/>
                <w:sz w:val="24"/>
                <w:szCs w:val="24"/>
                <w:lang w:eastAsia="ru-RU"/>
              </w:rPr>
              <w:t>взагалі до перевірки не надавалися</w:t>
            </w:r>
            <w:r w:rsidR="005214DB" w:rsidRPr="00BD5096">
              <w:rPr>
                <w:rFonts w:ascii="Times New Roman" w:eastAsia="Times New Roman" w:hAnsi="Times New Roman" w:cs="Times New Roman"/>
                <w:sz w:val="24"/>
                <w:szCs w:val="24"/>
                <w:lang w:eastAsia="ru-RU"/>
              </w:rPr>
              <w:t xml:space="preserve"> робочі документи, де САД  накопичував викривлення, ідентифіковані під час аудиту.</w:t>
            </w:r>
          </w:p>
        </w:tc>
      </w:tr>
      <w:tr w:rsidR="005214DB" w:rsidRPr="003D7B41" w:rsidTr="00745A78">
        <w:tc>
          <w:tcPr>
            <w:tcW w:w="431" w:type="pct"/>
            <w:tcBorders>
              <w:top w:val="single" w:sz="4" w:space="0" w:color="auto"/>
              <w:left w:val="single" w:sz="4" w:space="0" w:color="auto"/>
              <w:bottom w:val="single" w:sz="4" w:space="0" w:color="auto"/>
              <w:right w:val="single" w:sz="4" w:space="0" w:color="auto"/>
            </w:tcBorders>
          </w:tcPr>
          <w:p w:rsidR="005214DB" w:rsidRPr="0054220C" w:rsidRDefault="00745A78" w:rsidP="00745A78">
            <w:pPr>
              <w:spacing w:after="0" w:line="240" w:lineRule="auto"/>
              <w:ind w:left="284"/>
              <w:rPr>
                <w:rFonts w:ascii="Times New Roman" w:eastAsia="Times New Roman" w:hAnsi="Times New Roman" w:cs="Times New Roman"/>
                <w:sz w:val="24"/>
                <w:szCs w:val="24"/>
                <w:lang w:eastAsia="ru-RU"/>
              </w:rPr>
            </w:pPr>
            <w:r w:rsidRPr="0054220C">
              <w:rPr>
                <w:rFonts w:ascii="Times New Roman" w:eastAsia="Times New Roman" w:hAnsi="Times New Roman" w:cs="Times New Roman"/>
                <w:sz w:val="24"/>
                <w:szCs w:val="24"/>
                <w:lang w:eastAsia="ru-RU"/>
              </w:rPr>
              <w:t>2</w:t>
            </w:r>
          </w:p>
        </w:tc>
        <w:tc>
          <w:tcPr>
            <w:tcW w:w="1106" w:type="pct"/>
            <w:tcBorders>
              <w:top w:val="single" w:sz="4" w:space="0" w:color="auto"/>
              <w:left w:val="single" w:sz="4" w:space="0" w:color="auto"/>
              <w:bottom w:val="single" w:sz="4" w:space="0" w:color="auto"/>
              <w:right w:val="single" w:sz="4" w:space="0" w:color="auto"/>
            </w:tcBorders>
          </w:tcPr>
          <w:p w:rsidR="005214DB" w:rsidRPr="0054220C" w:rsidRDefault="005214DB" w:rsidP="005214DB">
            <w:pPr>
              <w:spacing w:after="0" w:line="240" w:lineRule="auto"/>
              <w:rPr>
                <w:rFonts w:ascii="Times New Roman" w:eastAsia="Times New Roman" w:hAnsi="Times New Roman" w:cs="Times New Roman"/>
                <w:sz w:val="24"/>
                <w:szCs w:val="24"/>
                <w:lang w:eastAsia="ru-RU"/>
              </w:rPr>
            </w:pPr>
            <w:r w:rsidRPr="0054220C">
              <w:rPr>
                <w:rFonts w:ascii="Times New Roman" w:hAnsi="Times New Roman" w:cs="Times New Roman"/>
                <w:sz w:val="24"/>
                <w:szCs w:val="24"/>
              </w:rPr>
              <w:t>Розгляд виявлених викривлень протягом аудиту</w:t>
            </w:r>
          </w:p>
        </w:tc>
        <w:tc>
          <w:tcPr>
            <w:tcW w:w="1713" w:type="pct"/>
            <w:tcBorders>
              <w:top w:val="single" w:sz="4" w:space="0" w:color="auto"/>
              <w:left w:val="single" w:sz="4" w:space="0" w:color="auto"/>
              <w:bottom w:val="single" w:sz="4" w:space="0" w:color="auto"/>
              <w:right w:val="single" w:sz="4" w:space="0" w:color="auto"/>
            </w:tcBorders>
          </w:tcPr>
          <w:p w:rsidR="001E424C" w:rsidRPr="0054220C" w:rsidRDefault="0056507E" w:rsidP="001E424C">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214DB" w:rsidRPr="0054220C">
              <w:rPr>
                <w:rFonts w:ascii="Times New Roman" w:eastAsia="Times New Roman" w:hAnsi="Times New Roman" w:cs="Times New Roman"/>
                <w:sz w:val="24"/>
                <w:szCs w:val="24"/>
                <w:lang w:eastAsia="ru-RU"/>
              </w:rPr>
              <w:t>6. Аудитор повинен визначити необхідність перегляду загальної стратегії аудиту та плану аудиту, якщо: (a) характер виявлених викривлень і обставини їхнього виникнення вказують на можливість існування інших викривлень, які разом із викривленнями, акумульованими під час ауди</w:t>
            </w:r>
            <w:r w:rsidR="001E424C" w:rsidRPr="0054220C">
              <w:rPr>
                <w:rFonts w:ascii="Times New Roman" w:eastAsia="Times New Roman" w:hAnsi="Times New Roman" w:cs="Times New Roman"/>
                <w:sz w:val="24"/>
                <w:szCs w:val="24"/>
                <w:lang w:eastAsia="ru-RU"/>
              </w:rPr>
              <w:t xml:space="preserve">ту, можуть виявитись </w:t>
            </w:r>
            <w:r w:rsidR="001E424C" w:rsidRPr="0054220C">
              <w:rPr>
                <w:rFonts w:ascii="Times New Roman" w:eastAsia="Times New Roman" w:hAnsi="Times New Roman" w:cs="Times New Roman"/>
                <w:sz w:val="24"/>
                <w:szCs w:val="24"/>
                <w:lang w:eastAsia="ru-RU"/>
              </w:rPr>
              <w:lastRenderedPageBreak/>
              <w:t>суттєвими</w:t>
            </w:r>
            <w:r w:rsidR="005214DB" w:rsidRPr="0054220C">
              <w:rPr>
                <w:rFonts w:ascii="Times New Roman" w:eastAsia="Times New Roman" w:hAnsi="Times New Roman" w:cs="Times New Roman"/>
                <w:sz w:val="24"/>
                <w:szCs w:val="24"/>
                <w:lang w:eastAsia="ru-RU"/>
              </w:rPr>
              <w:t>; (b) усі викривлення в сукупності, акумульовані під час аудиту, наближуються до рівня суттєвості, ви</w:t>
            </w:r>
            <w:r w:rsidR="001E424C" w:rsidRPr="0054220C">
              <w:rPr>
                <w:rFonts w:ascii="Times New Roman" w:eastAsia="Times New Roman" w:hAnsi="Times New Roman" w:cs="Times New Roman"/>
                <w:sz w:val="24"/>
                <w:szCs w:val="24"/>
                <w:lang w:eastAsia="ru-RU"/>
              </w:rPr>
              <w:t>значеного відповідно до МСА 320</w:t>
            </w:r>
          </w:p>
          <w:p w:rsidR="005214DB" w:rsidRPr="0054220C" w:rsidRDefault="0056507E" w:rsidP="001E424C">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214DB" w:rsidRPr="0054220C">
              <w:rPr>
                <w:rFonts w:ascii="Times New Roman" w:eastAsia="Times New Roman" w:hAnsi="Times New Roman" w:cs="Times New Roman"/>
                <w:sz w:val="24"/>
                <w:szCs w:val="24"/>
                <w:lang w:eastAsia="ru-RU"/>
              </w:rPr>
              <w:t>7. Якщо на вимогу аудитора управлінський персонал перевірив клас операцій, залишків рахунків або розкриття та виправив виявлені викривлення, аудитор повинен виконати додаткові аудиторські процедури для визначення, ч</w:t>
            </w:r>
            <w:r w:rsidR="001E424C" w:rsidRPr="0054220C">
              <w:rPr>
                <w:rFonts w:ascii="Times New Roman" w:eastAsia="Times New Roman" w:hAnsi="Times New Roman" w:cs="Times New Roman"/>
                <w:sz w:val="24"/>
                <w:szCs w:val="24"/>
                <w:lang w:eastAsia="ru-RU"/>
              </w:rPr>
              <w:t xml:space="preserve">и не залишилося цих викривлень </w:t>
            </w:r>
          </w:p>
        </w:tc>
        <w:tc>
          <w:tcPr>
            <w:tcW w:w="1750" w:type="pct"/>
            <w:tcBorders>
              <w:top w:val="single" w:sz="4" w:space="0" w:color="auto"/>
              <w:left w:val="single" w:sz="4" w:space="0" w:color="auto"/>
              <w:bottom w:val="single" w:sz="4" w:space="0" w:color="auto"/>
              <w:right w:val="single" w:sz="4" w:space="0" w:color="auto"/>
            </w:tcBorders>
          </w:tcPr>
          <w:p w:rsidR="005214DB" w:rsidRPr="0054220C" w:rsidRDefault="001E424C" w:rsidP="003D7B41">
            <w:pPr>
              <w:tabs>
                <w:tab w:val="left" w:pos="426"/>
              </w:tabs>
              <w:spacing w:after="0" w:line="240" w:lineRule="auto"/>
              <w:jc w:val="both"/>
              <w:rPr>
                <w:rFonts w:ascii="Times New Roman" w:eastAsia="Times New Roman" w:hAnsi="Times New Roman" w:cs="Times New Roman"/>
                <w:sz w:val="24"/>
                <w:szCs w:val="24"/>
                <w:lang w:eastAsia="ru-RU"/>
              </w:rPr>
            </w:pPr>
            <w:r w:rsidRPr="0054220C">
              <w:rPr>
                <w:rFonts w:ascii="Times New Roman" w:eastAsia="Times New Roman" w:hAnsi="Times New Roman" w:cs="Times New Roman"/>
                <w:sz w:val="24"/>
                <w:szCs w:val="24"/>
                <w:lang w:eastAsia="ru-RU"/>
              </w:rPr>
              <w:lastRenderedPageBreak/>
              <w:t>Саме через найчастіші невідповідності РД</w:t>
            </w:r>
            <w:r w:rsidR="006947C1" w:rsidRPr="0054220C">
              <w:rPr>
                <w:rFonts w:ascii="Times New Roman" w:eastAsia="Times New Roman" w:hAnsi="Times New Roman" w:cs="Times New Roman"/>
                <w:sz w:val="24"/>
                <w:szCs w:val="24"/>
                <w:lang w:eastAsia="ru-RU"/>
              </w:rPr>
              <w:t xml:space="preserve"> </w:t>
            </w:r>
            <w:r w:rsidR="007A17BA" w:rsidRPr="0054220C">
              <w:rPr>
                <w:rFonts w:ascii="Times New Roman" w:eastAsia="Times New Roman" w:hAnsi="Times New Roman" w:cs="Times New Roman"/>
                <w:sz w:val="24"/>
                <w:szCs w:val="24"/>
                <w:lang w:eastAsia="ru-RU"/>
              </w:rPr>
              <w:t>вимогам МСА 450 щодо ак</w:t>
            </w:r>
            <w:r w:rsidRPr="0054220C">
              <w:rPr>
                <w:rFonts w:ascii="Times New Roman" w:eastAsia="Times New Roman" w:hAnsi="Times New Roman" w:cs="Times New Roman"/>
                <w:sz w:val="24"/>
                <w:szCs w:val="24"/>
                <w:lang w:eastAsia="ru-RU"/>
              </w:rPr>
              <w:t>умул</w:t>
            </w:r>
            <w:r w:rsidR="007A17BA" w:rsidRPr="0054220C">
              <w:rPr>
                <w:rFonts w:ascii="Times New Roman" w:eastAsia="Times New Roman" w:hAnsi="Times New Roman" w:cs="Times New Roman"/>
                <w:sz w:val="24"/>
                <w:szCs w:val="24"/>
                <w:lang w:eastAsia="ru-RU"/>
              </w:rPr>
              <w:t>ю</w:t>
            </w:r>
            <w:r w:rsidRPr="0054220C">
              <w:rPr>
                <w:rFonts w:ascii="Times New Roman" w:eastAsia="Times New Roman" w:hAnsi="Times New Roman" w:cs="Times New Roman"/>
                <w:sz w:val="24"/>
                <w:szCs w:val="24"/>
                <w:lang w:eastAsia="ru-RU"/>
              </w:rPr>
              <w:t xml:space="preserve">вання ідентифікованих викривлень, САД не </w:t>
            </w:r>
            <w:r w:rsidR="0090550E">
              <w:rPr>
                <w:rFonts w:ascii="Times New Roman" w:eastAsia="Times New Roman" w:hAnsi="Times New Roman" w:cs="Times New Roman"/>
                <w:sz w:val="24"/>
                <w:szCs w:val="24"/>
                <w:lang w:eastAsia="ru-RU"/>
              </w:rPr>
              <w:t xml:space="preserve"> документували необхідні зміни </w:t>
            </w:r>
            <w:r w:rsidRPr="0054220C">
              <w:rPr>
                <w:rFonts w:ascii="Times New Roman" w:eastAsia="Times New Roman" w:hAnsi="Times New Roman" w:cs="Times New Roman"/>
                <w:sz w:val="24"/>
                <w:szCs w:val="24"/>
                <w:lang w:eastAsia="ru-RU"/>
              </w:rPr>
              <w:t>як до стратегії, так і до рівня суттєвості, тому що</w:t>
            </w:r>
            <w:r w:rsidR="003D7B41" w:rsidRPr="0054220C">
              <w:rPr>
                <w:rFonts w:ascii="Times New Roman" w:eastAsia="Times New Roman" w:hAnsi="Times New Roman" w:cs="Times New Roman"/>
                <w:sz w:val="24"/>
                <w:szCs w:val="24"/>
                <w:lang w:eastAsia="ru-RU"/>
              </w:rPr>
              <w:t xml:space="preserve"> </w:t>
            </w:r>
            <w:r w:rsidRPr="0054220C">
              <w:rPr>
                <w:rFonts w:ascii="Times New Roman" w:eastAsia="Times New Roman" w:hAnsi="Times New Roman" w:cs="Times New Roman"/>
                <w:sz w:val="24"/>
                <w:szCs w:val="24"/>
                <w:lang w:eastAsia="ru-RU"/>
              </w:rPr>
              <w:t xml:space="preserve"> в деяких випадках виявлені викривлення перевищували рівень сут</w:t>
            </w:r>
            <w:r w:rsidR="0090550E">
              <w:rPr>
                <w:rFonts w:ascii="Times New Roman" w:eastAsia="Times New Roman" w:hAnsi="Times New Roman" w:cs="Times New Roman"/>
                <w:sz w:val="24"/>
                <w:szCs w:val="24"/>
                <w:lang w:eastAsia="ru-RU"/>
              </w:rPr>
              <w:t>тєвості в  декілька разів. Адже</w:t>
            </w:r>
            <w:r w:rsidRPr="0054220C">
              <w:rPr>
                <w:rFonts w:ascii="Times New Roman" w:eastAsia="Times New Roman" w:hAnsi="Times New Roman" w:cs="Times New Roman"/>
                <w:sz w:val="24"/>
                <w:szCs w:val="24"/>
                <w:lang w:eastAsia="ru-RU"/>
              </w:rPr>
              <w:t xml:space="preserve"> я</w:t>
            </w:r>
            <w:r w:rsidR="005214DB" w:rsidRPr="0054220C">
              <w:rPr>
                <w:rFonts w:ascii="Times New Roman" w:eastAsia="Times New Roman" w:hAnsi="Times New Roman" w:cs="Times New Roman"/>
                <w:sz w:val="24"/>
                <w:szCs w:val="24"/>
                <w:lang w:eastAsia="ru-RU"/>
              </w:rPr>
              <w:t xml:space="preserve">кщо в цілому викривлення, акумульовані під </w:t>
            </w:r>
            <w:r w:rsidR="005214DB" w:rsidRPr="0054220C">
              <w:rPr>
                <w:rFonts w:ascii="Times New Roman" w:eastAsia="Times New Roman" w:hAnsi="Times New Roman" w:cs="Times New Roman"/>
                <w:sz w:val="24"/>
                <w:szCs w:val="24"/>
                <w:lang w:eastAsia="ru-RU"/>
              </w:rPr>
              <w:lastRenderedPageBreak/>
              <w:t>час аудиту, наближаються до рівня суттєвості, визначеного від</w:t>
            </w:r>
            <w:r w:rsidR="0090550E">
              <w:rPr>
                <w:rFonts w:ascii="Times New Roman" w:eastAsia="Times New Roman" w:hAnsi="Times New Roman" w:cs="Times New Roman"/>
                <w:sz w:val="24"/>
                <w:szCs w:val="24"/>
                <w:lang w:eastAsia="ru-RU"/>
              </w:rPr>
              <w:t>повідно до МСА 320, існує ризик</w:t>
            </w:r>
            <w:r w:rsidR="005214DB" w:rsidRPr="0054220C">
              <w:rPr>
                <w:rFonts w:ascii="Times New Roman" w:eastAsia="Times New Roman" w:hAnsi="Times New Roman" w:cs="Times New Roman"/>
                <w:sz w:val="24"/>
                <w:szCs w:val="24"/>
                <w:lang w:eastAsia="ru-RU"/>
              </w:rPr>
              <w:t xml:space="preserve"> більший</w:t>
            </w:r>
            <w:r w:rsidR="0090550E">
              <w:rPr>
                <w:rFonts w:ascii="Times New Roman" w:eastAsia="Times New Roman" w:hAnsi="Times New Roman" w:cs="Times New Roman"/>
                <w:sz w:val="24"/>
                <w:szCs w:val="24"/>
                <w:lang w:eastAsia="ru-RU"/>
              </w:rPr>
              <w:t>,</w:t>
            </w:r>
            <w:r w:rsidR="005214DB" w:rsidRPr="0054220C">
              <w:rPr>
                <w:rFonts w:ascii="Times New Roman" w:eastAsia="Times New Roman" w:hAnsi="Times New Roman" w:cs="Times New Roman"/>
                <w:sz w:val="24"/>
                <w:szCs w:val="24"/>
                <w:lang w:eastAsia="ru-RU"/>
              </w:rPr>
              <w:t xml:space="preserve"> ніж допустимо прийнятний низький, що можливі непомічені викривлення, якщо їх взяти в цілому з акумульованими під час аудиту викривленнями, можуть перевищити прийнятий рівень суттєвості. Непомічені викривлення можуть існувати внаслідок присутності ризику, пов’язаного з вибіркою, та ризику, не пов’язаного з вибіркою. </w:t>
            </w:r>
          </w:p>
        </w:tc>
      </w:tr>
      <w:tr w:rsidR="005214DB" w:rsidRPr="00BD5096" w:rsidTr="002E35AC">
        <w:tc>
          <w:tcPr>
            <w:tcW w:w="431" w:type="pct"/>
            <w:tcBorders>
              <w:top w:val="single" w:sz="4" w:space="0" w:color="auto"/>
              <w:left w:val="single" w:sz="4" w:space="0" w:color="auto"/>
              <w:bottom w:val="single" w:sz="4" w:space="0" w:color="auto"/>
              <w:right w:val="single" w:sz="4" w:space="0" w:color="auto"/>
            </w:tcBorders>
          </w:tcPr>
          <w:p w:rsidR="005214DB" w:rsidRPr="00BD5096" w:rsidRDefault="00745A78" w:rsidP="00745A78">
            <w:pPr>
              <w:spacing w:after="0" w:line="240" w:lineRule="auto"/>
              <w:ind w:left="284"/>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3</w:t>
            </w:r>
          </w:p>
        </w:tc>
        <w:tc>
          <w:tcPr>
            <w:tcW w:w="1106" w:type="pct"/>
            <w:tcBorders>
              <w:top w:val="single" w:sz="4" w:space="0" w:color="auto"/>
              <w:left w:val="single" w:sz="4" w:space="0" w:color="auto"/>
              <w:bottom w:val="single" w:sz="4" w:space="0" w:color="auto"/>
              <w:right w:val="single" w:sz="4" w:space="0" w:color="auto"/>
            </w:tcBorders>
          </w:tcPr>
          <w:p w:rsidR="005214DB" w:rsidRPr="00BD5096" w:rsidRDefault="00E80598" w:rsidP="005214D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Повідомлення інформації про викривлення та їх виправлення та </w:t>
            </w:r>
            <w:r w:rsidR="005553AF" w:rsidRPr="00BD5096">
              <w:rPr>
                <w:rFonts w:ascii="Times New Roman" w:eastAsia="Times New Roman" w:hAnsi="Times New Roman" w:cs="Times New Roman"/>
                <w:sz w:val="24"/>
                <w:szCs w:val="24"/>
                <w:lang w:eastAsia="ru-RU"/>
              </w:rPr>
              <w:t>о</w:t>
            </w:r>
            <w:r w:rsidRPr="00BD5096">
              <w:rPr>
                <w:rFonts w:ascii="Times New Roman" w:eastAsia="Times New Roman" w:hAnsi="Times New Roman" w:cs="Times New Roman"/>
                <w:sz w:val="24"/>
                <w:szCs w:val="24"/>
                <w:lang w:eastAsia="ru-RU"/>
              </w:rPr>
              <w:t>цінювання впливу невиправлених викривлень</w:t>
            </w:r>
          </w:p>
        </w:tc>
        <w:tc>
          <w:tcPr>
            <w:tcW w:w="1713" w:type="pct"/>
            <w:tcBorders>
              <w:top w:val="single" w:sz="4" w:space="0" w:color="auto"/>
              <w:left w:val="single" w:sz="4" w:space="0" w:color="auto"/>
              <w:bottom w:val="single" w:sz="4" w:space="0" w:color="auto"/>
              <w:right w:val="single" w:sz="4" w:space="0" w:color="auto"/>
            </w:tcBorders>
          </w:tcPr>
          <w:p w:rsidR="00A65ABF" w:rsidRPr="00BD5096" w:rsidRDefault="005214DB" w:rsidP="005214DB">
            <w:pPr>
              <w:tabs>
                <w:tab w:val="left" w:pos="426"/>
              </w:tabs>
              <w:spacing w:after="0" w:line="240" w:lineRule="auto"/>
              <w:jc w:val="both"/>
              <w:rPr>
                <w:rFonts w:ascii="Times New Roman" w:hAnsi="Times New Roman" w:cs="Times New Roman"/>
                <w:sz w:val="24"/>
                <w:szCs w:val="24"/>
                <w:lang w:eastAsia="ru-RU"/>
              </w:rPr>
            </w:pPr>
            <w:r w:rsidRPr="00BD5096">
              <w:rPr>
                <w:rFonts w:ascii="Times New Roman" w:hAnsi="Times New Roman" w:cs="Times New Roman"/>
                <w:sz w:val="24"/>
                <w:szCs w:val="24"/>
                <w:lang w:eastAsia="ru-RU"/>
              </w:rPr>
              <w:t>п.10</w:t>
            </w:r>
            <w:r w:rsidR="00BF4D41">
              <w:rPr>
                <w:rFonts w:ascii="Times New Roman" w:hAnsi="Times New Roman" w:cs="Times New Roman"/>
                <w:sz w:val="24"/>
                <w:szCs w:val="24"/>
                <w:lang w:eastAsia="ru-RU"/>
              </w:rPr>
              <w:t>.</w:t>
            </w:r>
            <w:r w:rsidRPr="00BD5096">
              <w:rPr>
                <w:rFonts w:ascii="Times New Roman" w:hAnsi="Times New Roman" w:cs="Times New Roman"/>
                <w:sz w:val="24"/>
                <w:szCs w:val="24"/>
                <w:lang w:eastAsia="ru-RU"/>
              </w:rPr>
              <w:t xml:space="preserve"> МСА </w:t>
            </w:r>
            <w:r w:rsidR="00BB34C9" w:rsidRPr="00BD5096">
              <w:rPr>
                <w:rFonts w:ascii="Times New Roman" w:hAnsi="Times New Roman" w:cs="Times New Roman"/>
                <w:sz w:val="24"/>
                <w:szCs w:val="24"/>
                <w:lang w:eastAsia="ru-RU"/>
              </w:rPr>
              <w:t xml:space="preserve">Аудитор </w:t>
            </w:r>
            <w:r w:rsidR="00BB34C9" w:rsidRPr="00BD5096">
              <w:rPr>
                <w:rFonts w:ascii="Times New Roman" w:hAnsi="Times New Roman" w:cs="Times New Roman"/>
                <w:b/>
                <w:sz w:val="24"/>
                <w:szCs w:val="24"/>
                <w:lang w:eastAsia="ru-RU"/>
              </w:rPr>
              <w:t>повинен</w:t>
            </w:r>
            <w:r w:rsidR="00BB34C9" w:rsidRPr="00BD5096">
              <w:rPr>
                <w:rFonts w:ascii="Times New Roman" w:hAnsi="Times New Roman" w:cs="Times New Roman"/>
                <w:sz w:val="24"/>
                <w:szCs w:val="24"/>
                <w:lang w:eastAsia="ru-RU"/>
              </w:rPr>
              <w:t xml:space="preserve"> визначити, чи є невиправлені викривлення суттєвими самі по собі або взяті сукупно. Визначаючи це, аудитор повинен розглянути: </w:t>
            </w:r>
          </w:p>
          <w:p w:rsidR="00A65ABF" w:rsidRPr="00BD5096" w:rsidRDefault="00BB34C9" w:rsidP="005214DB">
            <w:pPr>
              <w:tabs>
                <w:tab w:val="left" w:pos="426"/>
              </w:tabs>
              <w:spacing w:after="0" w:line="240" w:lineRule="auto"/>
              <w:jc w:val="both"/>
              <w:rPr>
                <w:rFonts w:ascii="Times New Roman" w:hAnsi="Times New Roman" w:cs="Times New Roman"/>
                <w:sz w:val="24"/>
                <w:szCs w:val="24"/>
                <w:lang w:eastAsia="ru-RU"/>
              </w:rPr>
            </w:pPr>
            <w:r w:rsidRPr="00BD5096">
              <w:rPr>
                <w:rFonts w:ascii="Times New Roman" w:hAnsi="Times New Roman" w:cs="Times New Roman"/>
                <w:sz w:val="24"/>
                <w:szCs w:val="24"/>
                <w:lang w:eastAsia="ru-RU"/>
              </w:rPr>
              <w:t xml:space="preserve">(a) </w:t>
            </w:r>
            <w:r w:rsidRPr="00BD5096">
              <w:rPr>
                <w:rFonts w:ascii="Times New Roman" w:hAnsi="Times New Roman" w:cs="Times New Roman"/>
                <w:b/>
                <w:sz w:val="24"/>
                <w:szCs w:val="24"/>
                <w:lang w:eastAsia="ru-RU"/>
              </w:rPr>
              <w:t>розмір і характер викривлень</w:t>
            </w:r>
            <w:r w:rsidRPr="00BD5096">
              <w:rPr>
                <w:rFonts w:ascii="Times New Roman" w:hAnsi="Times New Roman" w:cs="Times New Roman"/>
                <w:sz w:val="24"/>
                <w:szCs w:val="24"/>
                <w:lang w:eastAsia="ru-RU"/>
              </w:rPr>
              <w:t xml:space="preserve"> як стосовно конкретних класів операцій, залишків рахунків або розкриття, так і фінансової звітності в цілому, а також особливі обставини їх виникнення; </w:t>
            </w:r>
          </w:p>
          <w:p w:rsidR="00BB34C9" w:rsidRPr="00BD5096" w:rsidRDefault="00BB34C9" w:rsidP="005214DB">
            <w:pPr>
              <w:tabs>
                <w:tab w:val="left" w:pos="426"/>
              </w:tabs>
              <w:spacing w:after="0" w:line="240" w:lineRule="auto"/>
              <w:jc w:val="both"/>
              <w:rPr>
                <w:rFonts w:ascii="Times New Roman" w:hAnsi="Times New Roman" w:cs="Times New Roman"/>
                <w:sz w:val="24"/>
                <w:szCs w:val="24"/>
                <w:lang w:eastAsia="ru-RU"/>
              </w:rPr>
            </w:pPr>
            <w:r w:rsidRPr="00BD5096">
              <w:rPr>
                <w:rFonts w:ascii="Times New Roman" w:hAnsi="Times New Roman" w:cs="Times New Roman"/>
                <w:sz w:val="24"/>
                <w:szCs w:val="24"/>
                <w:lang w:eastAsia="ru-RU"/>
              </w:rPr>
              <w:t xml:space="preserve">(b) вплив невиправлених </w:t>
            </w:r>
            <w:r w:rsidRPr="00BD5096">
              <w:rPr>
                <w:rFonts w:ascii="Times New Roman" w:hAnsi="Times New Roman" w:cs="Times New Roman"/>
                <w:b/>
                <w:sz w:val="24"/>
                <w:szCs w:val="24"/>
                <w:lang w:eastAsia="ru-RU"/>
              </w:rPr>
              <w:t>викривлень попередніх періодів</w:t>
            </w:r>
            <w:r w:rsidRPr="00BD5096">
              <w:rPr>
                <w:rFonts w:ascii="Times New Roman" w:hAnsi="Times New Roman" w:cs="Times New Roman"/>
                <w:sz w:val="24"/>
                <w:szCs w:val="24"/>
                <w:lang w:eastAsia="ru-RU"/>
              </w:rPr>
              <w:t xml:space="preserve"> як стосовно конкретних класів операцій, залишків рахунків або розкриття інформації, так і на фінансову звітність у цілому</w:t>
            </w:r>
            <w:r w:rsidR="00A65ABF" w:rsidRPr="00BD5096">
              <w:rPr>
                <w:rFonts w:ascii="Times New Roman" w:hAnsi="Times New Roman" w:cs="Times New Roman"/>
                <w:sz w:val="24"/>
                <w:szCs w:val="24"/>
                <w:lang w:eastAsia="ru-RU"/>
              </w:rPr>
              <w:t>.</w:t>
            </w:r>
          </w:p>
          <w:p w:rsidR="005214DB" w:rsidRPr="00BD5096" w:rsidRDefault="00BF4D41" w:rsidP="005214DB">
            <w:pPr>
              <w:tabs>
                <w:tab w:val="left" w:pos="426"/>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5214DB" w:rsidRPr="00BD5096">
              <w:rPr>
                <w:rFonts w:ascii="Times New Roman" w:hAnsi="Times New Roman" w:cs="Times New Roman"/>
                <w:sz w:val="24"/>
                <w:szCs w:val="24"/>
                <w:lang w:eastAsia="ru-RU"/>
              </w:rPr>
              <w:t>11</w:t>
            </w:r>
            <w:r>
              <w:rPr>
                <w:rFonts w:ascii="Times New Roman" w:hAnsi="Times New Roman" w:cs="Times New Roman"/>
                <w:sz w:val="24"/>
                <w:szCs w:val="24"/>
                <w:lang w:eastAsia="ru-RU"/>
              </w:rPr>
              <w:t>.</w:t>
            </w:r>
            <w:r w:rsidR="005214DB" w:rsidRPr="00BD5096">
              <w:rPr>
                <w:rFonts w:ascii="Times New Roman" w:hAnsi="Times New Roman" w:cs="Times New Roman"/>
                <w:sz w:val="24"/>
                <w:szCs w:val="24"/>
                <w:lang w:eastAsia="ru-RU"/>
              </w:rPr>
              <w:t xml:space="preserve"> МСА 450 аудитор </w:t>
            </w:r>
            <w:r w:rsidR="005214DB" w:rsidRPr="00BD5096">
              <w:rPr>
                <w:rFonts w:ascii="Times New Roman" w:hAnsi="Times New Roman" w:cs="Times New Roman"/>
                <w:b/>
                <w:sz w:val="24"/>
                <w:szCs w:val="24"/>
                <w:lang w:eastAsia="ru-RU"/>
              </w:rPr>
              <w:t>повинен</w:t>
            </w:r>
            <w:r w:rsidR="005214DB" w:rsidRPr="00BD5096">
              <w:rPr>
                <w:rFonts w:ascii="Times New Roman" w:hAnsi="Times New Roman" w:cs="Times New Roman"/>
                <w:sz w:val="24"/>
                <w:szCs w:val="24"/>
                <w:lang w:eastAsia="ru-RU"/>
              </w:rPr>
              <w:t xml:space="preserve"> </w:t>
            </w:r>
            <w:r w:rsidR="005214DB" w:rsidRPr="00BD5096">
              <w:rPr>
                <w:rFonts w:ascii="Times New Roman" w:hAnsi="Times New Roman" w:cs="Times New Roman"/>
                <w:b/>
                <w:sz w:val="24"/>
                <w:szCs w:val="24"/>
                <w:lang w:eastAsia="ru-RU"/>
              </w:rPr>
              <w:t>визначити, чи</w:t>
            </w:r>
            <w:r w:rsidR="005214DB" w:rsidRPr="00BD5096">
              <w:rPr>
                <w:rFonts w:ascii="Times New Roman" w:hAnsi="Times New Roman" w:cs="Times New Roman"/>
                <w:sz w:val="24"/>
                <w:szCs w:val="24"/>
                <w:lang w:eastAsia="ru-RU"/>
              </w:rPr>
              <w:t xml:space="preserve"> є невиправлені викривлення суттєвими самі по собі або взяті сукупно. Визначаючи це, аудитор повинен розглянути:</w:t>
            </w:r>
          </w:p>
          <w:p w:rsidR="005214DB" w:rsidRPr="00BD5096" w:rsidRDefault="005214DB" w:rsidP="005214DB">
            <w:pPr>
              <w:tabs>
                <w:tab w:val="left" w:pos="426"/>
              </w:tabs>
              <w:spacing w:after="0" w:line="240" w:lineRule="auto"/>
              <w:jc w:val="both"/>
              <w:rPr>
                <w:rFonts w:ascii="Times New Roman" w:hAnsi="Times New Roman" w:cs="Times New Roman"/>
                <w:sz w:val="24"/>
                <w:szCs w:val="24"/>
                <w:lang w:eastAsia="ru-RU"/>
              </w:rPr>
            </w:pPr>
            <w:r w:rsidRPr="00BD5096">
              <w:rPr>
                <w:rFonts w:ascii="Times New Roman" w:hAnsi="Times New Roman" w:cs="Times New Roman"/>
                <w:sz w:val="24"/>
                <w:szCs w:val="24"/>
                <w:lang w:eastAsia="ru-RU"/>
              </w:rPr>
              <w:t>а) розмір і характер викривлень як стосовно конкретних класів операцій, залишків на рахунках або розкриття, так і фінансової звітності в цілому, а також особливі обставини їх виникнення;</w:t>
            </w:r>
          </w:p>
          <w:p w:rsidR="005214DB" w:rsidRPr="00BD5096" w:rsidRDefault="005214DB" w:rsidP="005214DB">
            <w:pPr>
              <w:tabs>
                <w:tab w:val="left" w:pos="426"/>
              </w:tabs>
              <w:spacing w:after="0" w:line="240" w:lineRule="auto"/>
              <w:jc w:val="both"/>
              <w:rPr>
                <w:rFonts w:ascii="Times New Roman" w:hAnsi="Times New Roman" w:cs="Times New Roman"/>
                <w:sz w:val="24"/>
                <w:szCs w:val="24"/>
                <w:lang w:eastAsia="ru-RU"/>
              </w:rPr>
            </w:pPr>
            <w:r w:rsidRPr="00BD5096">
              <w:rPr>
                <w:rFonts w:ascii="Times New Roman" w:hAnsi="Times New Roman" w:cs="Times New Roman"/>
                <w:sz w:val="24"/>
                <w:szCs w:val="24"/>
                <w:lang w:eastAsia="ru-RU"/>
              </w:rPr>
              <w:t xml:space="preserve">б) вплив невиправлених викривлень попередніх </w:t>
            </w:r>
            <w:r w:rsidRPr="00BD5096">
              <w:rPr>
                <w:rFonts w:ascii="Times New Roman" w:hAnsi="Times New Roman" w:cs="Times New Roman"/>
                <w:sz w:val="24"/>
                <w:szCs w:val="24"/>
                <w:lang w:eastAsia="ru-RU"/>
              </w:rPr>
              <w:lastRenderedPageBreak/>
              <w:t>періодів як стосовно конкретних класів операцій, залишків на рахунках або розкриття інформації, так і на фінансову звітність у цілому</w:t>
            </w:r>
          </w:p>
          <w:p w:rsidR="000A5419" w:rsidRPr="00BD5096" w:rsidRDefault="00BF4D41" w:rsidP="000A5419">
            <w:pPr>
              <w:tabs>
                <w:tab w:val="left" w:pos="426"/>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5214DB" w:rsidRPr="00BD5096">
              <w:rPr>
                <w:rFonts w:ascii="Times New Roman" w:hAnsi="Times New Roman" w:cs="Times New Roman"/>
                <w:sz w:val="24"/>
                <w:szCs w:val="24"/>
                <w:lang w:eastAsia="ru-RU"/>
              </w:rPr>
              <w:t>12</w:t>
            </w:r>
            <w:r>
              <w:rPr>
                <w:rFonts w:ascii="Times New Roman" w:hAnsi="Times New Roman" w:cs="Times New Roman"/>
                <w:sz w:val="24"/>
                <w:szCs w:val="24"/>
                <w:lang w:eastAsia="ru-RU"/>
              </w:rPr>
              <w:t>.</w:t>
            </w:r>
            <w:r w:rsidR="005214DB" w:rsidRPr="00BD5096">
              <w:rPr>
                <w:rFonts w:ascii="Times New Roman" w:hAnsi="Times New Roman" w:cs="Times New Roman"/>
                <w:sz w:val="24"/>
                <w:szCs w:val="24"/>
                <w:lang w:eastAsia="ru-RU"/>
              </w:rPr>
              <w:t xml:space="preserve"> </w:t>
            </w:r>
            <w:r w:rsidR="000A5419" w:rsidRPr="00BD5096">
              <w:rPr>
                <w:rFonts w:ascii="Times New Roman" w:hAnsi="Times New Roman" w:cs="Times New Roman"/>
                <w:sz w:val="24"/>
                <w:szCs w:val="24"/>
                <w:lang w:eastAsia="ru-RU"/>
              </w:rPr>
              <w:t xml:space="preserve">Аудитор повинен повідомити тих, кого наділено найвищими повноваженнями, якщо це йому не заборонено законодавчими або нормативними актами , про невиправлені викривлення та їх можливий вплив окремо або в сукупності на висновок у звіті незалежного аудитора. В повідомленні аудитора має зазначатися кожне окреме суттєве невиправлене викривлення. Аудитор повинен звернутися із запитом про виправлення невиправлених викривлень </w:t>
            </w:r>
          </w:p>
          <w:p w:rsidR="000A5419" w:rsidRPr="00BD5096" w:rsidRDefault="000A5419" w:rsidP="000A5419">
            <w:pPr>
              <w:tabs>
                <w:tab w:val="left" w:pos="426"/>
              </w:tabs>
              <w:spacing w:after="0" w:line="240" w:lineRule="auto"/>
              <w:jc w:val="both"/>
              <w:rPr>
                <w:rFonts w:ascii="Times New Roman" w:hAnsi="Times New Roman" w:cs="Times New Roman"/>
                <w:sz w:val="24"/>
                <w:szCs w:val="24"/>
                <w:lang w:eastAsia="ru-RU"/>
              </w:rPr>
            </w:pPr>
            <w:r w:rsidRPr="00BD5096">
              <w:rPr>
                <w:rFonts w:ascii="Times New Roman" w:hAnsi="Times New Roman" w:cs="Times New Roman"/>
                <w:sz w:val="24"/>
                <w:szCs w:val="24"/>
                <w:lang w:eastAsia="ru-RU"/>
              </w:rPr>
              <w:t xml:space="preserve"> </w:t>
            </w:r>
            <w:r w:rsidR="0056507E">
              <w:rPr>
                <w:rFonts w:ascii="Times New Roman" w:hAnsi="Times New Roman" w:cs="Times New Roman"/>
                <w:sz w:val="24"/>
                <w:szCs w:val="24"/>
                <w:lang w:eastAsia="ru-RU"/>
              </w:rPr>
              <w:t>п.</w:t>
            </w:r>
            <w:r w:rsidRPr="00BD5096">
              <w:rPr>
                <w:rFonts w:ascii="Times New Roman" w:hAnsi="Times New Roman" w:cs="Times New Roman"/>
                <w:sz w:val="24"/>
                <w:szCs w:val="24"/>
                <w:lang w:eastAsia="ru-RU"/>
              </w:rPr>
              <w:t>13. Аудитор повинен також повідомити тих, кого наділено найвищими повноваженнями, як про вплив невиправлених викривлень попередніх періодів на конкретні класи операцій, залишки рахунків або розкриття інформації, так і на фінансову звітність у цілому.</w:t>
            </w:r>
          </w:p>
          <w:p w:rsidR="005214DB" w:rsidRPr="00BD5096" w:rsidRDefault="005214DB" w:rsidP="005214DB">
            <w:pPr>
              <w:spacing w:after="0" w:line="240" w:lineRule="auto"/>
              <w:jc w:val="both"/>
              <w:rPr>
                <w:rFonts w:ascii="Times New Roman" w:eastAsia="Times New Roman" w:hAnsi="Times New Roman" w:cs="Times New Roman"/>
                <w:sz w:val="24"/>
                <w:szCs w:val="24"/>
                <w:lang w:eastAsia="uk-UA"/>
              </w:rPr>
            </w:pPr>
          </w:p>
        </w:tc>
        <w:tc>
          <w:tcPr>
            <w:tcW w:w="1750" w:type="pct"/>
            <w:tcBorders>
              <w:top w:val="single" w:sz="4" w:space="0" w:color="auto"/>
              <w:left w:val="single" w:sz="4" w:space="0" w:color="auto"/>
              <w:bottom w:val="single" w:sz="4" w:space="0" w:color="auto"/>
              <w:right w:val="single" w:sz="4" w:space="0" w:color="auto"/>
            </w:tcBorders>
          </w:tcPr>
          <w:p w:rsidR="005214DB" w:rsidRPr="00BD5096" w:rsidRDefault="000A5419" w:rsidP="005214DB">
            <w:pPr>
              <w:tabs>
                <w:tab w:val="left" w:pos="426"/>
              </w:tabs>
              <w:spacing w:after="0" w:line="240" w:lineRule="auto"/>
              <w:jc w:val="both"/>
              <w:rPr>
                <w:rFonts w:ascii="Times New Roman" w:hAnsi="Times New Roman" w:cs="Times New Roman"/>
                <w:sz w:val="24"/>
                <w:szCs w:val="24"/>
                <w:lang w:eastAsia="ru-RU"/>
              </w:rPr>
            </w:pPr>
            <w:r w:rsidRPr="00BD5096">
              <w:rPr>
                <w:rFonts w:ascii="Times New Roman" w:hAnsi="Times New Roman" w:cs="Times New Roman"/>
                <w:sz w:val="24"/>
                <w:szCs w:val="24"/>
                <w:lang w:eastAsia="ru-RU"/>
              </w:rPr>
              <w:lastRenderedPageBreak/>
              <w:t xml:space="preserve"> Більшість зауважень по цьому пункту МСА</w:t>
            </w:r>
            <w:r w:rsidR="006947C1" w:rsidRPr="00BD5096">
              <w:rPr>
                <w:rFonts w:ascii="Times New Roman" w:hAnsi="Times New Roman" w:cs="Times New Roman"/>
                <w:sz w:val="24"/>
                <w:szCs w:val="24"/>
                <w:lang w:eastAsia="ru-RU"/>
              </w:rPr>
              <w:t xml:space="preserve"> 450</w:t>
            </w:r>
            <w:r w:rsidRPr="00BD5096">
              <w:rPr>
                <w:rFonts w:ascii="Times New Roman" w:hAnsi="Times New Roman" w:cs="Times New Roman"/>
                <w:sz w:val="24"/>
                <w:szCs w:val="24"/>
                <w:lang w:eastAsia="ru-RU"/>
              </w:rPr>
              <w:t xml:space="preserve"> стосувалась тих САД, які  зазначали в повідомленні  про  виявлені </w:t>
            </w:r>
            <w:r w:rsidR="005214DB" w:rsidRPr="00BD5096">
              <w:rPr>
                <w:rFonts w:ascii="Times New Roman" w:hAnsi="Times New Roman" w:cs="Times New Roman"/>
                <w:sz w:val="24"/>
                <w:szCs w:val="24"/>
                <w:lang w:eastAsia="ru-RU"/>
              </w:rPr>
              <w:t xml:space="preserve"> помилк</w:t>
            </w:r>
            <w:r w:rsidRPr="00BD5096">
              <w:rPr>
                <w:rFonts w:ascii="Times New Roman" w:hAnsi="Times New Roman" w:cs="Times New Roman"/>
                <w:sz w:val="24"/>
                <w:szCs w:val="24"/>
                <w:lang w:eastAsia="ru-RU"/>
              </w:rPr>
              <w:t xml:space="preserve">и, </w:t>
            </w:r>
            <w:r w:rsidR="00C516E4" w:rsidRPr="00BD5096">
              <w:rPr>
                <w:rFonts w:ascii="Times New Roman" w:hAnsi="Times New Roman" w:cs="Times New Roman"/>
                <w:sz w:val="24"/>
                <w:szCs w:val="24"/>
                <w:lang w:eastAsia="ru-RU"/>
              </w:rPr>
              <w:t xml:space="preserve">суттєві </w:t>
            </w:r>
            <w:r w:rsidRPr="00BD5096">
              <w:rPr>
                <w:rFonts w:ascii="Times New Roman" w:hAnsi="Times New Roman" w:cs="Times New Roman"/>
                <w:sz w:val="24"/>
                <w:szCs w:val="24"/>
                <w:lang w:eastAsia="ru-RU"/>
              </w:rPr>
              <w:t xml:space="preserve">викривлення </w:t>
            </w:r>
            <w:r w:rsidR="005214DB" w:rsidRPr="00BD5096">
              <w:rPr>
                <w:rFonts w:ascii="Times New Roman" w:hAnsi="Times New Roman" w:cs="Times New Roman"/>
                <w:sz w:val="24"/>
                <w:szCs w:val="24"/>
                <w:lang w:eastAsia="ru-RU"/>
              </w:rPr>
              <w:t xml:space="preserve"> та зауважен</w:t>
            </w:r>
            <w:r w:rsidRPr="00BD5096">
              <w:rPr>
                <w:rFonts w:ascii="Times New Roman" w:hAnsi="Times New Roman" w:cs="Times New Roman"/>
                <w:sz w:val="24"/>
                <w:szCs w:val="24"/>
                <w:lang w:eastAsia="ru-RU"/>
              </w:rPr>
              <w:t xml:space="preserve">ня не  підкріплені аудиторськими процедурами або висновками в </w:t>
            </w:r>
            <w:r w:rsidR="006947C1" w:rsidRPr="00BD5096">
              <w:rPr>
                <w:rFonts w:ascii="Times New Roman" w:hAnsi="Times New Roman" w:cs="Times New Roman"/>
                <w:sz w:val="24"/>
                <w:szCs w:val="24"/>
                <w:lang w:eastAsia="ru-RU"/>
              </w:rPr>
              <w:t>інших</w:t>
            </w:r>
            <w:r w:rsidR="0054220C">
              <w:rPr>
                <w:rFonts w:ascii="Times New Roman" w:hAnsi="Times New Roman" w:cs="Times New Roman"/>
                <w:sz w:val="24"/>
                <w:szCs w:val="24"/>
                <w:lang w:eastAsia="ru-RU"/>
              </w:rPr>
              <w:t xml:space="preserve"> РД</w:t>
            </w:r>
            <w:r w:rsidRPr="00BD5096">
              <w:rPr>
                <w:rFonts w:ascii="Times New Roman" w:hAnsi="Times New Roman" w:cs="Times New Roman"/>
                <w:sz w:val="24"/>
                <w:szCs w:val="24"/>
                <w:lang w:eastAsia="ru-RU"/>
              </w:rPr>
              <w:t>, або  зазначення</w:t>
            </w:r>
            <w:r w:rsidR="00C516E4" w:rsidRPr="00BD5096">
              <w:rPr>
                <w:rFonts w:ascii="Times New Roman" w:hAnsi="Times New Roman" w:cs="Times New Roman"/>
                <w:sz w:val="24"/>
                <w:szCs w:val="24"/>
                <w:lang w:eastAsia="ru-RU"/>
              </w:rPr>
              <w:t>м</w:t>
            </w:r>
            <w:r w:rsidRPr="00BD5096">
              <w:rPr>
                <w:rFonts w:ascii="Times New Roman" w:hAnsi="Times New Roman" w:cs="Times New Roman"/>
                <w:sz w:val="24"/>
                <w:szCs w:val="24"/>
                <w:lang w:eastAsia="ru-RU"/>
              </w:rPr>
              <w:t xml:space="preserve"> викривлень, які в інших </w:t>
            </w:r>
            <w:r w:rsidR="0054220C">
              <w:rPr>
                <w:rFonts w:ascii="Times New Roman" w:hAnsi="Times New Roman" w:cs="Times New Roman"/>
                <w:sz w:val="24"/>
                <w:szCs w:val="24"/>
                <w:lang w:eastAsia="ru-RU"/>
              </w:rPr>
              <w:t xml:space="preserve">РД </w:t>
            </w:r>
            <w:r w:rsidRPr="00BD5096">
              <w:rPr>
                <w:rFonts w:ascii="Times New Roman" w:hAnsi="Times New Roman" w:cs="Times New Roman"/>
                <w:sz w:val="24"/>
                <w:szCs w:val="24"/>
                <w:lang w:eastAsia="ru-RU"/>
              </w:rPr>
              <w:t>визнані незначними або не суттєвими</w:t>
            </w:r>
            <w:r w:rsidR="005214DB" w:rsidRPr="00BD5096">
              <w:rPr>
                <w:rFonts w:ascii="Times New Roman" w:hAnsi="Times New Roman" w:cs="Times New Roman"/>
                <w:sz w:val="24"/>
                <w:szCs w:val="24"/>
                <w:lang w:eastAsia="ru-RU"/>
              </w:rPr>
              <w:t>.</w:t>
            </w:r>
          </w:p>
          <w:p w:rsidR="000A5419" w:rsidRPr="00BD5096" w:rsidRDefault="00DA4BE2" w:rsidP="005214D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Окрім цього, в деяких випадках</w:t>
            </w:r>
            <w:r w:rsidR="000A5419" w:rsidRPr="00BD5096">
              <w:rPr>
                <w:rFonts w:ascii="Times New Roman" w:hAnsi="Times New Roman" w:cs="Times New Roman"/>
                <w:sz w:val="24"/>
                <w:szCs w:val="24"/>
                <w:lang w:eastAsia="ru-RU"/>
              </w:rPr>
              <w:t xml:space="preserve"> САД</w:t>
            </w:r>
            <w:r>
              <w:rPr>
                <w:rFonts w:ascii="Times New Roman" w:hAnsi="Times New Roman" w:cs="Times New Roman"/>
                <w:sz w:val="24"/>
                <w:szCs w:val="24"/>
                <w:lang w:eastAsia="ru-RU"/>
              </w:rPr>
              <w:t>,</w:t>
            </w:r>
            <w:r w:rsidR="000A5419" w:rsidRPr="00BD5096">
              <w:rPr>
                <w:rFonts w:ascii="Times New Roman" w:hAnsi="Times New Roman" w:cs="Times New Roman"/>
                <w:sz w:val="24"/>
                <w:szCs w:val="24"/>
                <w:lang w:eastAsia="ru-RU"/>
              </w:rPr>
              <w:t xml:space="preserve"> при наданні </w:t>
            </w:r>
            <w:r w:rsidR="00BC2880" w:rsidRPr="00BD5096">
              <w:rPr>
                <w:rFonts w:ascii="Times New Roman" w:hAnsi="Times New Roman" w:cs="Times New Roman"/>
                <w:sz w:val="24"/>
                <w:szCs w:val="24"/>
                <w:lang w:eastAsia="ru-RU"/>
              </w:rPr>
              <w:t>немодифікованої</w:t>
            </w:r>
            <w:r w:rsidR="00C516E4" w:rsidRPr="00BD5096">
              <w:rPr>
                <w:rFonts w:ascii="Times New Roman" w:hAnsi="Times New Roman" w:cs="Times New Roman"/>
                <w:sz w:val="24"/>
                <w:szCs w:val="24"/>
                <w:lang w:eastAsia="ru-RU"/>
              </w:rPr>
              <w:t xml:space="preserve"> думки, не врахували </w:t>
            </w:r>
            <w:r w:rsidR="000A5419" w:rsidRPr="00BD5096">
              <w:rPr>
                <w:rFonts w:ascii="Times New Roman" w:hAnsi="Times New Roman" w:cs="Times New Roman"/>
                <w:sz w:val="24"/>
                <w:szCs w:val="24"/>
                <w:lang w:eastAsia="ru-RU"/>
              </w:rPr>
              <w:t>ні під час інформування управлінського персоналу,</w:t>
            </w:r>
            <w:r w:rsidR="00C516E4" w:rsidRPr="00BD5096">
              <w:rPr>
                <w:rFonts w:ascii="Times New Roman" w:hAnsi="Times New Roman" w:cs="Times New Roman"/>
                <w:sz w:val="24"/>
                <w:szCs w:val="24"/>
                <w:lang w:eastAsia="ru-RU"/>
              </w:rPr>
              <w:t xml:space="preserve"> </w:t>
            </w:r>
            <w:r w:rsidR="000A5419" w:rsidRPr="00BD5096">
              <w:rPr>
                <w:rFonts w:ascii="Times New Roman" w:hAnsi="Times New Roman" w:cs="Times New Roman"/>
                <w:sz w:val="24"/>
                <w:szCs w:val="24"/>
                <w:lang w:eastAsia="ru-RU"/>
              </w:rPr>
              <w:t>ні під час  надання висновку</w:t>
            </w:r>
            <w:r w:rsidR="00C516E4" w:rsidRPr="00BD5096">
              <w:rPr>
                <w:rFonts w:ascii="Times New Roman" w:hAnsi="Times New Roman" w:cs="Times New Roman"/>
                <w:sz w:val="24"/>
                <w:szCs w:val="24"/>
                <w:lang w:eastAsia="ru-RU"/>
              </w:rPr>
              <w:t>,</w:t>
            </w:r>
            <w:r w:rsidR="000A5419" w:rsidRPr="00BD5096">
              <w:rPr>
                <w:rFonts w:ascii="Times New Roman" w:hAnsi="Times New Roman" w:cs="Times New Roman"/>
                <w:sz w:val="24"/>
                <w:szCs w:val="24"/>
                <w:lang w:eastAsia="ru-RU"/>
              </w:rPr>
              <w:t xml:space="preserve"> вплив викривлень попередніх періодів, за наслідками яких думка аудитора була модифікована.</w:t>
            </w:r>
          </w:p>
          <w:p w:rsidR="005214DB" w:rsidRPr="00BD5096" w:rsidRDefault="005214DB" w:rsidP="005214DB">
            <w:pPr>
              <w:spacing w:after="0" w:line="240" w:lineRule="auto"/>
              <w:jc w:val="both"/>
              <w:rPr>
                <w:rFonts w:ascii="Times New Roman" w:eastAsia="Times New Roman" w:hAnsi="Times New Roman" w:cs="Times New Roman"/>
                <w:sz w:val="24"/>
                <w:szCs w:val="24"/>
                <w:lang w:eastAsia="ru-RU"/>
              </w:rPr>
            </w:pPr>
          </w:p>
        </w:tc>
      </w:tr>
    </w:tbl>
    <w:p w:rsidR="00D60840" w:rsidRPr="00BD5096" w:rsidRDefault="006947C1" w:rsidP="002553AE">
      <w:pPr>
        <w:pStyle w:val="3"/>
        <w:rPr>
          <w:rFonts w:ascii="Times New Roman" w:hAnsi="Times New Roman" w:cs="Times New Roman"/>
          <w:b/>
          <w:color w:val="auto"/>
        </w:rPr>
      </w:pPr>
      <w:bookmarkStart w:id="22" w:name="_21._МСА_260"/>
      <w:bookmarkEnd w:id="22"/>
      <w:r w:rsidRPr="00BD5096">
        <w:rPr>
          <w:rFonts w:ascii="Times New Roman" w:hAnsi="Times New Roman" w:cs="Times New Roman"/>
          <w:b/>
          <w:color w:val="auto"/>
        </w:rPr>
        <w:t xml:space="preserve">21. </w:t>
      </w:r>
      <w:r w:rsidR="00D60840" w:rsidRPr="00BD5096">
        <w:rPr>
          <w:rFonts w:ascii="Times New Roman" w:hAnsi="Times New Roman" w:cs="Times New Roman"/>
          <w:b/>
          <w:color w:val="auto"/>
        </w:rPr>
        <w:t xml:space="preserve">МСА 260 (переглянутий) «Повідомлення інформації тим, кого наділено найвищими повноваженнями» </w:t>
      </w:r>
    </w:p>
    <w:p w:rsidR="00D60840" w:rsidRPr="00BD5096" w:rsidRDefault="00D60840" w:rsidP="002553AE">
      <w:pPr>
        <w:pStyle w:val="3"/>
        <w:rPr>
          <w:rFonts w:ascii="Times New Roman" w:hAnsi="Times New Roman" w:cs="Times New Roman"/>
          <w:b/>
          <w:color w:val="auto"/>
        </w:rPr>
      </w:pPr>
    </w:p>
    <w:p w:rsidR="007A493C" w:rsidRPr="00BD5096" w:rsidRDefault="007A493C" w:rsidP="000632B1">
      <w:pPr>
        <w:pStyle w:val="a4"/>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176"/>
        <w:gridCol w:w="3441"/>
        <w:gridCol w:w="3516"/>
      </w:tblGrid>
      <w:tr w:rsidR="00D60840" w:rsidRPr="00BD5096" w:rsidTr="00DF7FAC">
        <w:tc>
          <w:tcPr>
            <w:tcW w:w="366" w:type="pct"/>
            <w:tcBorders>
              <w:top w:val="single" w:sz="4" w:space="0" w:color="auto"/>
              <w:left w:val="single" w:sz="4" w:space="0" w:color="auto"/>
              <w:bottom w:val="single" w:sz="4" w:space="0" w:color="auto"/>
              <w:right w:val="single" w:sz="4" w:space="0" w:color="auto"/>
            </w:tcBorders>
          </w:tcPr>
          <w:p w:rsidR="00D60840" w:rsidRPr="00BD5096" w:rsidRDefault="00D60840" w:rsidP="003177E0">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104"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r w:rsidR="003177E0" w:rsidRPr="00BD5096">
              <w:rPr>
                <w:rFonts w:ascii="Times New Roman" w:eastAsia="Times New Roman" w:hAnsi="Times New Roman" w:cs="Times New Roman"/>
                <w:sz w:val="24"/>
                <w:szCs w:val="24"/>
                <w:lang w:eastAsia="ru-RU"/>
              </w:rPr>
              <w:t xml:space="preserve"> </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контролю</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D60840" w:rsidRPr="00BD5096" w:rsidTr="0054220C">
        <w:trPr>
          <w:trHeight w:val="830"/>
        </w:trPr>
        <w:tc>
          <w:tcPr>
            <w:tcW w:w="366" w:type="pct"/>
            <w:tcBorders>
              <w:top w:val="single" w:sz="4" w:space="0" w:color="auto"/>
              <w:left w:val="single" w:sz="4" w:space="0" w:color="auto"/>
              <w:bottom w:val="single" w:sz="4" w:space="0" w:color="auto"/>
              <w:right w:val="single" w:sz="4" w:space="0" w:color="auto"/>
            </w:tcBorders>
          </w:tcPr>
          <w:p w:rsidR="00D60840" w:rsidRPr="00BD5096" w:rsidRDefault="002E35AC" w:rsidP="002E35AC">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104" w:type="pct"/>
            <w:tcBorders>
              <w:top w:val="single" w:sz="4" w:space="0" w:color="auto"/>
              <w:left w:val="single" w:sz="4" w:space="0" w:color="auto"/>
              <w:bottom w:val="single" w:sz="4" w:space="0" w:color="auto"/>
              <w:right w:val="single" w:sz="4" w:space="0" w:color="auto"/>
            </w:tcBorders>
          </w:tcPr>
          <w:p w:rsidR="00D60840" w:rsidRPr="00BD5096" w:rsidRDefault="0028628B"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Питання, інформацію про які слід повідомляти</w:t>
            </w:r>
            <w:r w:rsidR="004740C2" w:rsidRPr="00BD5096">
              <w:rPr>
                <w:rFonts w:ascii="Times New Roman" w:eastAsia="Times New Roman" w:hAnsi="Times New Roman" w:cs="Times New Roman"/>
                <w:sz w:val="24"/>
                <w:szCs w:val="24"/>
                <w:lang w:eastAsia="ru-RU"/>
              </w:rPr>
              <w:t xml:space="preserve"> та </w:t>
            </w:r>
            <w:r w:rsidR="004740C2" w:rsidRPr="00BD5096">
              <w:rPr>
                <w:rFonts w:ascii="Times New Roman" w:hAnsi="Times New Roman" w:cs="Times New Roman"/>
                <w:sz w:val="24"/>
                <w:szCs w:val="24"/>
                <w:lang w:eastAsia="ru-RU"/>
              </w:rPr>
              <w:t>Значущі результати аудиту</w:t>
            </w:r>
          </w:p>
        </w:tc>
        <w:tc>
          <w:tcPr>
            <w:tcW w:w="1746" w:type="pct"/>
            <w:tcBorders>
              <w:top w:val="single" w:sz="4" w:space="0" w:color="auto"/>
              <w:left w:val="single" w:sz="4" w:space="0" w:color="auto"/>
              <w:bottom w:val="single" w:sz="4" w:space="0" w:color="auto"/>
              <w:right w:val="single" w:sz="4" w:space="0" w:color="auto"/>
            </w:tcBorders>
          </w:tcPr>
          <w:p w:rsidR="005E1BD5" w:rsidRPr="00BD5096" w:rsidRDefault="005E1BD5" w:rsidP="005E1BD5">
            <w:pPr>
              <w:spacing w:before="60" w:after="60" w:line="240" w:lineRule="auto"/>
              <w:jc w:val="both"/>
              <w:rPr>
                <w:rFonts w:ascii="Times New Roman" w:hAnsi="Times New Roman" w:cs="Times New Roman"/>
                <w:sz w:val="24"/>
                <w:szCs w:val="24"/>
                <w:lang w:eastAsia="ru-RU"/>
              </w:rPr>
            </w:pPr>
            <w:r w:rsidRPr="00BD5096">
              <w:rPr>
                <w:rFonts w:ascii="Times New Roman" w:hAnsi="Times New Roman" w:cs="Times New Roman"/>
                <w:sz w:val="24"/>
                <w:szCs w:val="24"/>
                <w:lang w:eastAsia="ru-RU"/>
              </w:rPr>
              <w:t>п.9</w:t>
            </w:r>
            <w:r w:rsidR="0056507E">
              <w:rPr>
                <w:rFonts w:ascii="Times New Roman" w:hAnsi="Times New Roman" w:cs="Times New Roman"/>
                <w:sz w:val="24"/>
                <w:szCs w:val="24"/>
                <w:lang w:eastAsia="ru-RU"/>
              </w:rPr>
              <w:t>.</w:t>
            </w:r>
            <w:r w:rsidRPr="00BD5096">
              <w:rPr>
                <w:rFonts w:ascii="Times New Roman" w:hAnsi="Times New Roman" w:cs="Times New Roman"/>
                <w:sz w:val="24"/>
                <w:szCs w:val="24"/>
                <w:lang w:eastAsia="ru-RU"/>
              </w:rPr>
              <w:t xml:space="preserve"> </w:t>
            </w:r>
            <w:r w:rsidR="0056507E">
              <w:rPr>
                <w:rFonts w:ascii="Times New Roman" w:hAnsi="Times New Roman" w:cs="Times New Roman"/>
                <w:sz w:val="24"/>
                <w:szCs w:val="24"/>
                <w:lang w:eastAsia="ru-RU"/>
              </w:rPr>
              <w:t>Ц</w:t>
            </w:r>
            <w:r w:rsidRPr="00BD5096">
              <w:rPr>
                <w:rFonts w:ascii="Times New Roman" w:hAnsi="Times New Roman" w:cs="Times New Roman"/>
                <w:sz w:val="24"/>
                <w:szCs w:val="24"/>
                <w:lang w:eastAsia="ru-RU"/>
              </w:rPr>
              <w:t>ілі аудитора такі:</w:t>
            </w:r>
            <w:r w:rsidR="0028628B" w:rsidRPr="00BD5096">
              <w:rPr>
                <w:rFonts w:ascii="Times New Roman" w:hAnsi="Times New Roman" w:cs="Times New Roman"/>
                <w:sz w:val="24"/>
                <w:szCs w:val="24"/>
                <w:lang w:eastAsia="ru-RU"/>
              </w:rPr>
              <w:t>..</w:t>
            </w:r>
            <w:r w:rsidRPr="00BD5096">
              <w:rPr>
                <w:rFonts w:ascii="Times New Roman" w:hAnsi="Times New Roman" w:cs="Times New Roman"/>
                <w:sz w:val="24"/>
                <w:szCs w:val="24"/>
                <w:lang w:eastAsia="ru-RU"/>
              </w:rPr>
              <w:t xml:space="preserve">; (c) своєчасно надати тим, кого наділено найвищими повноваженнями, спостереження, зроблені під час аудиту, які є значущими та безпосередньо пов’язані з їх відповідальністю за нагляд за процесом фінансового звітування; (d) сприяти ефективному двосторонньому повідомленню інформації між </w:t>
            </w:r>
            <w:r w:rsidRPr="00BD5096">
              <w:rPr>
                <w:rFonts w:ascii="Times New Roman" w:hAnsi="Times New Roman" w:cs="Times New Roman"/>
                <w:sz w:val="24"/>
                <w:szCs w:val="24"/>
                <w:lang w:eastAsia="ru-RU"/>
              </w:rPr>
              <w:lastRenderedPageBreak/>
              <w:t>аудитором та тими, кого наділено найвищими повноваженнями</w:t>
            </w:r>
            <w:r w:rsidR="004740C2" w:rsidRPr="00BD5096">
              <w:rPr>
                <w:rFonts w:ascii="Times New Roman" w:hAnsi="Times New Roman" w:cs="Times New Roman"/>
                <w:sz w:val="24"/>
                <w:szCs w:val="24"/>
                <w:lang w:eastAsia="ru-RU"/>
              </w:rPr>
              <w:t>.</w:t>
            </w:r>
          </w:p>
          <w:p w:rsidR="00D60840" w:rsidRPr="00BD5096" w:rsidRDefault="0056507E" w:rsidP="004740C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A83FCD" w:rsidRPr="00BD5096">
              <w:rPr>
                <w:rFonts w:ascii="Times New Roman" w:hAnsi="Times New Roman" w:cs="Times New Roman"/>
                <w:sz w:val="24"/>
                <w:szCs w:val="24"/>
                <w:lang w:eastAsia="ru-RU"/>
              </w:rPr>
              <w:t>16. Аудитор повинен повідомляти таку інформацію тим, кого над</w:t>
            </w:r>
            <w:r w:rsidR="004740C2" w:rsidRPr="00BD5096">
              <w:rPr>
                <w:rFonts w:ascii="Times New Roman" w:hAnsi="Times New Roman" w:cs="Times New Roman"/>
                <w:sz w:val="24"/>
                <w:szCs w:val="24"/>
                <w:lang w:eastAsia="ru-RU"/>
              </w:rPr>
              <w:t>ілено найвищими повноваженнями</w:t>
            </w:r>
            <w:r w:rsidR="00A83FCD" w:rsidRPr="00BD5096">
              <w:rPr>
                <w:rFonts w:ascii="Times New Roman" w:hAnsi="Times New Roman" w:cs="Times New Roman"/>
                <w:sz w:val="24"/>
                <w:szCs w:val="24"/>
                <w:lang w:eastAsia="ru-RU"/>
              </w:rPr>
              <w:t>: (a) свою точку зору щодо значущих якісних аспектів підходів до облікових практик суб’єкта господарювання, включаючи облікові політики, облікові оцінки та розкриття інформації у фінансовій звітності. Там, де це застосовно, аудитор повинен пояснити тим, кого наділено найвищими повноваженнями, чому він вважає, що значущий підхід до облікових практик, який є прийнятним відповідно до застосовної концептуальної основи фінансового звітування, не є найбільш прийнятним для конкретних обставин суб’єкта господарювання; (b) про значні труднощі, якщо вони мали місце, які виникли під час аудиту; (c) за винятком випадків, коли всі ті, кого наділено найвищими повноваженнями, беруть участь в управлінні суб’єктом господарювання: (i) значущі питання, що виникли під час аудиту та обговорювалися з управлінським персоналом або повідомлял</w:t>
            </w:r>
            <w:r w:rsidR="004740C2" w:rsidRPr="00BD5096">
              <w:rPr>
                <w:rFonts w:ascii="Times New Roman" w:hAnsi="Times New Roman" w:cs="Times New Roman"/>
                <w:sz w:val="24"/>
                <w:szCs w:val="24"/>
                <w:lang w:eastAsia="ru-RU"/>
              </w:rPr>
              <w:t>ись управлінському персоналу</w:t>
            </w:r>
            <w:r w:rsidR="00A83FCD" w:rsidRPr="00BD5096">
              <w:rPr>
                <w:rFonts w:ascii="Times New Roman" w:hAnsi="Times New Roman" w:cs="Times New Roman"/>
                <w:sz w:val="24"/>
                <w:szCs w:val="24"/>
                <w:lang w:eastAsia="ru-RU"/>
              </w:rPr>
              <w:t>; (ii) про письмові запевнення, щодо яких аудитор здійснив запит; (d) обставини, які впливають на форму та змі</w:t>
            </w:r>
            <w:r w:rsidR="004740C2" w:rsidRPr="00BD5096">
              <w:rPr>
                <w:rFonts w:ascii="Times New Roman" w:hAnsi="Times New Roman" w:cs="Times New Roman"/>
                <w:sz w:val="24"/>
                <w:szCs w:val="24"/>
                <w:lang w:eastAsia="ru-RU"/>
              </w:rPr>
              <w:t>ст звіту аудитора, за наявності</w:t>
            </w:r>
            <w:r w:rsidR="00A83FCD" w:rsidRPr="00BD5096">
              <w:rPr>
                <w:rFonts w:ascii="Times New Roman" w:hAnsi="Times New Roman" w:cs="Times New Roman"/>
                <w:sz w:val="24"/>
                <w:szCs w:val="24"/>
                <w:lang w:eastAsia="ru-RU"/>
              </w:rPr>
              <w:t>; (e) будь-які інші значущі питання, що виникли під час аудиту та за професійним судженням аудитора стосуються нагляду за п</w:t>
            </w:r>
            <w:r w:rsidR="004740C2" w:rsidRPr="00BD5096">
              <w:rPr>
                <w:rFonts w:ascii="Times New Roman" w:hAnsi="Times New Roman" w:cs="Times New Roman"/>
                <w:sz w:val="24"/>
                <w:szCs w:val="24"/>
                <w:lang w:eastAsia="ru-RU"/>
              </w:rPr>
              <w:t xml:space="preserve">роцесом фінансового звітування </w:t>
            </w:r>
          </w:p>
        </w:tc>
        <w:tc>
          <w:tcPr>
            <w:tcW w:w="1784" w:type="pct"/>
            <w:tcBorders>
              <w:top w:val="single" w:sz="4" w:space="0" w:color="auto"/>
              <w:left w:val="single" w:sz="4" w:space="0" w:color="auto"/>
              <w:bottom w:val="single" w:sz="4" w:space="0" w:color="auto"/>
              <w:right w:val="single" w:sz="4" w:space="0" w:color="auto"/>
            </w:tcBorders>
          </w:tcPr>
          <w:p w:rsidR="00922EF2" w:rsidRPr="00BD5096" w:rsidRDefault="00DA4BE2" w:rsidP="00922EF2">
            <w:pPr>
              <w:spacing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Більшість зауважень</w:t>
            </w:r>
            <w:r w:rsidR="00A83FCD" w:rsidRPr="00BD5096">
              <w:rPr>
                <w:rFonts w:ascii="Times New Roman" w:eastAsia="Times New Roman" w:hAnsi="Times New Roman" w:cs="Times New Roman"/>
                <w:sz w:val="24"/>
                <w:szCs w:val="24"/>
                <w:lang w:eastAsia="ru-RU"/>
              </w:rPr>
              <w:t xml:space="preserve"> стосовно не</w:t>
            </w:r>
            <w:r>
              <w:rPr>
                <w:rFonts w:ascii="Times New Roman" w:eastAsia="Times New Roman" w:hAnsi="Times New Roman" w:cs="Times New Roman"/>
                <w:sz w:val="24"/>
                <w:szCs w:val="24"/>
                <w:lang w:eastAsia="ru-RU"/>
              </w:rPr>
              <w:t>відповідності РД САД  цьому МСА</w:t>
            </w:r>
            <w:r w:rsidR="00A83FCD" w:rsidRPr="00BD5096">
              <w:rPr>
                <w:rFonts w:ascii="Times New Roman" w:eastAsia="Times New Roman" w:hAnsi="Times New Roman" w:cs="Times New Roman"/>
                <w:sz w:val="24"/>
                <w:szCs w:val="24"/>
                <w:lang w:eastAsia="ru-RU"/>
              </w:rPr>
              <w:t xml:space="preserve"> були ідентифіковані через відсутність будь-яких доказів щодо повідомлення тих</w:t>
            </w:r>
            <w:r>
              <w:rPr>
                <w:rFonts w:ascii="Times New Roman" w:eastAsia="Times New Roman" w:hAnsi="Times New Roman" w:cs="Times New Roman"/>
                <w:sz w:val="24"/>
                <w:szCs w:val="24"/>
                <w:lang w:eastAsia="ru-RU"/>
              </w:rPr>
              <w:t>,</w:t>
            </w:r>
            <w:r w:rsidR="00A83FCD" w:rsidRPr="00BD5096">
              <w:rPr>
                <w:rFonts w:ascii="Times New Roman" w:eastAsia="Times New Roman" w:hAnsi="Times New Roman" w:cs="Times New Roman"/>
                <w:sz w:val="24"/>
                <w:szCs w:val="24"/>
                <w:lang w:eastAsia="ru-RU"/>
              </w:rPr>
              <w:t xml:space="preserve"> кого наділено найвищими повноваженнями стосовно  суттєвих спостережень, невідповідностей тощо, ідентифікованих під час аудиту, у випадках</w:t>
            </w:r>
            <w:r>
              <w:rPr>
                <w:rFonts w:ascii="Times New Roman" w:eastAsia="Times New Roman" w:hAnsi="Times New Roman" w:cs="Times New Roman"/>
                <w:sz w:val="24"/>
                <w:szCs w:val="24"/>
                <w:lang w:eastAsia="ru-RU"/>
              </w:rPr>
              <w:t>,</w:t>
            </w:r>
            <w:r w:rsidR="00A83FCD" w:rsidRPr="00BD5096">
              <w:rPr>
                <w:rFonts w:ascii="Times New Roman" w:eastAsia="Times New Roman" w:hAnsi="Times New Roman" w:cs="Times New Roman"/>
                <w:sz w:val="24"/>
                <w:szCs w:val="24"/>
                <w:lang w:eastAsia="ru-RU"/>
              </w:rPr>
              <w:t xml:space="preserve"> коли  були ідентифіковані </w:t>
            </w:r>
            <w:r w:rsidR="004740C2" w:rsidRPr="00BD5096">
              <w:rPr>
                <w:rFonts w:ascii="Times New Roman" w:eastAsia="Times New Roman" w:hAnsi="Times New Roman" w:cs="Times New Roman"/>
                <w:sz w:val="24"/>
                <w:szCs w:val="24"/>
                <w:lang w:eastAsia="ru-RU"/>
              </w:rPr>
              <w:t>суттєві</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невідповідності</w:t>
            </w:r>
            <w:r w:rsidR="00A83FCD" w:rsidRPr="00BD5096">
              <w:rPr>
                <w:rFonts w:ascii="Times New Roman" w:eastAsia="Times New Roman" w:hAnsi="Times New Roman" w:cs="Times New Roman"/>
                <w:sz w:val="24"/>
                <w:szCs w:val="24"/>
                <w:lang w:eastAsia="ru-RU"/>
              </w:rPr>
              <w:t xml:space="preserve"> як у фінансовій звітності, так і у внутрішньому контролі. Окрім цього, </w:t>
            </w:r>
            <w:r w:rsidR="004740C2" w:rsidRPr="00BD5096">
              <w:rPr>
                <w:rFonts w:ascii="Times New Roman" w:eastAsia="Times New Roman" w:hAnsi="Times New Roman" w:cs="Times New Roman"/>
                <w:sz w:val="24"/>
                <w:szCs w:val="24"/>
                <w:lang w:eastAsia="ru-RU"/>
              </w:rPr>
              <w:t xml:space="preserve"> в деяких випадках</w:t>
            </w:r>
            <w:r>
              <w:rPr>
                <w:rFonts w:ascii="Times New Roman" w:eastAsia="Times New Roman" w:hAnsi="Times New Roman" w:cs="Times New Roman"/>
                <w:sz w:val="24"/>
                <w:szCs w:val="24"/>
                <w:lang w:eastAsia="ru-RU"/>
              </w:rPr>
              <w:t xml:space="preserve"> </w:t>
            </w:r>
            <w:r w:rsidR="004740C2" w:rsidRPr="00BD5096">
              <w:rPr>
                <w:rFonts w:ascii="Times New Roman" w:eastAsia="Times New Roman" w:hAnsi="Times New Roman" w:cs="Times New Roman"/>
                <w:sz w:val="24"/>
                <w:szCs w:val="24"/>
                <w:lang w:eastAsia="ru-RU"/>
              </w:rPr>
              <w:t xml:space="preserve"> аудитором не повідомлено  про  обставини, за яких </w:t>
            </w:r>
            <w:r w:rsidR="00922EF2" w:rsidRPr="00BD5096">
              <w:rPr>
                <w:rFonts w:ascii="Times New Roman" w:eastAsia="Times New Roman" w:hAnsi="Times New Roman" w:cs="Times New Roman"/>
                <w:sz w:val="24"/>
                <w:szCs w:val="24"/>
                <w:lang w:eastAsia="ru-RU"/>
              </w:rPr>
              <w:t>від аудитора це</w:t>
            </w:r>
            <w:r w:rsidR="004740C2" w:rsidRPr="00BD5096">
              <w:rPr>
                <w:rFonts w:ascii="Times New Roman" w:eastAsia="Times New Roman" w:hAnsi="Times New Roman" w:cs="Times New Roman"/>
                <w:sz w:val="24"/>
                <w:szCs w:val="24"/>
                <w:lang w:eastAsia="ru-RU"/>
              </w:rPr>
              <w:t xml:space="preserve"> вимагається</w:t>
            </w:r>
            <w:r>
              <w:rPr>
                <w:rFonts w:ascii="Times New Roman" w:hAnsi="Times New Roman" w:cs="Times New Roman"/>
                <w:sz w:val="24"/>
                <w:szCs w:val="24"/>
                <w:lang w:eastAsia="ru-RU"/>
              </w:rPr>
              <w:t xml:space="preserve"> МСА </w:t>
            </w:r>
            <w:r w:rsidR="004740C2" w:rsidRPr="00BD5096">
              <w:rPr>
                <w:rFonts w:ascii="Times New Roman" w:hAnsi="Times New Roman" w:cs="Times New Roman"/>
                <w:sz w:val="24"/>
                <w:szCs w:val="24"/>
                <w:lang w:eastAsia="ru-RU"/>
              </w:rPr>
              <w:t>або він може вважати за потрібне включити додаткову інформацію в звіт аудитора відповідно до МСА</w:t>
            </w:r>
            <w:r>
              <w:rPr>
                <w:rFonts w:ascii="Times New Roman" w:hAnsi="Times New Roman" w:cs="Times New Roman"/>
                <w:sz w:val="24"/>
                <w:szCs w:val="24"/>
                <w:lang w:eastAsia="ru-RU"/>
              </w:rPr>
              <w:t>,</w:t>
            </w:r>
            <w:r w:rsidR="004740C2" w:rsidRPr="00BD5096">
              <w:rPr>
                <w:rFonts w:ascii="Times New Roman" w:hAnsi="Times New Roman" w:cs="Times New Roman"/>
                <w:sz w:val="24"/>
                <w:szCs w:val="24"/>
                <w:lang w:eastAsia="ru-RU"/>
              </w:rPr>
              <w:t xml:space="preserve"> і за яких вимагається повідомлення інформації тим, кого наділено найвищими повноваженнями, </w:t>
            </w:r>
            <w:r w:rsidR="007A17BA" w:rsidRPr="00BD5096">
              <w:rPr>
                <w:rFonts w:ascii="Times New Roman" w:hAnsi="Times New Roman" w:cs="Times New Roman"/>
                <w:sz w:val="24"/>
                <w:szCs w:val="24"/>
                <w:lang w:eastAsia="ru-RU"/>
              </w:rPr>
              <w:t>включаючи</w:t>
            </w:r>
            <w:r w:rsidR="004740C2" w:rsidRPr="00BD5096">
              <w:rPr>
                <w:rFonts w:ascii="Times New Roman" w:hAnsi="Times New Roman" w:cs="Times New Roman"/>
                <w:sz w:val="24"/>
                <w:szCs w:val="24"/>
                <w:lang w:eastAsia="ru-RU"/>
              </w:rPr>
              <w:t xml:space="preserve"> ситуації, якщо:</w:t>
            </w:r>
          </w:p>
          <w:p w:rsidR="00922EF2" w:rsidRPr="00BD5096" w:rsidRDefault="004740C2" w:rsidP="00922EF2">
            <w:pPr>
              <w:spacing w:after="0" w:line="240" w:lineRule="auto"/>
              <w:jc w:val="both"/>
              <w:rPr>
                <w:rFonts w:ascii="Times New Roman" w:hAnsi="Times New Roman" w:cs="Times New Roman"/>
                <w:sz w:val="24"/>
                <w:szCs w:val="24"/>
                <w:lang w:eastAsia="ru-RU"/>
              </w:rPr>
            </w:pPr>
            <w:r w:rsidRPr="00BD5096">
              <w:rPr>
                <w:rFonts w:ascii="Times New Roman" w:hAnsi="Times New Roman" w:cs="Times New Roman"/>
                <w:sz w:val="24"/>
                <w:szCs w:val="24"/>
                <w:lang w:eastAsia="ru-RU"/>
              </w:rPr>
              <w:t xml:space="preserve"> </w:t>
            </w:r>
            <w:r w:rsidR="00922EF2" w:rsidRPr="00BD5096">
              <w:rPr>
                <w:rFonts w:ascii="Times New Roman" w:hAnsi="Times New Roman" w:cs="Times New Roman"/>
                <w:sz w:val="24"/>
                <w:szCs w:val="24"/>
                <w:lang w:eastAsia="ru-RU"/>
              </w:rPr>
              <w:t xml:space="preserve">- </w:t>
            </w:r>
            <w:r w:rsidRPr="00BD5096">
              <w:rPr>
                <w:rFonts w:ascii="Times New Roman" w:hAnsi="Times New Roman" w:cs="Times New Roman"/>
                <w:sz w:val="24"/>
                <w:szCs w:val="24"/>
                <w:lang w:eastAsia="ru-RU"/>
              </w:rPr>
              <w:t>аудитор очікує модифікувати д</w:t>
            </w:r>
            <w:r w:rsidR="00922EF2" w:rsidRPr="00BD5096">
              <w:rPr>
                <w:rFonts w:ascii="Times New Roman" w:hAnsi="Times New Roman" w:cs="Times New Roman"/>
                <w:sz w:val="24"/>
                <w:szCs w:val="24"/>
                <w:lang w:eastAsia="ru-RU"/>
              </w:rPr>
              <w:t>умку в звіті аудитора</w:t>
            </w:r>
            <w:r w:rsidRPr="00BD5096">
              <w:rPr>
                <w:rFonts w:ascii="Times New Roman" w:hAnsi="Times New Roman" w:cs="Times New Roman"/>
                <w:sz w:val="24"/>
                <w:szCs w:val="24"/>
                <w:lang w:eastAsia="ru-RU"/>
              </w:rPr>
              <w:t>;</w:t>
            </w:r>
          </w:p>
          <w:p w:rsidR="00922EF2" w:rsidRPr="00BD5096" w:rsidRDefault="00922EF2" w:rsidP="00922EF2">
            <w:pPr>
              <w:spacing w:after="0" w:line="240" w:lineRule="auto"/>
              <w:jc w:val="both"/>
              <w:rPr>
                <w:rFonts w:ascii="Times New Roman" w:hAnsi="Times New Roman" w:cs="Times New Roman"/>
                <w:sz w:val="24"/>
                <w:szCs w:val="24"/>
                <w:lang w:eastAsia="ru-RU"/>
              </w:rPr>
            </w:pPr>
            <w:r w:rsidRPr="00BD5096">
              <w:rPr>
                <w:rFonts w:ascii="Times New Roman" w:hAnsi="Times New Roman" w:cs="Times New Roman"/>
                <w:sz w:val="24"/>
                <w:szCs w:val="24"/>
                <w:lang w:eastAsia="ru-RU"/>
              </w:rPr>
              <w:t>- ідентифікована</w:t>
            </w:r>
            <w:r w:rsidR="004740C2" w:rsidRPr="00BD5096">
              <w:rPr>
                <w:rFonts w:ascii="Times New Roman" w:hAnsi="Times New Roman" w:cs="Times New Roman"/>
                <w:sz w:val="24"/>
                <w:szCs w:val="24"/>
                <w:lang w:eastAsia="ru-RU"/>
              </w:rPr>
              <w:t xml:space="preserve">  суттєва невизначеність, пов’яз</w:t>
            </w:r>
            <w:r w:rsidRPr="00BD5096">
              <w:rPr>
                <w:rFonts w:ascii="Times New Roman" w:hAnsi="Times New Roman" w:cs="Times New Roman"/>
                <w:sz w:val="24"/>
                <w:szCs w:val="24"/>
                <w:lang w:eastAsia="ru-RU"/>
              </w:rPr>
              <w:t>ана з безперервністю діяльності;</w:t>
            </w:r>
          </w:p>
          <w:p w:rsidR="00D60840" w:rsidRPr="00BD5096" w:rsidRDefault="00922EF2" w:rsidP="00922EF2">
            <w:pPr>
              <w:spacing w:after="0" w:line="240" w:lineRule="auto"/>
              <w:jc w:val="both"/>
              <w:rPr>
                <w:rFonts w:ascii="Times New Roman" w:eastAsia="Times New Roman" w:hAnsi="Times New Roman" w:cs="Times New Roman"/>
                <w:sz w:val="24"/>
                <w:szCs w:val="24"/>
                <w:lang w:eastAsia="ru-RU"/>
              </w:rPr>
            </w:pPr>
            <w:r w:rsidRPr="00BD5096">
              <w:rPr>
                <w:rFonts w:ascii="Times New Roman" w:hAnsi="Times New Roman" w:cs="Times New Roman"/>
                <w:sz w:val="24"/>
                <w:szCs w:val="24"/>
                <w:lang w:eastAsia="ru-RU"/>
              </w:rPr>
              <w:t>- наявна</w:t>
            </w:r>
            <w:r w:rsidR="004740C2" w:rsidRPr="00BD5096">
              <w:rPr>
                <w:rFonts w:ascii="Times New Roman" w:hAnsi="Times New Roman" w:cs="Times New Roman"/>
                <w:sz w:val="24"/>
                <w:szCs w:val="24"/>
                <w:lang w:eastAsia="ru-RU"/>
              </w:rPr>
              <w:t xml:space="preserve"> інформація про ключові питання аудиту відповідно до МСА 701.</w:t>
            </w:r>
          </w:p>
        </w:tc>
      </w:tr>
    </w:tbl>
    <w:p w:rsidR="00D60840" w:rsidRPr="00BD5096" w:rsidRDefault="00D60840" w:rsidP="00D60840">
      <w:pPr>
        <w:pStyle w:val="a4"/>
        <w:spacing w:after="0" w:line="240" w:lineRule="auto"/>
        <w:rPr>
          <w:rFonts w:ascii="Times New Roman" w:hAnsi="Times New Roman" w:cs="Times New Roman"/>
          <w:b/>
          <w:sz w:val="24"/>
          <w:szCs w:val="24"/>
        </w:rPr>
      </w:pPr>
    </w:p>
    <w:p w:rsidR="007A493C" w:rsidRPr="00BD5096" w:rsidRDefault="007A493C" w:rsidP="007A493C">
      <w:pPr>
        <w:spacing w:after="0" w:line="240" w:lineRule="auto"/>
        <w:rPr>
          <w:rFonts w:ascii="Times New Roman" w:hAnsi="Times New Roman" w:cs="Times New Roman"/>
          <w:b/>
          <w:sz w:val="24"/>
          <w:szCs w:val="24"/>
        </w:rPr>
      </w:pPr>
    </w:p>
    <w:p w:rsidR="00D60840" w:rsidRPr="00BD5096" w:rsidRDefault="006947C1" w:rsidP="002553AE">
      <w:pPr>
        <w:pStyle w:val="3"/>
        <w:rPr>
          <w:rFonts w:ascii="Times New Roman" w:hAnsi="Times New Roman" w:cs="Times New Roman"/>
          <w:b/>
          <w:color w:val="auto"/>
        </w:rPr>
      </w:pPr>
      <w:bookmarkStart w:id="23" w:name="_22._МСА_500"/>
      <w:bookmarkEnd w:id="23"/>
      <w:r w:rsidRPr="00BD5096">
        <w:rPr>
          <w:rFonts w:ascii="Times New Roman" w:hAnsi="Times New Roman" w:cs="Times New Roman"/>
          <w:b/>
          <w:color w:val="auto"/>
        </w:rPr>
        <w:lastRenderedPageBreak/>
        <w:t xml:space="preserve">22. </w:t>
      </w:r>
      <w:r w:rsidR="00D60840" w:rsidRPr="00BD5096">
        <w:rPr>
          <w:rFonts w:ascii="Times New Roman" w:hAnsi="Times New Roman" w:cs="Times New Roman"/>
          <w:b/>
          <w:color w:val="auto"/>
        </w:rPr>
        <w:t>МСА 500  «Аудиторські докази»</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2367"/>
        <w:gridCol w:w="3443"/>
        <w:gridCol w:w="3517"/>
      </w:tblGrid>
      <w:tr w:rsidR="00D60840" w:rsidRPr="00BD5096" w:rsidTr="00864C7E">
        <w:trPr>
          <w:trHeight w:val="701"/>
        </w:trPr>
        <w:tc>
          <w:tcPr>
            <w:tcW w:w="489"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ind w:left="644" w:hanging="360"/>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145" w:type="pct"/>
            <w:tcBorders>
              <w:top w:val="single" w:sz="4" w:space="0" w:color="auto"/>
              <w:left w:val="single" w:sz="4" w:space="0" w:color="auto"/>
              <w:bottom w:val="single" w:sz="4" w:space="0" w:color="auto"/>
              <w:right w:val="single" w:sz="4" w:space="0" w:color="auto"/>
            </w:tcBorders>
          </w:tcPr>
          <w:p w:rsidR="00D60840" w:rsidRPr="00BD5096" w:rsidRDefault="00D60840" w:rsidP="003177E0">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r w:rsidR="003177E0" w:rsidRPr="00BD5096">
              <w:rPr>
                <w:rFonts w:ascii="Times New Roman" w:eastAsia="Times New Roman" w:hAnsi="Times New Roman" w:cs="Times New Roman"/>
                <w:sz w:val="24"/>
                <w:szCs w:val="24"/>
                <w:lang w:eastAsia="ru-RU"/>
              </w:rPr>
              <w:t>контролю</w:t>
            </w:r>
          </w:p>
        </w:tc>
        <w:tc>
          <w:tcPr>
            <w:tcW w:w="1665"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Вимоги МСА </w:t>
            </w:r>
          </w:p>
        </w:tc>
        <w:tc>
          <w:tcPr>
            <w:tcW w:w="1701"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D60840" w:rsidRPr="00BD5096" w:rsidTr="006947C1">
        <w:tc>
          <w:tcPr>
            <w:tcW w:w="489" w:type="pct"/>
            <w:tcBorders>
              <w:top w:val="single" w:sz="4" w:space="0" w:color="auto"/>
              <w:left w:val="single" w:sz="4" w:space="0" w:color="auto"/>
              <w:bottom w:val="single" w:sz="4" w:space="0" w:color="auto"/>
              <w:right w:val="single" w:sz="4" w:space="0" w:color="auto"/>
            </w:tcBorders>
          </w:tcPr>
          <w:p w:rsidR="00D60840" w:rsidRPr="00BD5096" w:rsidRDefault="00062709" w:rsidP="00864C7E">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1</w:t>
            </w:r>
          </w:p>
        </w:tc>
        <w:tc>
          <w:tcPr>
            <w:tcW w:w="1145" w:type="pct"/>
            <w:tcBorders>
              <w:top w:val="single" w:sz="4" w:space="0" w:color="auto"/>
              <w:left w:val="single" w:sz="4" w:space="0" w:color="auto"/>
              <w:bottom w:val="single" w:sz="4" w:space="0" w:color="auto"/>
              <w:right w:val="single" w:sz="4" w:space="0" w:color="auto"/>
            </w:tcBorders>
          </w:tcPr>
          <w:p w:rsidR="00D60840" w:rsidRPr="00BD5096" w:rsidRDefault="00DF7FAC" w:rsidP="00864C7E">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Прийнятні аудиторські докази у достатньому обсязі</w:t>
            </w:r>
            <w:r w:rsidR="00864C7E" w:rsidRPr="00BD5096">
              <w:rPr>
                <w:rFonts w:ascii="Times New Roman" w:eastAsia="Times New Roman" w:hAnsi="Times New Roman" w:cs="Times New Roman"/>
                <w:sz w:val="24"/>
                <w:szCs w:val="24"/>
                <w:lang w:eastAsia="ru-RU"/>
              </w:rPr>
              <w:t xml:space="preserve"> та д</w:t>
            </w:r>
            <w:r w:rsidR="00864C7E" w:rsidRPr="00BD5096">
              <w:rPr>
                <w:rFonts w:ascii="Times New Roman" w:hAnsi="Times New Roman" w:cs="Times New Roman"/>
                <w:sz w:val="24"/>
                <w:szCs w:val="24"/>
              </w:rPr>
              <w:t>жерела аудиторських доказів</w:t>
            </w:r>
          </w:p>
        </w:tc>
        <w:tc>
          <w:tcPr>
            <w:tcW w:w="1665" w:type="pct"/>
            <w:tcBorders>
              <w:top w:val="single" w:sz="4" w:space="0" w:color="auto"/>
              <w:left w:val="single" w:sz="4" w:space="0" w:color="auto"/>
              <w:bottom w:val="single" w:sz="4" w:space="0" w:color="auto"/>
              <w:right w:val="single" w:sz="4" w:space="0" w:color="auto"/>
            </w:tcBorders>
          </w:tcPr>
          <w:p w:rsidR="00864C7E" w:rsidRPr="00BD5096" w:rsidRDefault="0056507E" w:rsidP="00864C7E">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864C7E" w:rsidRPr="00BD5096">
              <w:rPr>
                <w:rFonts w:ascii="Times New Roman" w:eastAsia="Times New Roman" w:hAnsi="Times New Roman" w:cs="Times New Roman"/>
                <w:sz w:val="24"/>
                <w:szCs w:val="24"/>
                <w:lang w:eastAsia="uk-UA"/>
              </w:rPr>
              <w:t>6. Аудитор повинен розробити та виконати процедури аудиту, що за певних</w:t>
            </w:r>
          </w:p>
          <w:p w:rsidR="00D60840" w:rsidRPr="00BD5096" w:rsidRDefault="00864C7E" w:rsidP="0056507E">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обставин відповідають меті отримання прийнятних аудиторських</w:t>
            </w:r>
            <w:r w:rsidR="0056507E">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доказів у достатньому обсязі (див. параграфи A1–A25).</w:t>
            </w:r>
          </w:p>
        </w:tc>
        <w:tc>
          <w:tcPr>
            <w:tcW w:w="1701" w:type="pct"/>
            <w:tcBorders>
              <w:top w:val="single" w:sz="4" w:space="0" w:color="auto"/>
              <w:left w:val="single" w:sz="4" w:space="0" w:color="auto"/>
              <w:bottom w:val="single" w:sz="4" w:space="0" w:color="auto"/>
              <w:right w:val="single" w:sz="4" w:space="0" w:color="auto"/>
            </w:tcBorders>
          </w:tcPr>
          <w:p w:rsidR="006947C1" w:rsidRPr="00BD5096" w:rsidRDefault="00864C7E" w:rsidP="00864C7E">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Більшість зауважень щодо не</w:t>
            </w:r>
            <w:r w:rsidR="00DA4BE2">
              <w:rPr>
                <w:rFonts w:ascii="Times New Roman" w:eastAsia="Times New Roman" w:hAnsi="Times New Roman" w:cs="Times New Roman"/>
                <w:sz w:val="24"/>
                <w:szCs w:val="24"/>
                <w:lang w:eastAsia="ru-RU"/>
              </w:rPr>
              <w:t>відповідності СКЯ САД цьому МСА</w:t>
            </w:r>
            <w:r w:rsidRPr="00BD5096">
              <w:rPr>
                <w:rFonts w:ascii="Times New Roman" w:eastAsia="Times New Roman" w:hAnsi="Times New Roman" w:cs="Times New Roman"/>
                <w:sz w:val="24"/>
                <w:szCs w:val="24"/>
                <w:lang w:eastAsia="ru-RU"/>
              </w:rPr>
              <w:t xml:space="preserve"> були через  отримання аудиторських доказів </w:t>
            </w:r>
            <w:r w:rsidR="00082AE1" w:rsidRPr="00BD5096">
              <w:rPr>
                <w:rFonts w:ascii="Times New Roman" w:eastAsia="Times New Roman" w:hAnsi="Times New Roman" w:cs="Times New Roman"/>
                <w:sz w:val="24"/>
                <w:szCs w:val="24"/>
                <w:lang w:eastAsia="ru-RU"/>
              </w:rPr>
              <w:t>виключно</w:t>
            </w:r>
            <w:r w:rsidRPr="00BD5096">
              <w:rPr>
                <w:rFonts w:ascii="Times New Roman" w:eastAsia="Times New Roman" w:hAnsi="Times New Roman" w:cs="Times New Roman"/>
                <w:sz w:val="24"/>
                <w:szCs w:val="24"/>
                <w:lang w:eastAsia="ru-RU"/>
              </w:rPr>
              <w:t xml:space="preserve"> через </w:t>
            </w:r>
            <w:r w:rsidR="00082AE1" w:rsidRPr="00BD5096">
              <w:rPr>
                <w:rFonts w:ascii="Times New Roman" w:eastAsia="Times New Roman" w:hAnsi="Times New Roman" w:cs="Times New Roman"/>
                <w:sz w:val="24"/>
                <w:szCs w:val="24"/>
                <w:lang w:eastAsia="ru-RU"/>
              </w:rPr>
              <w:t>додавання</w:t>
            </w:r>
            <w:r w:rsidRPr="00BD5096">
              <w:rPr>
                <w:rFonts w:ascii="Times New Roman" w:eastAsia="Times New Roman" w:hAnsi="Times New Roman" w:cs="Times New Roman"/>
                <w:sz w:val="24"/>
                <w:szCs w:val="24"/>
                <w:lang w:eastAsia="ru-RU"/>
              </w:rPr>
              <w:t xml:space="preserve"> до </w:t>
            </w:r>
            <w:r w:rsidR="0054220C">
              <w:rPr>
                <w:rFonts w:ascii="Times New Roman" w:eastAsia="Times New Roman" w:hAnsi="Times New Roman" w:cs="Times New Roman"/>
                <w:sz w:val="24"/>
                <w:szCs w:val="24"/>
                <w:lang w:eastAsia="ru-RU"/>
              </w:rPr>
              <w:t xml:space="preserve">РД </w:t>
            </w:r>
            <w:r w:rsidRPr="00BD5096">
              <w:rPr>
                <w:rFonts w:ascii="Times New Roman" w:eastAsia="Times New Roman" w:hAnsi="Times New Roman" w:cs="Times New Roman"/>
                <w:sz w:val="24"/>
                <w:szCs w:val="24"/>
                <w:lang w:eastAsia="ru-RU"/>
              </w:rPr>
              <w:t xml:space="preserve">САД копії </w:t>
            </w:r>
            <w:r w:rsidR="00082AE1" w:rsidRPr="00BD5096">
              <w:rPr>
                <w:rFonts w:ascii="Times New Roman" w:eastAsia="Times New Roman" w:hAnsi="Times New Roman" w:cs="Times New Roman"/>
                <w:sz w:val="24"/>
                <w:szCs w:val="24"/>
                <w:lang w:eastAsia="ru-RU"/>
              </w:rPr>
              <w:t>первинних</w:t>
            </w:r>
            <w:r w:rsidRPr="00BD5096">
              <w:rPr>
                <w:rFonts w:ascii="Times New Roman" w:eastAsia="Times New Roman" w:hAnsi="Times New Roman" w:cs="Times New Roman"/>
                <w:sz w:val="24"/>
                <w:szCs w:val="24"/>
                <w:lang w:eastAsia="ru-RU"/>
              </w:rPr>
              <w:t xml:space="preserve"> документів </w:t>
            </w:r>
            <w:r w:rsidR="00082AE1" w:rsidRPr="00BD5096">
              <w:rPr>
                <w:rFonts w:ascii="Times New Roman" w:eastAsia="Times New Roman" w:hAnsi="Times New Roman" w:cs="Times New Roman"/>
                <w:sz w:val="24"/>
                <w:szCs w:val="24"/>
                <w:lang w:eastAsia="ru-RU"/>
              </w:rPr>
              <w:t>клієнта</w:t>
            </w:r>
            <w:r w:rsidRPr="00BD5096">
              <w:rPr>
                <w:rFonts w:ascii="Times New Roman" w:eastAsia="Times New Roman" w:hAnsi="Times New Roman" w:cs="Times New Roman"/>
                <w:sz w:val="24"/>
                <w:szCs w:val="24"/>
                <w:lang w:eastAsia="ru-RU"/>
              </w:rPr>
              <w:t>,</w:t>
            </w:r>
            <w:r w:rsidR="00A13887" w:rsidRPr="00BD5096">
              <w:rPr>
                <w:rFonts w:ascii="Times New Roman" w:eastAsia="Times New Roman" w:hAnsi="Times New Roman" w:cs="Times New Roman"/>
                <w:sz w:val="24"/>
                <w:szCs w:val="24"/>
                <w:lang w:eastAsia="ru-RU"/>
              </w:rPr>
              <w:t xml:space="preserve"> ОСВ</w:t>
            </w:r>
            <w:r w:rsidR="00082AE1" w:rsidRPr="00BD5096">
              <w:rPr>
                <w:rFonts w:ascii="Times New Roman" w:eastAsia="Times New Roman" w:hAnsi="Times New Roman" w:cs="Times New Roman"/>
                <w:sz w:val="24"/>
                <w:szCs w:val="24"/>
                <w:lang w:eastAsia="ru-RU"/>
              </w:rPr>
              <w:t xml:space="preserve"> та виконання </w:t>
            </w:r>
            <w:r w:rsidR="006947C1" w:rsidRPr="00BD5096">
              <w:rPr>
                <w:rFonts w:ascii="Times New Roman" w:eastAsia="Times New Roman" w:hAnsi="Times New Roman" w:cs="Times New Roman"/>
                <w:sz w:val="24"/>
                <w:szCs w:val="24"/>
                <w:lang w:eastAsia="ru-RU"/>
              </w:rPr>
              <w:t xml:space="preserve">тільки </w:t>
            </w:r>
            <w:r w:rsidR="00082AE1" w:rsidRPr="00BD5096">
              <w:rPr>
                <w:rFonts w:ascii="Times New Roman" w:eastAsia="Times New Roman" w:hAnsi="Times New Roman" w:cs="Times New Roman"/>
                <w:sz w:val="24"/>
                <w:szCs w:val="24"/>
                <w:lang w:eastAsia="ru-RU"/>
              </w:rPr>
              <w:t>аналітичних процедур,</w:t>
            </w:r>
            <w:r w:rsidRPr="00BD5096">
              <w:rPr>
                <w:rFonts w:ascii="Times New Roman" w:eastAsia="Times New Roman" w:hAnsi="Times New Roman" w:cs="Times New Roman"/>
                <w:sz w:val="24"/>
                <w:szCs w:val="24"/>
                <w:lang w:eastAsia="ru-RU"/>
              </w:rPr>
              <w:t xml:space="preserve"> тоді як наявні </w:t>
            </w:r>
            <w:r w:rsidR="00082AE1" w:rsidRPr="00BD5096">
              <w:rPr>
                <w:rFonts w:ascii="Times New Roman" w:eastAsia="Times New Roman" w:hAnsi="Times New Roman" w:cs="Times New Roman"/>
                <w:sz w:val="24"/>
                <w:szCs w:val="24"/>
                <w:lang w:eastAsia="ru-RU"/>
              </w:rPr>
              <w:t>суттєві</w:t>
            </w:r>
            <w:r w:rsidRPr="00BD5096">
              <w:rPr>
                <w:rFonts w:ascii="Times New Roman" w:eastAsia="Times New Roman" w:hAnsi="Times New Roman" w:cs="Times New Roman"/>
                <w:sz w:val="24"/>
                <w:szCs w:val="24"/>
                <w:lang w:eastAsia="ru-RU"/>
              </w:rPr>
              <w:t xml:space="preserve"> </w:t>
            </w:r>
            <w:r w:rsidR="00082AE1" w:rsidRPr="00BD5096">
              <w:rPr>
                <w:rFonts w:ascii="Times New Roman" w:eastAsia="Times New Roman" w:hAnsi="Times New Roman" w:cs="Times New Roman"/>
                <w:sz w:val="24"/>
                <w:szCs w:val="24"/>
                <w:lang w:eastAsia="ru-RU"/>
              </w:rPr>
              <w:t>залишки</w:t>
            </w:r>
            <w:r w:rsidRPr="00BD5096">
              <w:rPr>
                <w:rFonts w:ascii="Times New Roman" w:eastAsia="Times New Roman" w:hAnsi="Times New Roman" w:cs="Times New Roman"/>
                <w:sz w:val="24"/>
                <w:szCs w:val="24"/>
                <w:lang w:eastAsia="ru-RU"/>
              </w:rPr>
              <w:t xml:space="preserve"> запасів, дебіторської та кредиторської заборгованості, </w:t>
            </w:r>
            <w:r w:rsidR="00082AE1" w:rsidRPr="00BD5096">
              <w:rPr>
                <w:rFonts w:ascii="Times New Roman" w:eastAsia="Times New Roman" w:hAnsi="Times New Roman" w:cs="Times New Roman"/>
                <w:sz w:val="24"/>
                <w:szCs w:val="24"/>
                <w:lang w:eastAsia="ru-RU"/>
              </w:rPr>
              <w:t>фінансових</w:t>
            </w:r>
            <w:r w:rsidRPr="00BD5096">
              <w:rPr>
                <w:rFonts w:ascii="Times New Roman" w:eastAsia="Times New Roman" w:hAnsi="Times New Roman" w:cs="Times New Roman"/>
                <w:sz w:val="24"/>
                <w:szCs w:val="24"/>
                <w:lang w:eastAsia="ru-RU"/>
              </w:rPr>
              <w:t xml:space="preserve"> інвестицій, які потр</w:t>
            </w:r>
            <w:r w:rsidR="00683E5D" w:rsidRPr="00BD5096">
              <w:rPr>
                <w:rFonts w:ascii="Times New Roman" w:eastAsia="Times New Roman" w:hAnsi="Times New Roman" w:cs="Times New Roman"/>
                <w:sz w:val="24"/>
                <w:szCs w:val="24"/>
                <w:lang w:eastAsia="ru-RU"/>
              </w:rPr>
              <w:t>ебують інших джерел  інформації</w:t>
            </w:r>
            <w:r w:rsidR="00082AE1" w:rsidRPr="00BD5096">
              <w:rPr>
                <w:rFonts w:ascii="Times New Roman" w:eastAsia="Times New Roman" w:hAnsi="Times New Roman" w:cs="Times New Roman"/>
                <w:sz w:val="24"/>
                <w:szCs w:val="24"/>
                <w:lang w:eastAsia="ru-RU"/>
              </w:rPr>
              <w:t xml:space="preserve"> для аудиторських доказів</w:t>
            </w:r>
            <w:r w:rsidR="00683E5D" w:rsidRPr="00BD5096">
              <w:rPr>
                <w:rFonts w:ascii="Times New Roman" w:eastAsia="Times New Roman" w:hAnsi="Times New Roman" w:cs="Times New Roman"/>
                <w:sz w:val="24"/>
                <w:szCs w:val="24"/>
                <w:lang w:eastAsia="ru-RU"/>
              </w:rPr>
              <w:t>. Окрім цього, б</w:t>
            </w:r>
            <w:r w:rsidRPr="00BD5096">
              <w:rPr>
                <w:rFonts w:ascii="Times New Roman" w:eastAsia="Times New Roman" w:hAnsi="Times New Roman" w:cs="Times New Roman"/>
                <w:sz w:val="24"/>
                <w:szCs w:val="24"/>
                <w:lang w:eastAsia="ru-RU"/>
              </w:rPr>
              <w:t>ільший рівень впевненості можна, як правило, отримати із узгоджених</w:t>
            </w:r>
            <w:r w:rsidR="00683E5D"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аудиторських доказів, які отримано з різних джерел або які мають</w:t>
            </w:r>
            <w:r w:rsidR="00683E5D"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різний характер, а не з окремо розглянутих частин аудиторських доказів.</w:t>
            </w:r>
            <w:r w:rsidR="00082AE1" w:rsidRPr="00BD5096">
              <w:rPr>
                <w:rFonts w:ascii="Times New Roman" w:eastAsia="Times New Roman" w:hAnsi="Times New Roman" w:cs="Times New Roman"/>
                <w:sz w:val="24"/>
                <w:szCs w:val="24"/>
                <w:lang w:eastAsia="ru-RU"/>
              </w:rPr>
              <w:t xml:space="preserve"> Адже використовуючи інформацію, надану суб’єктом господарювання, аудитор повинен оцінити, чи ця інформація достатньо достовірна для досягнення мети аудиту, включаючи залежно від обставин:</w:t>
            </w:r>
          </w:p>
          <w:p w:rsidR="006947C1" w:rsidRPr="00BD5096" w:rsidRDefault="00082AE1" w:rsidP="00864C7E">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w:t>
            </w:r>
            <w:r w:rsidR="008C2CBC" w:rsidRPr="00BD5096">
              <w:rPr>
                <w:rFonts w:ascii="Times New Roman" w:eastAsia="Times New Roman" w:hAnsi="Times New Roman" w:cs="Times New Roman"/>
                <w:sz w:val="24"/>
                <w:szCs w:val="24"/>
                <w:lang w:eastAsia="ru-RU"/>
              </w:rPr>
              <w:t>-</w:t>
            </w:r>
            <w:r w:rsidR="00DA4BE2">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 xml:space="preserve">отримання аудиторських доказів щодо </w:t>
            </w:r>
            <w:r w:rsidR="008C2CBC" w:rsidRPr="00BD5096">
              <w:rPr>
                <w:rFonts w:ascii="Times New Roman" w:eastAsia="Times New Roman" w:hAnsi="Times New Roman" w:cs="Times New Roman"/>
                <w:sz w:val="24"/>
                <w:szCs w:val="24"/>
                <w:lang w:eastAsia="ru-RU"/>
              </w:rPr>
              <w:t xml:space="preserve">точності та повноти інформації; </w:t>
            </w:r>
          </w:p>
          <w:p w:rsidR="00864C7E" w:rsidRPr="00BD5096" w:rsidRDefault="008C2CBC" w:rsidP="00864C7E">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w:t>
            </w:r>
            <w:r w:rsidR="00082AE1" w:rsidRPr="00BD5096">
              <w:rPr>
                <w:rFonts w:ascii="Times New Roman" w:eastAsia="Times New Roman" w:hAnsi="Times New Roman" w:cs="Times New Roman"/>
                <w:sz w:val="24"/>
                <w:szCs w:val="24"/>
                <w:lang w:eastAsia="ru-RU"/>
              </w:rPr>
              <w:t xml:space="preserve"> оцінку достатньої точності та детальності інформації для досягнення мети аудитора</w:t>
            </w:r>
            <w:r w:rsidR="008875C3" w:rsidRPr="00BD5096">
              <w:rPr>
                <w:rFonts w:ascii="Times New Roman" w:eastAsia="Times New Roman" w:hAnsi="Times New Roman" w:cs="Times New Roman"/>
                <w:sz w:val="24"/>
                <w:szCs w:val="24"/>
                <w:lang w:eastAsia="ru-RU"/>
              </w:rPr>
              <w:t>.</w:t>
            </w:r>
          </w:p>
          <w:p w:rsidR="00D60840" w:rsidRPr="00BD5096" w:rsidRDefault="00D60840" w:rsidP="00864C7E">
            <w:pPr>
              <w:spacing w:after="0" w:line="240" w:lineRule="auto"/>
              <w:jc w:val="both"/>
              <w:rPr>
                <w:rFonts w:ascii="Times New Roman" w:eastAsia="Times New Roman" w:hAnsi="Times New Roman" w:cs="Times New Roman"/>
                <w:sz w:val="24"/>
                <w:szCs w:val="24"/>
                <w:lang w:eastAsia="ru-RU"/>
              </w:rPr>
            </w:pPr>
          </w:p>
        </w:tc>
      </w:tr>
      <w:tr w:rsidR="00D60840" w:rsidRPr="00BD5096" w:rsidTr="008875C3">
        <w:tc>
          <w:tcPr>
            <w:tcW w:w="489" w:type="pct"/>
            <w:tcBorders>
              <w:top w:val="single" w:sz="4" w:space="0" w:color="auto"/>
              <w:left w:val="single" w:sz="4" w:space="0" w:color="auto"/>
              <w:bottom w:val="single" w:sz="4" w:space="0" w:color="auto"/>
              <w:right w:val="single" w:sz="4" w:space="0" w:color="auto"/>
            </w:tcBorders>
          </w:tcPr>
          <w:p w:rsidR="00D60840" w:rsidRPr="00BD5096" w:rsidRDefault="00062709" w:rsidP="00864C7E">
            <w:pPr>
              <w:tabs>
                <w:tab w:val="left" w:pos="29"/>
              </w:tabs>
              <w:spacing w:after="0" w:line="240" w:lineRule="auto"/>
              <w:ind w:left="29"/>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2</w:t>
            </w:r>
          </w:p>
        </w:tc>
        <w:tc>
          <w:tcPr>
            <w:tcW w:w="1145" w:type="pct"/>
            <w:tcBorders>
              <w:top w:val="single" w:sz="4" w:space="0" w:color="auto"/>
              <w:left w:val="single" w:sz="4" w:space="0" w:color="auto"/>
              <w:bottom w:val="single" w:sz="4" w:space="0" w:color="auto"/>
              <w:right w:val="single" w:sz="4" w:space="0" w:color="auto"/>
            </w:tcBorders>
          </w:tcPr>
          <w:p w:rsidR="00D60840" w:rsidRPr="00BD5096" w:rsidRDefault="00864C7E"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Інформація, яку можна використовувати як аудиторські докази</w:t>
            </w:r>
          </w:p>
        </w:tc>
        <w:tc>
          <w:tcPr>
            <w:tcW w:w="1665" w:type="pct"/>
            <w:tcBorders>
              <w:top w:val="single" w:sz="4" w:space="0" w:color="auto"/>
              <w:left w:val="single" w:sz="4" w:space="0" w:color="auto"/>
              <w:bottom w:val="single" w:sz="4" w:space="0" w:color="auto"/>
              <w:right w:val="single" w:sz="4" w:space="0" w:color="auto"/>
            </w:tcBorders>
          </w:tcPr>
          <w:p w:rsidR="00082AE1" w:rsidRPr="00BD5096" w:rsidRDefault="0054220C" w:rsidP="00082AE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864C7E" w:rsidRPr="00BD5096">
              <w:rPr>
                <w:rFonts w:ascii="Times New Roman" w:eastAsia="Times New Roman" w:hAnsi="Times New Roman" w:cs="Times New Roman"/>
                <w:sz w:val="24"/>
                <w:szCs w:val="24"/>
                <w:lang w:eastAsia="uk-UA"/>
              </w:rPr>
              <w:t>7. У процесі розробки і виконання аудиторських процедур аудитор повинен брати до уваги доречність та надійність інформації, що використовув</w:t>
            </w:r>
            <w:r w:rsidR="00082AE1" w:rsidRPr="00BD5096">
              <w:rPr>
                <w:rFonts w:ascii="Times New Roman" w:eastAsia="Times New Roman" w:hAnsi="Times New Roman" w:cs="Times New Roman"/>
                <w:sz w:val="24"/>
                <w:szCs w:val="24"/>
                <w:lang w:eastAsia="uk-UA"/>
              </w:rPr>
              <w:t>атиметься як аудиторські докази.</w:t>
            </w:r>
          </w:p>
          <w:p w:rsidR="00D60840" w:rsidRPr="00BD5096" w:rsidRDefault="00D60840" w:rsidP="00082AE1">
            <w:pPr>
              <w:spacing w:after="0" w:line="240" w:lineRule="auto"/>
              <w:jc w:val="both"/>
              <w:rPr>
                <w:rFonts w:ascii="Times New Roman" w:eastAsia="Times New Roman" w:hAnsi="Times New Roman" w:cs="Times New Roman"/>
                <w:sz w:val="24"/>
                <w:szCs w:val="24"/>
                <w:lang w:eastAsia="uk-UA"/>
              </w:rPr>
            </w:pPr>
          </w:p>
        </w:tc>
        <w:tc>
          <w:tcPr>
            <w:tcW w:w="1701" w:type="pct"/>
            <w:tcBorders>
              <w:top w:val="single" w:sz="4" w:space="0" w:color="auto"/>
              <w:left w:val="single" w:sz="4" w:space="0" w:color="auto"/>
              <w:bottom w:val="single" w:sz="4" w:space="0" w:color="auto"/>
              <w:right w:val="single" w:sz="4" w:space="0" w:color="auto"/>
            </w:tcBorders>
          </w:tcPr>
          <w:p w:rsidR="00680CA3" w:rsidRPr="00BD5096" w:rsidRDefault="00683E5D" w:rsidP="00082AE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w:t>
            </w:r>
            <w:r w:rsidR="00A13887" w:rsidRPr="00BD5096">
              <w:rPr>
                <w:rFonts w:ascii="Times New Roman" w:eastAsia="Times New Roman" w:hAnsi="Times New Roman" w:cs="Times New Roman"/>
                <w:sz w:val="24"/>
                <w:szCs w:val="24"/>
                <w:lang w:eastAsia="ru-RU"/>
              </w:rPr>
              <w:t xml:space="preserve">Деякі САД, </w:t>
            </w:r>
            <w:r w:rsidRPr="00BD5096">
              <w:rPr>
                <w:rFonts w:ascii="Times New Roman" w:eastAsia="Times New Roman" w:hAnsi="Times New Roman" w:cs="Times New Roman"/>
                <w:sz w:val="24"/>
                <w:szCs w:val="24"/>
                <w:lang w:eastAsia="ru-RU"/>
              </w:rPr>
              <w:t xml:space="preserve"> для перевірки надавали документи, які були оформлені за наслідками проведення аудиторських процедур, які </w:t>
            </w:r>
            <w:r w:rsidR="00680CA3" w:rsidRPr="00BD5096">
              <w:rPr>
                <w:rFonts w:ascii="Times New Roman" w:eastAsia="Times New Roman" w:hAnsi="Times New Roman" w:cs="Times New Roman"/>
                <w:sz w:val="24"/>
                <w:szCs w:val="24"/>
                <w:lang w:eastAsia="ru-RU"/>
              </w:rPr>
              <w:t>не відповідають</w:t>
            </w:r>
            <w:r w:rsidRPr="00BD5096">
              <w:rPr>
                <w:rFonts w:ascii="Times New Roman" w:eastAsia="Times New Roman" w:hAnsi="Times New Roman" w:cs="Times New Roman"/>
                <w:sz w:val="24"/>
                <w:szCs w:val="24"/>
                <w:lang w:eastAsia="ru-RU"/>
              </w:rPr>
              <w:t xml:space="preserve"> меті процедури</w:t>
            </w:r>
            <w:r w:rsidR="00680CA3"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Наприклад, якщо метою аудиторської процедури є тестування наявності завищення вартості або оцінки</w:t>
            </w:r>
            <w:r w:rsidR="00701CDB"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дебіто</w:t>
            </w:r>
            <w:r w:rsidR="00680CA3" w:rsidRPr="00BD5096">
              <w:rPr>
                <w:rFonts w:ascii="Times New Roman" w:eastAsia="Times New Roman" w:hAnsi="Times New Roman" w:cs="Times New Roman"/>
                <w:sz w:val="24"/>
                <w:szCs w:val="24"/>
                <w:lang w:eastAsia="ru-RU"/>
              </w:rPr>
              <w:t>р</w:t>
            </w:r>
            <w:r w:rsidRPr="00BD5096">
              <w:rPr>
                <w:rFonts w:ascii="Times New Roman" w:eastAsia="Times New Roman" w:hAnsi="Times New Roman" w:cs="Times New Roman"/>
                <w:sz w:val="24"/>
                <w:szCs w:val="24"/>
                <w:lang w:eastAsia="ru-RU"/>
              </w:rPr>
              <w:t xml:space="preserve">ської заборгованості, тестування </w:t>
            </w:r>
            <w:r w:rsidRPr="00BD5096">
              <w:rPr>
                <w:rFonts w:ascii="Times New Roman" w:eastAsia="Times New Roman" w:hAnsi="Times New Roman" w:cs="Times New Roman"/>
                <w:sz w:val="24"/>
                <w:szCs w:val="24"/>
                <w:lang w:eastAsia="ru-RU"/>
              </w:rPr>
              <w:lastRenderedPageBreak/>
              <w:t xml:space="preserve">зареєстрованої </w:t>
            </w:r>
            <w:r w:rsidR="00680CA3" w:rsidRPr="00BD5096">
              <w:rPr>
                <w:rFonts w:ascii="Times New Roman" w:eastAsia="Times New Roman" w:hAnsi="Times New Roman" w:cs="Times New Roman"/>
                <w:sz w:val="24"/>
                <w:szCs w:val="24"/>
                <w:lang w:eastAsia="ru-RU"/>
              </w:rPr>
              <w:t xml:space="preserve">дебіторської </w:t>
            </w:r>
            <w:r w:rsidRPr="00BD5096">
              <w:rPr>
                <w:rFonts w:ascii="Times New Roman" w:eastAsia="Times New Roman" w:hAnsi="Times New Roman" w:cs="Times New Roman"/>
                <w:sz w:val="24"/>
                <w:szCs w:val="24"/>
                <w:lang w:eastAsia="ru-RU"/>
              </w:rPr>
              <w:t>заборгованості може бути доречною аудиторською процедурою. З</w:t>
            </w:r>
            <w:r w:rsidR="00680CA3"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іншого</w:t>
            </w:r>
            <w:r w:rsidR="00680CA3"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боку, під час тестування наявності заниження вартості або оцінки</w:t>
            </w:r>
            <w:r w:rsidR="00680CA3" w:rsidRPr="00BD5096">
              <w:rPr>
                <w:rFonts w:ascii="Times New Roman" w:eastAsia="Times New Roman" w:hAnsi="Times New Roman" w:cs="Times New Roman"/>
                <w:sz w:val="24"/>
                <w:szCs w:val="24"/>
                <w:lang w:eastAsia="ru-RU"/>
              </w:rPr>
              <w:t xml:space="preserve"> дебіторської</w:t>
            </w:r>
            <w:r w:rsidRPr="00BD5096">
              <w:rPr>
                <w:rFonts w:ascii="Times New Roman" w:eastAsia="Times New Roman" w:hAnsi="Times New Roman" w:cs="Times New Roman"/>
                <w:sz w:val="24"/>
                <w:szCs w:val="24"/>
                <w:lang w:eastAsia="ru-RU"/>
              </w:rPr>
              <w:t xml:space="preserve"> заборгованості</w:t>
            </w:r>
            <w:r w:rsidR="00DA4BE2">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тестування зареєстрованої </w:t>
            </w:r>
            <w:r w:rsidR="00680CA3" w:rsidRPr="00BD5096">
              <w:rPr>
                <w:rFonts w:ascii="Times New Roman" w:eastAsia="Times New Roman" w:hAnsi="Times New Roman" w:cs="Times New Roman"/>
                <w:sz w:val="24"/>
                <w:szCs w:val="24"/>
                <w:lang w:eastAsia="ru-RU"/>
              </w:rPr>
              <w:t xml:space="preserve"> дебіто</w:t>
            </w:r>
            <w:r w:rsidRPr="00BD5096">
              <w:rPr>
                <w:rFonts w:ascii="Times New Roman" w:eastAsia="Times New Roman" w:hAnsi="Times New Roman" w:cs="Times New Roman"/>
                <w:sz w:val="24"/>
                <w:szCs w:val="24"/>
                <w:lang w:eastAsia="ru-RU"/>
              </w:rPr>
              <w:t>рської</w:t>
            </w:r>
            <w:r w:rsidR="00DA4BE2">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з</w:t>
            </w:r>
            <w:r w:rsidR="00DA4BE2">
              <w:rPr>
                <w:rFonts w:ascii="Times New Roman" w:eastAsia="Times New Roman" w:hAnsi="Times New Roman" w:cs="Times New Roman"/>
                <w:sz w:val="24"/>
                <w:szCs w:val="24"/>
                <w:lang w:eastAsia="ru-RU"/>
              </w:rPr>
              <w:t>аборгованості не буде доречним, у</w:t>
            </w:r>
            <w:r w:rsidRPr="00BD5096">
              <w:rPr>
                <w:rFonts w:ascii="Times New Roman" w:eastAsia="Times New Roman" w:hAnsi="Times New Roman" w:cs="Times New Roman"/>
                <w:sz w:val="24"/>
                <w:szCs w:val="24"/>
                <w:lang w:eastAsia="ru-RU"/>
              </w:rPr>
              <w:t xml:space="preserve"> цьому разі доречним буде тестування</w:t>
            </w:r>
            <w:r w:rsidR="00DA4BE2">
              <w:rPr>
                <w:rFonts w:ascii="Times New Roman" w:eastAsia="Times New Roman" w:hAnsi="Times New Roman" w:cs="Times New Roman"/>
                <w:sz w:val="24"/>
                <w:szCs w:val="24"/>
                <w:lang w:eastAsia="ru-RU"/>
              </w:rPr>
              <w:t xml:space="preserve"> такої інформації</w:t>
            </w:r>
            <w:r w:rsidRPr="00BD5096">
              <w:rPr>
                <w:rFonts w:ascii="Times New Roman" w:eastAsia="Times New Roman" w:hAnsi="Times New Roman" w:cs="Times New Roman"/>
                <w:sz w:val="24"/>
                <w:szCs w:val="24"/>
                <w:lang w:eastAsia="ru-RU"/>
              </w:rPr>
              <w:t xml:space="preserve"> як подальші сплати, несплачен</w:t>
            </w:r>
            <w:r w:rsidR="006947C1" w:rsidRPr="00BD5096">
              <w:rPr>
                <w:rFonts w:ascii="Times New Roman" w:eastAsia="Times New Roman" w:hAnsi="Times New Roman" w:cs="Times New Roman"/>
                <w:sz w:val="24"/>
                <w:szCs w:val="24"/>
                <w:lang w:eastAsia="ru-RU"/>
              </w:rPr>
              <w:t>і</w:t>
            </w:r>
            <w:r w:rsidRPr="00BD5096">
              <w:rPr>
                <w:rFonts w:ascii="Times New Roman" w:eastAsia="Times New Roman" w:hAnsi="Times New Roman" w:cs="Times New Roman"/>
                <w:sz w:val="24"/>
                <w:szCs w:val="24"/>
                <w:lang w:eastAsia="ru-RU"/>
              </w:rPr>
              <w:t xml:space="preserve"> рахунки-фактури, дані</w:t>
            </w:r>
            <w:r w:rsidR="00680CA3" w:rsidRPr="00BD5096">
              <w:rPr>
                <w:rFonts w:ascii="Times New Roman" w:eastAsia="Times New Roman" w:hAnsi="Times New Roman" w:cs="Times New Roman"/>
                <w:sz w:val="24"/>
                <w:szCs w:val="24"/>
                <w:lang w:eastAsia="ru-RU"/>
              </w:rPr>
              <w:t xml:space="preserve"> дебіторів  і видаткові </w:t>
            </w:r>
            <w:r w:rsidRPr="00BD5096">
              <w:rPr>
                <w:rFonts w:ascii="Times New Roman" w:eastAsia="Times New Roman" w:hAnsi="Times New Roman" w:cs="Times New Roman"/>
                <w:sz w:val="24"/>
                <w:szCs w:val="24"/>
                <w:lang w:eastAsia="ru-RU"/>
              </w:rPr>
              <w:t>документи, що не збігаються.</w:t>
            </w:r>
            <w:r w:rsidR="00680CA3" w:rsidRPr="00BD5096">
              <w:rPr>
                <w:rFonts w:ascii="Times New Roman" w:eastAsia="Times New Roman" w:hAnsi="Times New Roman" w:cs="Times New Roman"/>
                <w:sz w:val="24"/>
                <w:szCs w:val="24"/>
                <w:lang w:eastAsia="ru-RU"/>
              </w:rPr>
              <w:t xml:space="preserve"> Аналогічно отримання аудиторських доказів стосовно певного твердження, наприклад</w:t>
            </w:r>
            <w:r w:rsidR="00DA4BE2">
              <w:rPr>
                <w:rFonts w:ascii="Times New Roman" w:eastAsia="Times New Roman" w:hAnsi="Times New Roman" w:cs="Times New Roman"/>
                <w:sz w:val="24"/>
                <w:szCs w:val="24"/>
                <w:lang w:eastAsia="ru-RU"/>
              </w:rPr>
              <w:t>,</w:t>
            </w:r>
            <w:r w:rsidR="00680CA3" w:rsidRPr="00BD5096">
              <w:rPr>
                <w:rFonts w:ascii="Times New Roman" w:eastAsia="Times New Roman" w:hAnsi="Times New Roman" w:cs="Times New Roman"/>
                <w:sz w:val="24"/>
                <w:szCs w:val="24"/>
                <w:lang w:eastAsia="ru-RU"/>
              </w:rPr>
              <w:t xml:space="preserve"> існування запасів, не може замінити отримання аудиторських доказів стосовно іншого твердження, наприклад оцінки цих запасів. </w:t>
            </w:r>
          </w:p>
          <w:p w:rsidR="00082AE1" w:rsidRPr="00BD5096" w:rsidRDefault="00082AE1" w:rsidP="00082AE1">
            <w:pPr>
              <w:spacing w:after="0" w:line="240" w:lineRule="auto"/>
              <w:jc w:val="both"/>
              <w:rPr>
                <w:rFonts w:ascii="Times New Roman" w:eastAsia="Times New Roman" w:hAnsi="Times New Roman" w:cs="Times New Roman"/>
                <w:sz w:val="24"/>
                <w:szCs w:val="24"/>
                <w:lang w:eastAsia="ru-RU"/>
              </w:rPr>
            </w:pPr>
          </w:p>
        </w:tc>
      </w:tr>
      <w:tr w:rsidR="00D60840" w:rsidRPr="00BD5096" w:rsidTr="006947C1">
        <w:tc>
          <w:tcPr>
            <w:tcW w:w="489" w:type="pct"/>
            <w:tcBorders>
              <w:top w:val="single" w:sz="4" w:space="0" w:color="auto"/>
              <w:left w:val="single" w:sz="4" w:space="0" w:color="auto"/>
              <w:bottom w:val="single" w:sz="4" w:space="0" w:color="auto"/>
              <w:right w:val="single" w:sz="4" w:space="0" w:color="auto"/>
            </w:tcBorders>
          </w:tcPr>
          <w:p w:rsidR="00D60840" w:rsidRPr="00BD5096" w:rsidRDefault="00062709" w:rsidP="00D60840">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 xml:space="preserve">  3</w:t>
            </w:r>
          </w:p>
        </w:tc>
        <w:tc>
          <w:tcPr>
            <w:tcW w:w="1145" w:type="pct"/>
            <w:tcBorders>
              <w:top w:val="single" w:sz="4" w:space="0" w:color="auto"/>
              <w:left w:val="single" w:sz="4" w:space="0" w:color="auto"/>
              <w:bottom w:val="single" w:sz="4" w:space="0" w:color="auto"/>
              <w:right w:val="single" w:sz="4" w:space="0" w:color="auto"/>
            </w:tcBorders>
          </w:tcPr>
          <w:p w:rsidR="00082AE1" w:rsidRPr="00BD5096" w:rsidRDefault="00082AE1" w:rsidP="00082AE1">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Використанням роботи експерта управлінського</w:t>
            </w:r>
          </w:p>
          <w:p w:rsidR="00D60840" w:rsidRPr="00BD5096" w:rsidRDefault="00082AE1" w:rsidP="00082AE1">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персоналу</w:t>
            </w:r>
          </w:p>
        </w:tc>
        <w:tc>
          <w:tcPr>
            <w:tcW w:w="1665" w:type="pct"/>
            <w:tcBorders>
              <w:top w:val="single" w:sz="4" w:space="0" w:color="auto"/>
              <w:left w:val="single" w:sz="4" w:space="0" w:color="auto"/>
              <w:bottom w:val="single" w:sz="4" w:space="0" w:color="auto"/>
              <w:right w:val="single" w:sz="4" w:space="0" w:color="auto"/>
            </w:tcBorders>
          </w:tcPr>
          <w:p w:rsidR="00D60840" w:rsidRPr="00BD5096" w:rsidRDefault="0056507E" w:rsidP="00082AE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082AE1" w:rsidRPr="00BD5096">
              <w:rPr>
                <w:rFonts w:ascii="Times New Roman" w:eastAsia="Times New Roman" w:hAnsi="Times New Roman" w:cs="Times New Roman"/>
                <w:sz w:val="24"/>
                <w:szCs w:val="24"/>
                <w:lang w:eastAsia="uk-UA"/>
              </w:rPr>
              <w:t>8. Якщо інформацію, що використовуватиметься як аудиторські докази, було підготовлено з використанням роботи експерта управлінського персоналу, аудитор повинен, якщо це потрібно, з огляду на значущість роботи експерта для досягнення мети аудитора: (a) оцінити компетентність, можливості та об’єктивність цього експерта; (b) отримати розуміння роботи цього експерта; (c) оцінити відповідність використання роботи цього експерта як аудиторські докази для відповідного твердження.</w:t>
            </w:r>
          </w:p>
        </w:tc>
        <w:tc>
          <w:tcPr>
            <w:tcW w:w="1701" w:type="pct"/>
            <w:tcBorders>
              <w:top w:val="single" w:sz="4" w:space="0" w:color="auto"/>
              <w:left w:val="single" w:sz="4" w:space="0" w:color="auto"/>
              <w:bottom w:val="single" w:sz="4" w:space="0" w:color="auto"/>
              <w:right w:val="single" w:sz="4" w:space="0" w:color="auto"/>
            </w:tcBorders>
          </w:tcPr>
          <w:p w:rsidR="00082AE1" w:rsidRPr="00BD5096" w:rsidRDefault="00082AE1" w:rsidP="00082AE1">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w:t>
            </w:r>
            <w:r w:rsidR="00DA4BE2">
              <w:rPr>
                <w:rFonts w:ascii="Times New Roman" w:eastAsia="Times New Roman" w:hAnsi="Times New Roman" w:cs="Times New Roman"/>
                <w:sz w:val="24"/>
                <w:szCs w:val="24"/>
                <w:lang w:eastAsia="ru-RU"/>
              </w:rPr>
              <w:t xml:space="preserve">айчастіше </w:t>
            </w:r>
            <w:r w:rsidR="00680CA3" w:rsidRPr="00BD5096">
              <w:rPr>
                <w:rFonts w:ascii="Times New Roman" w:eastAsia="Times New Roman" w:hAnsi="Times New Roman" w:cs="Times New Roman"/>
                <w:sz w:val="24"/>
                <w:szCs w:val="24"/>
                <w:lang w:eastAsia="ru-RU"/>
              </w:rPr>
              <w:t>САД документуючи аудит облікових оцінок, поклада</w:t>
            </w:r>
            <w:r w:rsidR="00701CDB" w:rsidRPr="00BD5096">
              <w:rPr>
                <w:rFonts w:ascii="Times New Roman" w:eastAsia="Times New Roman" w:hAnsi="Times New Roman" w:cs="Times New Roman"/>
                <w:sz w:val="24"/>
                <w:szCs w:val="24"/>
                <w:lang w:eastAsia="ru-RU"/>
              </w:rPr>
              <w:t>лися</w:t>
            </w:r>
            <w:r w:rsidR="00680CA3" w:rsidRPr="00BD5096">
              <w:rPr>
                <w:rFonts w:ascii="Times New Roman" w:eastAsia="Times New Roman" w:hAnsi="Times New Roman" w:cs="Times New Roman"/>
                <w:sz w:val="24"/>
                <w:szCs w:val="24"/>
                <w:lang w:eastAsia="ru-RU"/>
              </w:rPr>
              <w:t xml:space="preserve"> на облікові оцінки експертів клієнта з аудиту, проте</w:t>
            </w:r>
            <w:r w:rsidR="00DA4BE2">
              <w:rPr>
                <w:rFonts w:ascii="Times New Roman" w:eastAsia="Times New Roman" w:hAnsi="Times New Roman" w:cs="Times New Roman"/>
                <w:sz w:val="24"/>
                <w:szCs w:val="24"/>
                <w:lang w:eastAsia="ru-RU"/>
              </w:rPr>
              <w:t xml:space="preserve">, </w:t>
            </w:r>
            <w:r w:rsidR="00680CA3" w:rsidRPr="00BD5096">
              <w:rPr>
                <w:rFonts w:ascii="Times New Roman" w:eastAsia="Times New Roman" w:hAnsi="Times New Roman" w:cs="Times New Roman"/>
                <w:sz w:val="24"/>
                <w:szCs w:val="24"/>
                <w:lang w:eastAsia="ru-RU"/>
              </w:rPr>
              <w:t xml:space="preserve"> жодних процедур</w:t>
            </w:r>
            <w:r w:rsidRPr="00BD5096">
              <w:rPr>
                <w:rFonts w:ascii="Times New Roman" w:eastAsia="Times New Roman" w:hAnsi="Times New Roman" w:cs="Times New Roman"/>
                <w:sz w:val="24"/>
                <w:szCs w:val="24"/>
                <w:lang w:eastAsia="ru-RU"/>
              </w:rPr>
              <w:t>, передбачених п.8 МСА 500</w:t>
            </w:r>
            <w:r w:rsidR="00701CDB"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w:t>
            </w:r>
            <w:r w:rsidR="00701CDB" w:rsidRPr="00BD5096">
              <w:rPr>
                <w:rFonts w:ascii="Times New Roman" w:eastAsia="Times New Roman" w:hAnsi="Times New Roman" w:cs="Times New Roman"/>
                <w:sz w:val="24"/>
                <w:szCs w:val="24"/>
                <w:lang w:eastAsia="ru-RU"/>
              </w:rPr>
              <w:t xml:space="preserve">у РД АФ </w:t>
            </w:r>
            <w:r w:rsidRPr="00BD5096">
              <w:rPr>
                <w:rFonts w:ascii="Times New Roman" w:eastAsia="Times New Roman" w:hAnsi="Times New Roman" w:cs="Times New Roman"/>
                <w:sz w:val="24"/>
                <w:szCs w:val="24"/>
                <w:lang w:eastAsia="ru-RU"/>
              </w:rPr>
              <w:t>не</w:t>
            </w:r>
            <w:r w:rsidR="00701CDB" w:rsidRPr="00BD5096">
              <w:rPr>
                <w:rFonts w:ascii="Times New Roman" w:eastAsia="Times New Roman" w:hAnsi="Times New Roman" w:cs="Times New Roman"/>
                <w:sz w:val="24"/>
                <w:szCs w:val="24"/>
                <w:lang w:eastAsia="ru-RU"/>
              </w:rPr>
              <w:t xml:space="preserve">  задокументовано.</w:t>
            </w:r>
            <w:r w:rsidRPr="00BD5096">
              <w:rPr>
                <w:rFonts w:ascii="Times New Roman" w:eastAsia="Times New Roman" w:hAnsi="Times New Roman" w:cs="Times New Roman"/>
                <w:sz w:val="24"/>
                <w:szCs w:val="24"/>
                <w:lang w:eastAsia="ru-RU"/>
              </w:rPr>
              <w:t xml:space="preserve"> </w:t>
            </w:r>
          </w:p>
          <w:p w:rsidR="00082AE1" w:rsidRPr="00BD5096" w:rsidRDefault="00082AE1" w:rsidP="00082AE1">
            <w:pPr>
              <w:spacing w:after="0" w:line="240" w:lineRule="auto"/>
              <w:jc w:val="both"/>
              <w:rPr>
                <w:rFonts w:ascii="Times New Roman" w:eastAsia="Times New Roman" w:hAnsi="Times New Roman" w:cs="Times New Roman"/>
                <w:sz w:val="24"/>
                <w:szCs w:val="24"/>
                <w:lang w:eastAsia="ru-RU"/>
              </w:rPr>
            </w:pPr>
          </w:p>
        </w:tc>
      </w:tr>
    </w:tbl>
    <w:p w:rsidR="007A493C" w:rsidRPr="00BD5096" w:rsidRDefault="007A493C" w:rsidP="007A493C">
      <w:pPr>
        <w:spacing w:after="0" w:line="240" w:lineRule="auto"/>
        <w:rPr>
          <w:rFonts w:ascii="Times New Roman" w:hAnsi="Times New Roman" w:cs="Times New Roman"/>
          <w:b/>
          <w:sz w:val="24"/>
          <w:szCs w:val="24"/>
        </w:rPr>
      </w:pPr>
    </w:p>
    <w:p w:rsidR="00F76767" w:rsidRPr="00BD5096" w:rsidRDefault="00F76767" w:rsidP="007A493C">
      <w:pPr>
        <w:spacing w:after="0" w:line="240" w:lineRule="auto"/>
        <w:rPr>
          <w:rFonts w:ascii="Times New Roman" w:hAnsi="Times New Roman" w:cs="Times New Roman"/>
          <w:b/>
          <w:sz w:val="24"/>
          <w:szCs w:val="24"/>
        </w:rPr>
      </w:pPr>
    </w:p>
    <w:p w:rsidR="00F76767" w:rsidRPr="00BD5096" w:rsidRDefault="00F76767" w:rsidP="002553AE">
      <w:pPr>
        <w:pStyle w:val="3"/>
        <w:rPr>
          <w:rFonts w:ascii="Times New Roman" w:hAnsi="Times New Roman" w:cs="Times New Roman"/>
          <w:b/>
          <w:color w:val="auto"/>
        </w:rPr>
      </w:pPr>
    </w:p>
    <w:p w:rsidR="00D60840" w:rsidRPr="00BD5096" w:rsidRDefault="006947C1" w:rsidP="002553AE">
      <w:pPr>
        <w:pStyle w:val="3"/>
        <w:rPr>
          <w:rFonts w:ascii="Times New Roman" w:hAnsi="Times New Roman" w:cs="Times New Roman"/>
          <w:b/>
          <w:color w:val="auto"/>
        </w:rPr>
      </w:pPr>
      <w:bookmarkStart w:id="24" w:name="_23._МСА_700"/>
      <w:bookmarkEnd w:id="24"/>
      <w:r w:rsidRPr="00BD5096">
        <w:rPr>
          <w:rFonts w:ascii="Times New Roman" w:hAnsi="Times New Roman" w:cs="Times New Roman"/>
          <w:b/>
          <w:color w:val="auto"/>
        </w:rPr>
        <w:t xml:space="preserve">23. </w:t>
      </w:r>
      <w:r w:rsidR="00D60840" w:rsidRPr="00BD5096">
        <w:rPr>
          <w:rFonts w:ascii="Times New Roman" w:hAnsi="Times New Roman" w:cs="Times New Roman"/>
          <w:b/>
          <w:color w:val="auto"/>
        </w:rPr>
        <w:t>МСА 700 (переглянутий) «Формування думки та складання звіту щодо фінансової звітності»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D60840" w:rsidRPr="00BD5096" w:rsidTr="003177E0">
        <w:tc>
          <w:tcPr>
            <w:tcW w:w="416" w:type="pct"/>
            <w:tcBorders>
              <w:top w:val="single" w:sz="4" w:space="0" w:color="auto"/>
              <w:left w:val="single" w:sz="4" w:space="0" w:color="auto"/>
              <w:bottom w:val="single" w:sz="4" w:space="0" w:color="auto"/>
              <w:right w:val="single" w:sz="4" w:space="0" w:color="auto"/>
            </w:tcBorders>
          </w:tcPr>
          <w:p w:rsidR="00D60840" w:rsidRPr="00BD5096" w:rsidRDefault="00D60840" w:rsidP="003177E0">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контролю</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D60840" w:rsidRPr="00BD5096" w:rsidTr="008875C3">
        <w:tc>
          <w:tcPr>
            <w:tcW w:w="416" w:type="pct"/>
            <w:tcBorders>
              <w:top w:val="single" w:sz="4" w:space="0" w:color="auto"/>
              <w:left w:val="single" w:sz="4" w:space="0" w:color="auto"/>
              <w:bottom w:val="single" w:sz="4" w:space="0" w:color="auto"/>
              <w:right w:val="single" w:sz="4" w:space="0" w:color="auto"/>
            </w:tcBorders>
          </w:tcPr>
          <w:p w:rsidR="00D60840" w:rsidRPr="00BD5096" w:rsidRDefault="00643851" w:rsidP="00062709">
            <w:pPr>
              <w:spacing w:after="0" w:line="240" w:lineRule="auto"/>
              <w:ind w:left="284"/>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D467E9"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Форма думки</w:t>
            </w:r>
          </w:p>
        </w:tc>
        <w:tc>
          <w:tcPr>
            <w:tcW w:w="1746" w:type="pct"/>
            <w:tcBorders>
              <w:top w:val="single" w:sz="4" w:space="0" w:color="auto"/>
              <w:left w:val="single" w:sz="4" w:space="0" w:color="auto"/>
              <w:bottom w:val="single" w:sz="4" w:space="0" w:color="auto"/>
              <w:right w:val="single" w:sz="4" w:space="0" w:color="auto"/>
            </w:tcBorders>
          </w:tcPr>
          <w:p w:rsidR="0056507E" w:rsidRDefault="007D1BE7" w:rsidP="007D1BE7">
            <w:pPr>
              <w:spacing w:after="0" w:line="240" w:lineRule="auto"/>
              <w:jc w:val="both"/>
              <w:rPr>
                <w:rFonts w:ascii="Times New Roman" w:hAnsi="Times New Roman" w:cs="Times New Roman"/>
                <w:sz w:val="24"/>
                <w:szCs w:val="24"/>
              </w:rPr>
            </w:pPr>
            <w:r w:rsidRPr="00BD5096">
              <w:rPr>
                <w:rFonts w:ascii="Times New Roman" w:hAnsi="Times New Roman" w:cs="Times New Roman"/>
                <w:sz w:val="24"/>
                <w:szCs w:val="24"/>
              </w:rPr>
              <w:t>п.</w:t>
            </w:r>
            <w:r w:rsidR="00D467E9" w:rsidRPr="00BD5096">
              <w:rPr>
                <w:rFonts w:ascii="Times New Roman" w:hAnsi="Times New Roman" w:cs="Times New Roman"/>
                <w:sz w:val="24"/>
                <w:szCs w:val="24"/>
              </w:rPr>
              <w:t xml:space="preserve">16. Аудитор висловлює </w:t>
            </w:r>
            <w:r w:rsidR="00D467E9" w:rsidRPr="00BD5096">
              <w:rPr>
                <w:rFonts w:ascii="Times New Roman" w:hAnsi="Times New Roman" w:cs="Times New Roman"/>
                <w:sz w:val="24"/>
                <w:szCs w:val="24"/>
              </w:rPr>
              <w:lastRenderedPageBreak/>
              <w:t xml:space="preserve">немодифіковану думку, якщо він доходить висновку, що фінансова звітність складена в усіх суттєвих аспектах відповідно до застосовної концептуальної основи фінансового звітування. </w:t>
            </w:r>
          </w:p>
          <w:p w:rsidR="00D60840" w:rsidRPr="00BD5096" w:rsidRDefault="007D1BE7" w:rsidP="007D1BE7">
            <w:pPr>
              <w:spacing w:after="0" w:line="240" w:lineRule="auto"/>
              <w:jc w:val="both"/>
              <w:rPr>
                <w:rFonts w:ascii="Times New Roman" w:eastAsia="Times New Roman" w:hAnsi="Times New Roman" w:cs="Times New Roman"/>
                <w:sz w:val="24"/>
                <w:szCs w:val="24"/>
                <w:lang w:eastAsia="uk-UA"/>
              </w:rPr>
            </w:pPr>
            <w:r w:rsidRPr="00BD5096">
              <w:rPr>
                <w:rFonts w:ascii="Times New Roman" w:hAnsi="Times New Roman" w:cs="Times New Roman"/>
                <w:sz w:val="24"/>
                <w:szCs w:val="24"/>
              </w:rPr>
              <w:t>п.</w:t>
            </w:r>
            <w:r w:rsidR="00D467E9" w:rsidRPr="00BD5096">
              <w:rPr>
                <w:rFonts w:ascii="Times New Roman" w:hAnsi="Times New Roman" w:cs="Times New Roman"/>
                <w:sz w:val="24"/>
                <w:szCs w:val="24"/>
              </w:rPr>
              <w:t>17. Якщо аудитор: (a) доходить висновку, що виходячи з отриманих аудиторських доказів фінансова звітність у цілому містить суттєві викривлення; або (b) не може отримати прийнятні аудиторські докази в достатньому обсязі для того, щоб зробити висновок, що фінансова звітність у цілому не містить суттєвих викривлень, то аудитор повинен модифікувати думку в звіті аудитора відповідно до МСА 705.</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6947C1"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Всупереч вимогам п.16-17</w:t>
            </w:r>
            <w:r w:rsidR="00DA4BE2">
              <w:rPr>
                <w:rFonts w:ascii="Times New Roman" w:eastAsia="Times New Roman" w:hAnsi="Times New Roman" w:cs="Times New Roman"/>
                <w:sz w:val="24"/>
                <w:szCs w:val="24"/>
                <w:lang w:eastAsia="ru-RU"/>
              </w:rPr>
              <w:t xml:space="preserve"> </w:t>
            </w:r>
            <w:r w:rsidR="00DA4BE2">
              <w:rPr>
                <w:rFonts w:ascii="Times New Roman" w:eastAsia="Times New Roman" w:hAnsi="Times New Roman" w:cs="Times New Roman"/>
                <w:sz w:val="24"/>
                <w:szCs w:val="24"/>
                <w:lang w:eastAsia="ru-RU"/>
              </w:rPr>
              <w:lastRenderedPageBreak/>
              <w:t>МСА 700</w:t>
            </w:r>
            <w:r w:rsidRPr="00BD5096">
              <w:rPr>
                <w:rFonts w:ascii="Times New Roman" w:eastAsia="Times New Roman" w:hAnsi="Times New Roman" w:cs="Times New Roman"/>
                <w:sz w:val="24"/>
                <w:szCs w:val="24"/>
                <w:lang w:eastAsia="ru-RU"/>
              </w:rPr>
              <w:t>, більшість САД, у</w:t>
            </w:r>
            <w:r w:rsidR="00DA4BE2">
              <w:rPr>
                <w:rFonts w:ascii="Times New Roman" w:eastAsia="Times New Roman" w:hAnsi="Times New Roman" w:cs="Times New Roman"/>
                <w:sz w:val="24"/>
                <w:szCs w:val="24"/>
                <w:lang w:eastAsia="ru-RU"/>
              </w:rPr>
              <w:t xml:space="preserve"> яких зазначені зауваження за ци</w:t>
            </w:r>
            <w:r w:rsidRPr="00BD5096">
              <w:rPr>
                <w:rFonts w:ascii="Times New Roman" w:eastAsia="Times New Roman" w:hAnsi="Times New Roman" w:cs="Times New Roman"/>
                <w:sz w:val="24"/>
                <w:szCs w:val="24"/>
                <w:lang w:eastAsia="ru-RU"/>
              </w:rPr>
              <w:t xml:space="preserve">м МСА, </w:t>
            </w:r>
            <w:r w:rsidR="00613FC5" w:rsidRPr="00BD5096">
              <w:rPr>
                <w:rFonts w:ascii="Times New Roman" w:eastAsia="Times New Roman" w:hAnsi="Times New Roman" w:cs="Times New Roman"/>
                <w:sz w:val="24"/>
                <w:szCs w:val="24"/>
                <w:lang w:eastAsia="ru-RU"/>
              </w:rPr>
              <w:t>н</w:t>
            </w:r>
            <w:r w:rsidRPr="00BD5096">
              <w:rPr>
                <w:rFonts w:ascii="Times New Roman" w:eastAsia="Times New Roman" w:hAnsi="Times New Roman" w:cs="Times New Roman"/>
                <w:sz w:val="24"/>
                <w:szCs w:val="24"/>
                <w:lang w:eastAsia="ru-RU"/>
              </w:rPr>
              <w:t>е враховували під час</w:t>
            </w:r>
            <w:r w:rsidR="00DA4BE2">
              <w:rPr>
                <w:rFonts w:ascii="Times New Roman" w:eastAsia="Times New Roman" w:hAnsi="Times New Roman" w:cs="Times New Roman"/>
                <w:sz w:val="24"/>
                <w:szCs w:val="24"/>
                <w:lang w:eastAsia="ru-RU"/>
              </w:rPr>
              <w:t xml:space="preserve"> надання немодифікованої думки таких обставин</w:t>
            </w:r>
            <w:r w:rsidRPr="00BD5096">
              <w:rPr>
                <w:rFonts w:ascii="Times New Roman" w:eastAsia="Times New Roman" w:hAnsi="Times New Roman" w:cs="Times New Roman"/>
                <w:sz w:val="24"/>
                <w:szCs w:val="24"/>
                <w:lang w:eastAsia="ru-RU"/>
              </w:rPr>
              <w:t xml:space="preserve"> як:</w:t>
            </w:r>
          </w:p>
          <w:p w:rsidR="006947C1" w:rsidRPr="00BD5096" w:rsidRDefault="00613FC5" w:rsidP="00613FC5">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r w:rsidR="00A13887" w:rsidRPr="00BD5096">
              <w:rPr>
                <w:rFonts w:ascii="Times New Roman" w:eastAsia="Times New Roman" w:hAnsi="Times New Roman" w:cs="Times New Roman"/>
                <w:sz w:val="24"/>
                <w:szCs w:val="24"/>
                <w:lang w:eastAsia="ru-RU"/>
              </w:rPr>
              <w:t xml:space="preserve"> н</w:t>
            </w:r>
            <w:r w:rsidR="006947C1" w:rsidRPr="00BD5096">
              <w:rPr>
                <w:rFonts w:ascii="Times New Roman" w:eastAsia="Times New Roman" w:hAnsi="Times New Roman" w:cs="Times New Roman"/>
                <w:sz w:val="24"/>
                <w:szCs w:val="24"/>
                <w:lang w:eastAsia="ru-RU"/>
              </w:rPr>
              <w:t>еналежне розкриття</w:t>
            </w:r>
            <w:r w:rsidRPr="00BD5096">
              <w:rPr>
                <w:rFonts w:ascii="Times New Roman" w:eastAsia="Times New Roman" w:hAnsi="Times New Roman" w:cs="Times New Roman"/>
                <w:sz w:val="24"/>
                <w:szCs w:val="24"/>
                <w:lang w:eastAsia="ru-RU"/>
              </w:rPr>
              <w:t xml:space="preserve"> в примітках стислого викладу суттєвих облікових політик та інших пояснень до фінансової звітності відповідно до вимог застосованої концептуальної основи звітування;</w:t>
            </w:r>
            <w:r w:rsidR="006947C1" w:rsidRPr="00BD5096">
              <w:rPr>
                <w:rFonts w:ascii="Times New Roman" w:eastAsia="Times New Roman" w:hAnsi="Times New Roman" w:cs="Times New Roman"/>
                <w:sz w:val="24"/>
                <w:szCs w:val="24"/>
                <w:lang w:eastAsia="ru-RU"/>
              </w:rPr>
              <w:t xml:space="preserve"> </w:t>
            </w:r>
          </w:p>
          <w:p w:rsidR="006947C1" w:rsidRPr="00BD5096" w:rsidRDefault="00613FC5" w:rsidP="00613FC5">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r w:rsidR="00A13887" w:rsidRPr="00BD5096">
              <w:rPr>
                <w:rFonts w:ascii="Times New Roman" w:eastAsia="Times New Roman" w:hAnsi="Times New Roman" w:cs="Times New Roman"/>
                <w:sz w:val="24"/>
                <w:szCs w:val="24"/>
                <w:lang w:eastAsia="ru-RU"/>
              </w:rPr>
              <w:t xml:space="preserve"> в</w:t>
            </w:r>
            <w:r w:rsidR="006947C1" w:rsidRPr="00BD5096">
              <w:rPr>
                <w:rFonts w:ascii="Times New Roman" w:eastAsia="Times New Roman" w:hAnsi="Times New Roman" w:cs="Times New Roman"/>
                <w:sz w:val="24"/>
                <w:szCs w:val="24"/>
                <w:lang w:eastAsia="ru-RU"/>
              </w:rPr>
              <w:t xml:space="preserve">ідсутність всієї  порівняльної інформації </w:t>
            </w:r>
            <w:r w:rsidRPr="00BD5096">
              <w:rPr>
                <w:rFonts w:ascii="Times New Roman" w:eastAsia="Times New Roman" w:hAnsi="Times New Roman" w:cs="Times New Roman"/>
                <w:sz w:val="24"/>
                <w:szCs w:val="24"/>
                <w:lang w:eastAsia="ru-RU"/>
              </w:rPr>
              <w:t>у фінансов</w:t>
            </w:r>
            <w:r w:rsidR="00DA4BE2">
              <w:rPr>
                <w:rFonts w:ascii="Times New Roman" w:eastAsia="Times New Roman" w:hAnsi="Times New Roman" w:cs="Times New Roman"/>
                <w:sz w:val="24"/>
                <w:szCs w:val="24"/>
                <w:lang w:eastAsia="ru-RU"/>
              </w:rPr>
              <w:t>ій</w:t>
            </w:r>
            <w:r w:rsidRPr="00BD5096">
              <w:rPr>
                <w:rFonts w:ascii="Times New Roman" w:eastAsia="Times New Roman" w:hAnsi="Times New Roman" w:cs="Times New Roman"/>
                <w:sz w:val="24"/>
                <w:szCs w:val="24"/>
                <w:lang w:eastAsia="ru-RU"/>
              </w:rPr>
              <w:t xml:space="preserve"> звітності стосовно попереднього періоду.</w:t>
            </w:r>
          </w:p>
          <w:p w:rsidR="00613FC5" w:rsidRPr="00BD5096" w:rsidRDefault="00613FC5" w:rsidP="00A1388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w:t>
            </w:r>
            <w:r w:rsidR="00A13887" w:rsidRPr="00BD5096">
              <w:rPr>
                <w:rFonts w:ascii="Times New Roman" w:eastAsia="Times New Roman" w:hAnsi="Times New Roman" w:cs="Times New Roman"/>
                <w:sz w:val="24"/>
                <w:szCs w:val="24"/>
                <w:lang w:eastAsia="ru-RU"/>
              </w:rPr>
              <w:t>в</w:t>
            </w:r>
            <w:r w:rsidRPr="00BD5096">
              <w:rPr>
                <w:rFonts w:ascii="Times New Roman" w:eastAsia="Times New Roman" w:hAnsi="Times New Roman" w:cs="Times New Roman"/>
                <w:sz w:val="24"/>
                <w:szCs w:val="24"/>
                <w:lang w:eastAsia="ru-RU"/>
              </w:rPr>
              <w:t>плив  на аудиторську думку суттєвої невизначеності щодо безперервної діяльності, яку не розкрито у фінансовій звітності підприємства.</w:t>
            </w:r>
          </w:p>
        </w:tc>
      </w:tr>
      <w:tr w:rsidR="00D60840" w:rsidRPr="00BD5096" w:rsidTr="006947C1">
        <w:tc>
          <w:tcPr>
            <w:tcW w:w="416" w:type="pct"/>
            <w:tcBorders>
              <w:top w:val="single" w:sz="4" w:space="0" w:color="auto"/>
              <w:left w:val="single" w:sz="4" w:space="0" w:color="auto"/>
              <w:bottom w:val="single" w:sz="4" w:space="0" w:color="auto"/>
              <w:right w:val="single" w:sz="4" w:space="0" w:color="auto"/>
            </w:tcBorders>
          </w:tcPr>
          <w:p w:rsidR="00D60840" w:rsidRPr="00BD5096" w:rsidRDefault="00643851" w:rsidP="00062709">
            <w:pPr>
              <w:spacing w:after="0" w:line="240" w:lineRule="auto"/>
              <w:ind w:left="284"/>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2</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D467E9"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Звіт аудитора: структура та зміст</w:t>
            </w:r>
          </w:p>
        </w:tc>
        <w:tc>
          <w:tcPr>
            <w:tcW w:w="1746" w:type="pct"/>
            <w:tcBorders>
              <w:top w:val="single" w:sz="4" w:space="0" w:color="auto"/>
              <w:left w:val="single" w:sz="4" w:space="0" w:color="auto"/>
              <w:bottom w:val="single" w:sz="4" w:space="0" w:color="auto"/>
              <w:right w:val="single" w:sz="4" w:space="0" w:color="auto"/>
            </w:tcBorders>
          </w:tcPr>
          <w:p w:rsidR="007D1BE7" w:rsidRPr="00BD5096" w:rsidRDefault="007D1BE7" w:rsidP="007D1BE7">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Звіт аудитора для аудитів, проведених відповідно до Міжнародних стандартів</w:t>
            </w:r>
          </w:p>
          <w:p w:rsidR="00D60840" w:rsidRDefault="000806D3" w:rsidP="007D1B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7D1BE7" w:rsidRPr="00BD5096">
              <w:rPr>
                <w:rFonts w:ascii="Times New Roman" w:eastAsia="Times New Roman" w:hAnsi="Times New Roman" w:cs="Times New Roman"/>
                <w:sz w:val="24"/>
                <w:szCs w:val="24"/>
                <w:lang w:eastAsia="ru-RU"/>
              </w:rPr>
              <w:t xml:space="preserve">удиту </w:t>
            </w:r>
            <w:r>
              <w:rPr>
                <w:rFonts w:ascii="Times New Roman" w:eastAsia="Times New Roman" w:hAnsi="Times New Roman" w:cs="Times New Roman"/>
                <w:sz w:val="24"/>
                <w:szCs w:val="24"/>
                <w:lang w:eastAsia="ru-RU"/>
              </w:rPr>
              <w:t>повинен</w:t>
            </w:r>
            <w:r w:rsidR="007D1BE7" w:rsidRPr="00BD5096">
              <w:rPr>
                <w:rFonts w:ascii="Times New Roman" w:eastAsia="Times New Roman" w:hAnsi="Times New Roman" w:cs="Times New Roman"/>
                <w:sz w:val="24"/>
                <w:szCs w:val="24"/>
                <w:lang w:eastAsia="ru-RU"/>
              </w:rPr>
              <w:t xml:space="preserve"> надаватися у письмовому вигляді відповідно до вимог, зазначених у п. 20-49</w:t>
            </w:r>
            <w:r>
              <w:rPr>
                <w:rFonts w:ascii="Times New Roman" w:eastAsia="Times New Roman" w:hAnsi="Times New Roman" w:cs="Times New Roman"/>
                <w:sz w:val="24"/>
                <w:szCs w:val="24"/>
                <w:lang w:eastAsia="ru-RU"/>
              </w:rPr>
              <w:t xml:space="preserve"> МСА 700.</w:t>
            </w:r>
          </w:p>
          <w:p w:rsidR="000806D3" w:rsidRPr="00BD5096" w:rsidRDefault="000806D3" w:rsidP="007D1BE7">
            <w:pPr>
              <w:spacing w:after="0" w:line="240" w:lineRule="auto"/>
              <w:jc w:val="both"/>
              <w:rPr>
                <w:rFonts w:ascii="Times New Roman" w:eastAsia="Times New Roman" w:hAnsi="Times New Roman" w:cs="Times New Roman"/>
                <w:sz w:val="24"/>
                <w:szCs w:val="24"/>
                <w:lang w:eastAsia="ru-RU"/>
              </w:rPr>
            </w:pPr>
          </w:p>
        </w:tc>
        <w:tc>
          <w:tcPr>
            <w:tcW w:w="1784" w:type="pct"/>
            <w:tcBorders>
              <w:top w:val="single" w:sz="4" w:space="0" w:color="auto"/>
              <w:left w:val="single" w:sz="4" w:space="0" w:color="auto"/>
              <w:bottom w:val="single" w:sz="4" w:space="0" w:color="auto"/>
              <w:right w:val="single" w:sz="4" w:space="0" w:color="auto"/>
            </w:tcBorders>
          </w:tcPr>
          <w:p w:rsidR="00DD64EA" w:rsidRPr="00BD5096" w:rsidRDefault="00DD64EA" w:rsidP="00DD64EA">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Більшість зауважень стосовно невідповідності структури та змісту аудиторського звіту САД вимогам  цього МСА стосувалось тих САД, які використовували невідповідну форму аудиторського звіту, де не відповідали змісту наступні розділи</w:t>
            </w:r>
            <w:r w:rsidR="00DC07BE" w:rsidRPr="00BD5096">
              <w:rPr>
                <w:rFonts w:ascii="Times New Roman" w:eastAsia="Times New Roman" w:hAnsi="Times New Roman" w:cs="Times New Roman"/>
                <w:sz w:val="24"/>
                <w:szCs w:val="24"/>
                <w:lang w:eastAsia="ru-RU"/>
              </w:rPr>
              <w:t xml:space="preserve"> звіту</w:t>
            </w:r>
            <w:r w:rsidRPr="00BD5096">
              <w:rPr>
                <w:rFonts w:ascii="Times New Roman" w:eastAsia="Times New Roman" w:hAnsi="Times New Roman" w:cs="Times New Roman"/>
                <w:sz w:val="24"/>
                <w:szCs w:val="24"/>
                <w:lang w:eastAsia="ru-RU"/>
              </w:rPr>
              <w:t>:</w:t>
            </w:r>
          </w:p>
          <w:p w:rsidR="00DD64EA" w:rsidRPr="00DA4BE2" w:rsidRDefault="00DD64EA" w:rsidP="00DA4BE2">
            <w:pPr>
              <w:pStyle w:val="a4"/>
              <w:numPr>
                <w:ilvl w:val="0"/>
                <w:numId w:val="25"/>
              </w:numPr>
              <w:spacing w:after="0" w:line="240" w:lineRule="auto"/>
              <w:jc w:val="both"/>
              <w:rPr>
                <w:rFonts w:ascii="Times New Roman" w:eastAsia="Times New Roman" w:hAnsi="Times New Roman" w:cs="Times New Roman"/>
                <w:sz w:val="24"/>
                <w:szCs w:val="24"/>
                <w:lang w:eastAsia="ru-RU"/>
              </w:rPr>
            </w:pPr>
            <w:r w:rsidRPr="00DA4BE2">
              <w:rPr>
                <w:rFonts w:ascii="Times New Roman" w:eastAsia="Times New Roman" w:hAnsi="Times New Roman" w:cs="Times New Roman"/>
                <w:sz w:val="24"/>
                <w:szCs w:val="24"/>
                <w:lang w:eastAsia="ru-RU"/>
              </w:rPr>
              <w:t>Назва (</w:t>
            </w:r>
            <w:r w:rsidR="0054220C" w:rsidRPr="00DA4BE2">
              <w:rPr>
                <w:rFonts w:ascii="Times New Roman" w:eastAsia="Times New Roman" w:hAnsi="Times New Roman" w:cs="Times New Roman"/>
                <w:sz w:val="24"/>
                <w:szCs w:val="24"/>
                <w:lang w:eastAsia="ru-RU"/>
              </w:rPr>
              <w:t xml:space="preserve">невідповідна або </w:t>
            </w:r>
            <w:r w:rsidRPr="00DA4BE2">
              <w:rPr>
                <w:rFonts w:ascii="Times New Roman" w:eastAsia="Times New Roman" w:hAnsi="Times New Roman" w:cs="Times New Roman"/>
                <w:sz w:val="24"/>
                <w:szCs w:val="24"/>
                <w:lang w:eastAsia="ru-RU"/>
              </w:rPr>
              <w:t>відсутня взагалі)</w:t>
            </w:r>
            <w:r w:rsidR="00DC07BE" w:rsidRPr="00DA4BE2">
              <w:rPr>
                <w:rFonts w:ascii="Times New Roman" w:eastAsia="Times New Roman" w:hAnsi="Times New Roman" w:cs="Times New Roman"/>
                <w:sz w:val="24"/>
                <w:szCs w:val="24"/>
                <w:lang w:eastAsia="ru-RU"/>
              </w:rPr>
              <w:t>;</w:t>
            </w:r>
          </w:p>
          <w:p w:rsidR="00DD64EA" w:rsidRPr="00DA4BE2" w:rsidRDefault="0054220C" w:rsidP="00DA4BE2">
            <w:pPr>
              <w:pStyle w:val="a4"/>
              <w:numPr>
                <w:ilvl w:val="0"/>
                <w:numId w:val="25"/>
              </w:numPr>
              <w:spacing w:after="0" w:line="240" w:lineRule="auto"/>
              <w:jc w:val="both"/>
              <w:rPr>
                <w:rFonts w:ascii="Times New Roman" w:eastAsia="Times New Roman" w:hAnsi="Times New Roman" w:cs="Times New Roman"/>
                <w:sz w:val="24"/>
                <w:szCs w:val="24"/>
                <w:lang w:eastAsia="ru-RU"/>
              </w:rPr>
            </w:pPr>
            <w:r w:rsidRPr="00DA4BE2">
              <w:rPr>
                <w:rFonts w:ascii="Times New Roman" w:eastAsia="Times New Roman" w:hAnsi="Times New Roman" w:cs="Times New Roman"/>
                <w:sz w:val="24"/>
                <w:szCs w:val="24"/>
                <w:lang w:eastAsia="ru-RU"/>
              </w:rPr>
              <w:t>Адресат (відсутній або не</w:t>
            </w:r>
            <w:r w:rsidR="00DD64EA" w:rsidRPr="00DA4BE2">
              <w:rPr>
                <w:rFonts w:ascii="Times New Roman" w:eastAsia="Times New Roman" w:hAnsi="Times New Roman" w:cs="Times New Roman"/>
                <w:sz w:val="24"/>
                <w:szCs w:val="24"/>
                <w:lang w:eastAsia="ru-RU"/>
              </w:rPr>
              <w:t>відповідний )</w:t>
            </w:r>
            <w:r w:rsidR="00DC07BE" w:rsidRPr="00DA4BE2">
              <w:rPr>
                <w:rFonts w:ascii="Times New Roman" w:eastAsia="Times New Roman" w:hAnsi="Times New Roman" w:cs="Times New Roman"/>
                <w:sz w:val="24"/>
                <w:szCs w:val="24"/>
                <w:lang w:eastAsia="ru-RU"/>
              </w:rPr>
              <w:t>;</w:t>
            </w:r>
          </w:p>
          <w:p w:rsidR="00DD64EA" w:rsidRPr="00BD5096" w:rsidRDefault="00415BBC" w:rsidP="00DD64EA">
            <w:pPr>
              <w:pStyle w:val="a4"/>
              <w:numPr>
                <w:ilvl w:val="0"/>
                <w:numId w:val="25"/>
              </w:num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Думка аудитора (з</w:t>
            </w:r>
            <w:r w:rsidR="00DD64EA" w:rsidRPr="00BD5096">
              <w:rPr>
                <w:rFonts w:ascii="Times New Roman" w:eastAsia="Times New Roman" w:hAnsi="Times New Roman" w:cs="Times New Roman"/>
                <w:sz w:val="24"/>
                <w:szCs w:val="24"/>
                <w:lang w:eastAsia="ru-RU"/>
              </w:rPr>
              <w:t xml:space="preserve">міст розділу не відповідає вимогам  </w:t>
            </w:r>
            <w:r w:rsidR="00F54B24" w:rsidRPr="00BD5096">
              <w:rPr>
                <w:rFonts w:ascii="Times New Roman" w:eastAsia="Times New Roman" w:hAnsi="Times New Roman" w:cs="Times New Roman"/>
                <w:sz w:val="24"/>
                <w:szCs w:val="24"/>
                <w:lang w:eastAsia="ru-RU"/>
              </w:rPr>
              <w:t>п.</w:t>
            </w:r>
            <w:r w:rsidR="00DA4BE2">
              <w:rPr>
                <w:rFonts w:ascii="Times New Roman" w:eastAsia="Times New Roman" w:hAnsi="Times New Roman" w:cs="Times New Roman"/>
                <w:sz w:val="24"/>
                <w:szCs w:val="24"/>
                <w:lang w:eastAsia="ru-RU"/>
              </w:rPr>
              <w:t xml:space="preserve"> </w:t>
            </w:r>
            <w:r w:rsidR="00DD64EA" w:rsidRPr="00BD5096">
              <w:rPr>
                <w:rFonts w:ascii="Times New Roman" w:eastAsia="Times New Roman" w:hAnsi="Times New Roman" w:cs="Times New Roman"/>
                <w:sz w:val="24"/>
                <w:szCs w:val="24"/>
                <w:lang w:eastAsia="ru-RU"/>
              </w:rPr>
              <w:t>24</w:t>
            </w:r>
            <w:r w:rsidR="00F54B24" w:rsidRPr="00BD5096">
              <w:rPr>
                <w:rFonts w:ascii="Times New Roman" w:eastAsia="Times New Roman" w:hAnsi="Times New Roman" w:cs="Times New Roman"/>
                <w:sz w:val="24"/>
                <w:szCs w:val="24"/>
                <w:lang w:eastAsia="ru-RU"/>
              </w:rPr>
              <w:t xml:space="preserve"> МСА 700</w:t>
            </w:r>
            <w:r w:rsidR="00DD64EA"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w:t>
            </w:r>
          </w:p>
          <w:p w:rsidR="00F54B24" w:rsidRPr="00BD5096" w:rsidRDefault="00F54B24" w:rsidP="00DD64EA">
            <w:pPr>
              <w:pStyle w:val="a4"/>
              <w:numPr>
                <w:ilvl w:val="0"/>
                <w:numId w:val="25"/>
              </w:num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Безперервність діяльності (недоречно застосовується цей розділ відповідно до п. 25 МСА 700)</w:t>
            </w:r>
            <w:r w:rsidR="00415BBC" w:rsidRPr="00BD5096">
              <w:rPr>
                <w:rFonts w:ascii="Times New Roman" w:eastAsia="Times New Roman" w:hAnsi="Times New Roman" w:cs="Times New Roman"/>
                <w:sz w:val="24"/>
                <w:szCs w:val="24"/>
                <w:lang w:eastAsia="ru-RU"/>
              </w:rPr>
              <w:t>;</w:t>
            </w:r>
          </w:p>
          <w:p w:rsidR="00F54B24" w:rsidRPr="00BD5096" w:rsidRDefault="00F54B24" w:rsidP="00F54B24">
            <w:pPr>
              <w:pStyle w:val="a4"/>
              <w:numPr>
                <w:ilvl w:val="0"/>
                <w:numId w:val="25"/>
              </w:num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Ключові питання аудиту (розділ помилково зазначається тими САД, які взагалі не ідентифікували цих пит</w:t>
            </w:r>
            <w:r w:rsidR="00415BBC" w:rsidRPr="00BD5096">
              <w:rPr>
                <w:rFonts w:ascii="Times New Roman" w:eastAsia="Times New Roman" w:hAnsi="Times New Roman" w:cs="Times New Roman"/>
                <w:sz w:val="24"/>
                <w:szCs w:val="24"/>
                <w:lang w:eastAsia="ru-RU"/>
              </w:rPr>
              <w:t>ань у РД, наданих до перевірки</w:t>
            </w:r>
            <w:r w:rsidRPr="00BD5096">
              <w:rPr>
                <w:rFonts w:ascii="Times New Roman" w:eastAsia="Times New Roman" w:hAnsi="Times New Roman" w:cs="Times New Roman"/>
                <w:sz w:val="24"/>
                <w:szCs w:val="24"/>
                <w:lang w:eastAsia="ru-RU"/>
              </w:rPr>
              <w:t xml:space="preserve"> та застосування якого не </w:t>
            </w:r>
            <w:r w:rsidRPr="00BD5096">
              <w:rPr>
                <w:rFonts w:ascii="Times New Roman" w:eastAsia="Times New Roman" w:hAnsi="Times New Roman" w:cs="Times New Roman"/>
                <w:sz w:val="24"/>
                <w:szCs w:val="24"/>
                <w:lang w:eastAsia="ru-RU"/>
              </w:rPr>
              <w:lastRenderedPageBreak/>
              <w:t>передбачено МСА 701</w:t>
            </w:r>
            <w:r w:rsidR="00415BBC"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w:t>
            </w:r>
          </w:p>
          <w:p w:rsidR="00D60840" w:rsidRPr="00BD5096" w:rsidRDefault="00F54B24" w:rsidP="00DA4BE2">
            <w:pPr>
              <w:pStyle w:val="a4"/>
              <w:numPr>
                <w:ilvl w:val="0"/>
                <w:numId w:val="25"/>
              </w:num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 виділя</w:t>
            </w:r>
            <w:r w:rsidR="00DA4BE2">
              <w:rPr>
                <w:rFonts w:ascii="Times New Roman" w:eastAsia="Times New Roman" w:hAnsi="Times New Roman" w:cs="Times New Roman"/>
                <w:sz w:val="24"/>
                <w:szCs w:val="24"/>
                <w:lang w:eastAsia="ru-RU"/>
              </w:rPr>
              <w:t>ю</w:t>
            </w:r>
            <w:r w:rsidRPr="00BD5096">
              <w:rPr>
                <w:rFonts w:ascii="Times New Roman" w:eastAsia="Times New Roman" w:hAnsi="Times New Roman" w:cs="Times New Roman"/>
                <w:sz w:val="24"/>
                <w:szCs w:val="24"/>
                <w:lang w:eastAsia="ru-RU"/>
              </w:rPr>
              <w:t>ться, у разі використання вимог інших законодавчих та нормативних актів, окремо розділи під  заголовк</w:t>
            </w:r>
            <w:r w:rsidR="00DA4BE2">
              <w:rPr>
                <w:rFonts w:ascii="Times New Roman" w:eastAsia="Times New Roman" w:hAnsi="Times New Roman" w:cs="Times New Roman"/>
                <w:sz w:val="24"/>
                <w:szCs w:val="24"/>
                <w:lang w:eastAsia="ru-RU"/>
              </w:rPr>
              <w:t>ами</w:t>
            </w:r>
            <w:r w:rsidRPr="00BD5096">
              <w:rPr>
                <w:rFonts w:ascii="Times New Roman" w:eastAsia="Times New Roman" w:hAnsi="Times New Roman" w:cs="Times New Roman"/>
                <w:sz w:val="24"/>
                <w:szCs w:val="24"/>
                <w:lang w:eastAsia="ru-RU"/>
              </w:rPr>
              <w:t>: «Звіт щодо аудиту фінансової звітності»  та  «Звіт щодо вимог інших законодавчих та нормативних актів» (див. п. 45 МСА 700)</w:t>
            </w:r>
            <w:r w:rsidR="00DD64EA" w:rsidRPr="00BD5096">
              <w:rPr>
                <w:rFonts w:ascii="Times New Roman" w:eastAsia="Times New Roman" w:hAnsi="Times New Roman" w:cs="Times New Roman"/>
                <w:sz w:val="24"/>
                <w:szCs w:val="24"/>
                <w:lang w:eastAsia="ru-RU"/>
              </w:rPr>
              <w:t xml:space="preserve"> </w:t>
            </w:r>
          </w:p>
        </w:tc>
      </w:tr>
    </w:tbl>
    <w:p w:rsidR="007A493C" w:rsidRPr="00BD5096" w:rsidRDefault="007A493C" w:rsidP="007A493C">
      <w:pPr>
        <w:spacing w:after="0" w:line="240" w:lineRule="auto"/>
        <w:rPr>
          <w:rFonts w:ascii="Times New Roman" w:eastAsia="Times New Roman" w:hAnsi="Times New Roman" w:cs="Times New Roman"/>
          <w:sz w:val="24"/>
          <w:szCs w:val="24"/>
          <w:lang w:eastAsia="ru-RU"/>
        </w:rPr>
      </w:pPr>
    </w:p>
    <w:p w:rsidR="00D60840" w:rsidRPr="00BD5096" w:rsidRDefault="006947C1" w:rsidP="002553AE">
      <w:pPr>
        <w:pStyle w:val="3"/>
        <w:rPr>
          <w:rFonts w:ascii="Times New Roman" w:eastAsia="Times New Roman" w:hAnsi="Times New Roman" w:cs="Times New Roman"/>
          <w:b/>
          <w:color w:val="auto"/>
          <w:lang w:eastAsia="ru-RU"/>
        </w:rPr>
      </w:pPr>
      <w:bookmarkStart w:id="25" w:name="_24._МСА_701"/>
      <w:bookmarkEnd w:id="25"/>
      <w:r w:rsidRPr="00BD5096">
        <w:rPr>
          <w:rFonts w:ascii="Times New Roman" w:eastAsia="Times New Roman" w:hAnsi="Times New Roman" w:cs="Times New Roman"/>
          <w:b/>
          <w:color w:val="auto"/>
          <w:lang w:eastAsia="ru-RU"/>
        </w:rPr>
        <w:t>24.</w:t>
      </w:r>
      <w:r w:rsidR="006B5D5C" w:rsidRPr="00BD5096">
        <w:rPr>
          <w:rFonts w:ascii="Times New Roman" w:eastAsia="Times New Roman" w:hAnsi="Times New Roman" w:cs="Times New Roman"/>
          <w:b/>
          <w:color w:val="auto"/>
          <w:lang w:eastAsia="ru-RU"/>
        </w:rPr>
        <w:t xml:space="preserve"> </w:t>
      </w:r>
      <w:r w:rsidR="00D60840" w:rsidRPr="00BD5096">
        <w:rPr>
          <w:rFonts w:ascii="Times New Roman" w:eastAsia="Times New Roman" w:hAnsi="Times New Roman" w:cs="Times New Roman"/>
          <w:b/>
          <w:color w:val="auto"/>
          <w:lang w:eastAsia="ru-RU"/>
        </w:rPr>
        <w:t>МСА 701 «Повідомлення інформації з ключових питань аудиту в звіті незалежного аудитора»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D60840" w:rsidRPr="00BD5096" w:rsidTr="00994D95">
        <w:tc>
          <w:tcPr>
            <w:tcW w:w="416"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ind w:left="644" w:hanging="360"/>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контролю</w:t>
            </w:r>
          </w:p>
          <w:p w:rsidR="00D60840" w:rsidRPr="00BD5096" w:rsidRDefault="00D60840" w:rsidP="00244D1B">
            <w:pPr>
              <w:spacing w:after="0" w:line="240" w:lineRule="auto"/>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D60840"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D60840" w:rsidRPr="00BD5096" w:rsidTr="00FE4FB4">
        <w:tc>
          <w:tcPr>
            <w:tcW w:w="416" w:type="pct"/>
            <w:tcBorders>
              <w:top w:val="single" w:sz="4" w:space="0" w:color="auto"/>
              <w:left w:val="single" w:sz="4" w:space="0" w:color="auto"/>
              <w:bottom w:val="single" w:sz="4" w:space="0" w:color="auto"/>
              <w:right w:val="single" w:sz="4" w:space="0" w:color="auto"/>
            </w:tcBorders>
          </w:tcPr>
          <w:p w:rsidR="00D60840" w:rsidRPr="00BD5096" w:rsidRDefault="00FE4FB4" w:rsidP="00062709">
            <w:pPr>
              <w:spacing w:after="0" w:line="240" w:lineRule="auto"/>
              <w:ind w:left="284"/>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FE4FB4"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Сфера застосування цього МСА</w:t>
            </w:r>
          </w:p>
        </w:tc>
        <w:tc>
          <w:tcPr>
            <w:tcW w:w="1746" w:type="pct"/>
            <w:tcBorders>
              <w:top w:val="single" w:sz="4" w:space="0" w:color="auto"/>
              <w:left w:val="single" w:sz="4" w:space="0" w:color="auto"/>
              <w:bottom w:val="single" w:sz="4" w:space="0" w:color="auto"/>
              <w:right w:val="single" w:sz="4" w:space="0" w:color="auto"/>
            </w:tcBorders>
          </w:tcPr>
          <w:p w:rsidR="00FE4FB4" w:rsidRPr="00BD5096" w:rsidRDefault="0054220C" w:rsidP="00FE4FB4">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FE4FB4" w:rsidRPr="00BD5096">
              <w:rPr>
                <w:rFonts w:ascii="Times New Roman" w:eastAsia="Times New Roman" w:hAnsi="Times New Roman" w:cs="Times New Roman"/>
                <w:sz w:val="24"/>
                <w:szCs w:val="24"/>
                <w:lang w:eastAsia="uk-UA"/>
              </w:rPr>
              <w:t>5. Цей МСА застосовується до завдань з аудиту повних комплектів фінансової</w:t>
            </w:r>
          </w:p>
          <w:p w:rsidR="00FE4FB4" w:rsidRPr="00BD5096" w:rsidRDefault="00FE4FB4" w:rsidP="00FE4FB4">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звітності загального призначення суб’єктів господарювання, цінні</w:t>
            </w:r>
          </w:p>
          <w:p w:rsidR="00FE4FB4" w:rsidRPr="00BD5096" w:rsidRDefault="00FE4FB4" w:rsidP="00FE4FB4">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папери яких допущені до організованих торгів, та обставин, за яких аудитор</w:t>
            </w:r>
          </w:p>
          <w:p w:rsidR="00FE4FB4" w:rsidRPr="00BD5096" w:rsidRDefault="00FE4FB4" w:rsidP="00FE4FB4">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приймає рішення щодо повідомлення інформації з ключових питань аудиту в своєму звіті. Цей МСА застосовується також у тих випадках, якщо від аудитора законодавчим чи нормативним актом вимагається повідомлення в своєму звіті інформації з ключових питань аудиту.</w:t>
            </w:r>
          </w:p>
          <w:p w:rsidR="00D60840" w:rsidRPr="00BD5096" w:rsidRDefault="00D60840" w:rsidP="00FE4FB4">
            <w:pPr>
              <w:spacing w:after="0" w:line="240" w:lineRule="auto"/>
              <w:jc w:val="both"/>
              <w:rPr>
                <w:rFonts w:ascii="Times New Roman" w:eastAsia="Times New Roman" w:hAnsi="Times New Roman" w:cs="Times New Roman"/>
                <w:sz w:val="24"/>
                <w:szCs w:val="24"/>
                <w:lang w:eastAsia="uk-UA"/>
              </w:rPr>
            </w:pPr>
          </w:p>
        </w:tc>
        <w:tc>
          <w:tcPr>
            <w:tcW w:w="1784" w:type="pct"/>
            <w:tcBorders>
              <w:top w:val="single" w:sz="4" w:space="0" w:color="auto"/>
              <w:left w:val="single" w:sz="4" w:space="0" w:color="auto"/>
              <w:bottom w:val="single" w:sz="4" w:space="0" w:color="auto"/>
              <w:right w:val="single" w:sz="4" w:space="0" w:color="auto"/>
            </w:tcBorders>
          </w:tcPr>
          <w:p w:rsidR="00D60840" w:rsidRPr="00BD5096" w:rsidRDefault="0054220C" w:rsidP="005422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FE4FB4" w:rsidRPr="00BD5096">
              <w:rPr>
                <w:rFonts w:ascii="Times New Roman" w:eastAsia="Times New Roman" w:hAnsi="Times New Roman" w:cs="Times New Roman"/>
                <w:sz w:val="24"/>
                <w:szCs w:val="24"/>
                <w:lang w:eastAsia="ru-RU"/>
              </w:rPr>
              <w:t xml:space="preserve"> деяких випадках, особливо під час перевірки САД за його власною ініціативою щодо виконання трьох ініціативних аудитів, до перевірки</w:t>
            </w:r>
            <w:r>
              <w:rPr>
                <w:rFonts w:ascii="Times New Roman" w:eastAsia="Times New Roman" w:hAnsi="Times New Roman" w:cs="Times New Roman"/>
                <w:sz w:val="24"/>
                <w:szCs w:val="24"/>
                <w:lang w:eastAsia="ru-RU"/>
              </w:rPr>
              <w:t xml:space="preserve"> надавались аудиторські звіти, у</w:t>
            </w:r>
            <w:r w:rsidR="00FE4FB4" w:rsidRPr="00BD5096">
              <w:rPr>
                <w:rFonts w:ascii="Times New Roman" w:eastAsia="Times New Roman" w:hAnsi="Times New Roman" w:cs="Times New Roman"/>
                <w:sz w:val="24"/>
                <w:szCs w:val="24"/>
                <w:lang w:eastAsia="ru-RU"/>
              </w:rPr>
              <w:t xml:space="preserve"> яких був включений розділ «Ключові питання</w:t>
            </w:r>
            <w:r w:rsidR="000C23CE" w:rsidRPr="00BD5096">
              <w:rPr>
                <w:rFonts w:ascii="Times New Roman" w:eastAsia="Times New Roman" w:hAnsi="Times New Roman" w:cs="Times New Roman"/>
                <w:sz w:val="24"/>
                <w:szCs w:val="24"/>
                <w:lang w:eastAsia="ru-RU"/>
              </w:rPr>
              <w:t xml:space="preserve"> з аудиту</w:t>
            </w:r>
            <w:r w:rsidR="00FE4FB4" w:rsidRPr="00BD5096">
              <w:rPr>
                <w:rFonts w:ascii="Times New Roman" w:eastAsia="Times New Roman" w:hAnsi="Times New Roman" w:cs="Times New Roman"/>
                <w:sz w:val="24"/>
                <w:szCs w:val="24"/>
                <w:lang w:eastAsia="ru-RU"/>
              </w:rPr>
              <w:t>», проте</w:t>
            </w:r>
            <w:r w:rsidR="00BC647E">
              <w:rPr>
                <w:rFonts w:ascii="Times New Roman" w:eastAsia="Times New Roman" w:hAnsi="Times New Roman" w:cs="Times New Roman"/>
                <w:sz w:val="24"/>
                <w:szCs w:val="24"/>
                <w:lang w:eastAsia="ru-RU"/>
              </w:rPr>
              <w:t>,</w:t>
            </w:r>
            <w:r w:rsidR="00FE4FB4" w:rsidRPr="00BD5096">
              <w:rPr>
                <w:rFonts w:ascii="Times New Roman" w:eastAsia="Times New Roman" w:hAnsi="Times New Roman" w:cs="Times New Roman"/>
                <w:sz w:val="24"/>
                <w:szCs w:val="24"/>
                <w:lang w:eastAsia="ru-RU"/>
              </w:rPr>
              <w:t xml:space="preserve"> без зазначення самих питань, окрім цього</w:t>
            </w:r>
            <w:r w:rsidR="00BC647E">
              <w:rPr>
                <w:rFonts w:ascii="Times New Roman" w:eastAsia="Times New Roman" w:hAnsi="Times New Roman" w:cs="Times New Roman"/>
                <w:sz w:val="24"/>
                <w:szCs w:val="24"/>
                <w:lang w:eastAsia="ru-RU"/>
              </w:rPr>
              <w:t>,</w:t>
            </w:r>
            <w:r w:rsidR="00FE4FB4" w:rsidRPr="00BD5096">
              <w:rPr>
                <w:rFonts w:ascii="Times New Roman" w:eastAsia="Times New Roman" w:hAnsi="Times New Roman" w:cs="Times New Roman"/>
                <w:sz w:val="24"/>
                <w:szCs w:val="24"/>
                <w:lang w:eastAsia="ru-RU"/>
              </w:rPr>
              <w:t xml:space="preserve">  жодного рішення аудитора  щодо  </w:t>
            </w:r>
            <w:r w:rsidR="00FE4FB4" w:rsidRPr="00BD5096">
              <w:rPr>
                <w:rFonts w:ascii="Times New Roman" w:eastAsia="Times New Roman" w:hAnsi="Times New Roman" w:cs="Times New Roman"/>
                <w:sz w:val="24"/>
                <w:szCs w:val="24"/>
                <w:lang w:eastAsia="uk-UA"/>
              </w:rPr>
              <w:t>повідомлення інформації з ключових питань в робочих документах, наданих до перевірки</w:t>
            </w:r>
            <w:r w:rsidR="00E20B4E" w:rsidRPr="00BD5096">
              <w:rPr>
                <w:rFonts w:ascii="Times New Roman" w:eastAsia="Times New Roman" w:hAnsi="Times New Roman" w:cs="Times New Roman"/>
                <w:sz w:val="24"/>
                <w:szCs w:val="24"/>
                <w:lang w:eastAsia="uk-UA"/>
              </w:rPr>
              <w:t>,</w:t>
            </w:r>
            <w:r w:rsidR="00FE4FB4" w:rsidRPr="00BD5096">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не було задокументовано</w:t>
            </w:r>
            <w:r w:rsidR="00FE4FB4" w:rsidRPr="00BD5096">
              <w:rPr>
                <w:rFonts w:ascii="Times New Roman" w:eastAsia="Times New Roman" w:hAnsi="Times New Roman" w:cs="Times New Roman"/>
                <w:sz w:val="24"/>
                <w:szCs w:val="24"/>
                <w:lang w:eastAsia="uk-UA"/>
              </w:rPr>
              <w:t>.</w:t>
            </w:r>
          </w:p>
        </w:tc>
      </w:tr>
      <w:tr w:rsidR="00D60840" w:rsidRPr="00BD5096" w:rsidTr="00DA4167">
        <w:tc>
          <w:tcPr>
            <w:tcW w:w="416" w:type="pct"/>
            <w:tcBorders>
              <w:top w:val="single" w:sz="4" w:space="0" w:color="auto"/>
              <w:left w:val="single" w:sz="4" w:space="0" w:color="auto"/>
              <w:bottom w:val="single" w:sz="4" w:space="0" w:color="auto"/>
              <w:right w:val="single" w:sz="4" w:space="0" w:color="auto"/>
            </w:tcBorders>
          </w:tcPr>
          <w:p w:rsidR="00D60840" w:rsidRPr="00BD5096" w:rsidRDefault="00FE4FB4" w:rsidP="002E35AC">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2</w:t>
            </w:r>
          </w:p>
        </w:tc>
        <w:tc>
          <w:tcPr>
            <w:tcW w:w="1054" w:type="pct"/>
            <w:tcBorders>
              <w:top w:val="single" w:sz="4" w:space="0" w:color="auto"/>
              <w:left w:val="single" w:sz="4" w:space="0" w:color="auto"/>
              <w:bottom w:val="single" w:sz="4" w:space="0" w:color="auto"/>
              <w:right w:val="single" w:sz="4" w:space="0" w:color="auto"/>
            </w:tcBorders>
          </w:tcPr>
          <w:p w:rsidR="00D60840" w:rsidRPr="00BD5096" w:rsidRDefault="00FE4FB4"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Визначення ключових питань аудиту</w:t>
            </w:r>
          </w:p>
        </w:tc>
        <w:tc>
          <w:tcPr>
            <w:tcW w:w="1746" w:type="pct"/>
            <w:tcBorders>
              <w:top w:val="single" w:sz="4" w:space="0" w:color="auto"/>
              <w:left w:val="single" w:sz="4" w:space="0" w:color="auto"/>
              <w:bottom w:val="single" w:sz="4" w:space="0" w:color="auto"/>
              <w:right w:val="single" w:sz="4" w:space="0" w:color="auto"/>
            </w:tcBorders>
          </w:tcPr>
          <w:p w:rsidR="00D60840" w:rsidRPr="00BD5096" w:rsidRDefault="000806D3" w:rsidP="00FE4FB4">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FE4FB4" w:rsidRPr="00BD5096">
              <w:rPr>
                <w:rFonts w:ascii="Times New Roman" w:eastAsia="Times New Roman" w:hAnsi="Times New Roman" w:cs="Times New Roman"/>
                <w:sz w:val="24"/>
                <w:szCs w:val="24"/>
                <w:lang w:eastAsia="uk-UA"/>
              </w:rPr>
              <w:t>7.</w:t>
            </w:r>
            <w:r w:rsidR="007A17BA" w:rsidRPr="00BD5096">
              <w:rPr>
                <w:rFonts w:ascii="Times New Roman" w:eastAsia="Times New Roman" w:hAnsi="Times New Roman" w:cs="Times New Roman"/>
                <w:sz w:val="24"/>
                <w:szCs w:val="24"/>
                <w:lang w:eastAsia="uk-UA"/>
              </w:rPr>
              <w:t xml:space="preserve"> </w:t>
            </w:r>
            <w:r w:rsidR="00FE4FB4" w:rsidRPr="00BD5096">
              <w:rPr>
                <w:rFonts w:ascii="Times New Roman" w:eastAsia="Times New Roman" w:hAnsi="Times New Roman" w:cs="Times New Roman"/>
                <w:sz w:val="24"/>
                <w:szCs w:val="24"/>
                <w:lang w:eastAsia="uk-UA"/>
              </w:rPr>
              <w:t>Цілями аудитора є визначення ключових питань аудиту і після формування своєї думки щодо фінансової звітності повідомлення інформації з цих питань через їх опис у своєму звіті.</w:t>
            </w:r>
          </w:p>
          <w:p w:rsidR="00FE4FB4" w:rsidRPr="00BD5096" w:rsidRDefault="00BF4D41" w:rsidP="00FE4FB4">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FE4FB4" w:rsidRPr="00BD5096">
              <w:rPr>
                <w:rFonts w:ascii="Times New Roman" w:eastAsia="Times New Roman" w:hAnsi="Times New Roman" w:cs="Times New Roman"/>
                <w:sz w:val="24"/>
                <w:szCs w:val="24"/>
                <w:lang w:eastAsia="uk-UA"/>
              </w:rPr>
              <w:t xml:space="preserve">9. Аудитор повинен визначити з числа питань, інформація щодо яких повідомлялась тим, кого наділено найвищими </w:t>
            </w:r>
            <w:r w:rsidR="00FE4FB4" w:rsidRPr="00BD5096">
              <w:rPr>
                <w:rFonts w:ascii="Times New Roman" w:eastAsia="Times New Roman" w:hAnsi="Times New Roman" w:cs="Times New Roman"/>
                <w:sz w:val="24"/>
                <w:szCs w:val="24"/>
                <w:lang w:eastAsia="uk-UA"/>
              </w:rPr>
              <w:lastRenderedPageBreak/>
              <w:t xml:space="preserve">повноваженнями, </w:t>
            </w:r>
            <w:r w:rsidR="00FE4FB4" w:rsidRPr="00BD5096">
              <w:rPr>
                <w:rFonts w:ascii="Times New Roman" w:eastAsia="Times New Roman" w:hAnsi="Times New Roman" w:cs="Times New Roman"/>
                <w:b/>
                <w:sz w:val="24"/>
                <w:szCs w:val="24"/>
                <w:lang w:eastAsia="uk-UA"/>
              </w:rPr>
              <w:t xml:space="preserve">ті питання, які вимагали від нього значної уваги </w:t>
            </w:r>
            <w:r w:rsidR="00FE4FB4" w:rsidRPr="00BD5096">
              <w:rPr>
                <w:rFonts w:ascii="Times New Roman" w:eastAsia="Times New Roman" w:hAnsi="Times New Roman" w:cs="Times New Roman"/>
                <w:sz w:val="24"/>
                <w:szCs w:val="24"/>
                <w:lang w:eastAsia="uk-UA"/>
              </w:rPr>
              <w:t xml:space="preserve">під час виконання аудиту. </w:t>
            </w:r>
          </w:p>
          <w:p w:rsidR="00FE4FB4" w:rsidRPr="00BD5096" w:rsidRDefault="00FE4FB4" w:rsidP="00FE4FB4">
            <w:pPr>
              <w:spacing w:after="0" w:line="240" w:lineRule="auto"/>
              <w:jc w:val="both"/>
              <w:rPr>
                <w:rFonts w:ascii="Times New Roman" w:eastAsia="Times New Roman" w:hAnsi="Times New Roman" w:cs="Times New Roman"/>
                <w:sz w:val="24"/>
                <w:szCs w:val="24"/>
                <w:lang w:eastAsia="uk-UA"/>
              </w:rPr>
            </w:pPr>
          </w:p>
        </w:tc>
        <w:tc>
          <w:tcPr>
            <w:tcW w:w="1784" w:type="pct"/>
            <w:tcBorders>
              <w:top w:val="single" w:sz="4" w:space="0" w:color="auto"/>
              <w:left w:val="single" w:sz="4" w:space="0" w:color="auto"/>
              <w:bottom w:val="single" w:sz="4" w:space="0" w:color="auto"/>
              <w:right w:val="single" w:sz="4" w:space="0" w:color="auto"/>
            </w:tcBorders>
          </w:tcPr>
          <w:p w:rsidR="000E03CD" w:rsidRPr="00BD5096" w:rsidRDefault="00DD68FA" w:rsidP="000E03CD">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Під час перевірки було ідентифіковано, що в більшості випадків САД зазначали або що «немає ключових питань аудиту», або  питання, які й так розкриті у примітках до фінансової звітності підприємства</w:t>
            </w:r>
            <w:r w:rsidR="00A13887" w:rsidRPr="00BD5096">
              <w:rPr>
                <w:rFonts w:ascii="Times New Roman" w:eastAsia="Times New Roman" w:hAnsi="Times New Roman" w:cs="Times New Roman"/>
                <w:sz w:val="24"/>
                <w:szCs w:val="24"/>
                <w:lang w:eastAsia="ru-RU"/>
              </w:rPr>
              <w:t>, та під час перевірки не викликали у аудито</w:t>
            </w:r>
            <w:r w:rsidR="0054220C">
              <w:rPr>
                <w:rFonts w:ascii="Times New Roman" w:eastAsia="Times New Roman" w:hAnsi="Times New Roman" w:cs="Times New Roman"/>
                <w:sz w:val="24"/>
                <w:szCs w:val="24"/>
                <w:lang w:eastAsia="ru-RU"/>
              </w:rPr>
              <w:t>рів суттєвої уваги</w:t>
            </w:r>
            <w:r w:rsidR="00BC647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w:t>
            </w:r>
          </w:p>
          <w:p w:rsidR="00D60840" w:rsidRPr="00BD5096" w:rsidRDefault="0086788F" w:rsidP="008678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Тоді як за своєю сутністю</w:t>
            </w:r>
            <w:r w:rsidR="00DD68FA" w:rsidRPr="00BD5096">
              <w:rPr>
                <w:rFonts w:ascii="Times New Roman" w:eastAsia="Times New Roman" w:hAnsi="Times New Roman" w:cs="Times New Roman"/>
                <w:sz w:val="24"/>
                <w:szCs w:val="24"/>
                <w:lang w:eastAsia="ru-RU"/>
              </w:rPr>
              <w:t xml:space="preserve">, ключові питання аудиту </w:t>
            </w:r>
            <w:r w:rsidR="000E03CD" w:rsidRPr="00BD5096">
              <w:rPr>
                <w:rFonts w:ascii="Times New Roman" w:eastAsia="Times New Roman" w:hAnsi="Times New Roman" w:cs="Times New Roman"/>
                <w:sz w:val="24"/>
                <w:szCs w:val="24"/>
                <w:lang w:eastAsia="ru-RU"/>
              </w:rPr>
              <w:t xml:space="preserve">мають </w:t>
            </w:r>
            <w:r w:rsidR="000E03CD" w:rsidRPr="00BD5096">
              <w:rPr>
                <w:rFonts w:ascii="Times New Roman" w:eastAsia="Times New Roman" w:hAnsi="Times New Roman" w:cs="Times New Roman"/>
                <w:sz w:val="24"/>
                <w:szCs w:val="24"/>
                <w:lang w:eastAsia="ru-RU"/>
              </w:rPr>
              <w:lastRenderedPageBreak/>
              <w:t xml:space="preserve">бути </w:t>
            </w:r>
            <w:r w:rsidR="00DD68FA" w:rsidRPr="00BD5096">
              <w:rPr>
                <w:rFonts w:ascii="Times New Roman" w:eastAsia="Times New Roman" w:hAnsi="Times New Roman" w:cs="Times New Roman"/>
                <w:sz w:val="24"/>
                <w:szCs w:val="24"/>
                <w:lang w:eastAsia="ru-RU"/>
              </w:rPr>
              <w:t xml:space="preserve"> корисними для потенційних користувачів, саме тому що  </w:t>
            </w:r>
            <w:r w:rsidR="00DD68FA" w:rsidRPr="00BD5096">
              <w:rPr>
                <w:rFonts w:ascii="Times New Roman" w:eastAsia="Times New Roman" w:hAnsi="Times New Roman" w:cs="Times New Roman"/>
                <w:b/>
                <w:sz w:val="24"/>
                <w:szCs w:val="24"/>
                <w:lang w:eastAsia="ru-RU"/>
              </w:rPr>
              <w:t>не дублюють інформацію,</w:t>
            </w:r>
            <w:r w:rsidR="00DD68FA" w:rsidRPr="00BD5096">
              <w:rPr>
                <w:rFonts w:ascii="Times New Roman" w:eastAsia="Times New Roman" w:hAnsi="Times New Roman" w:cs="Times New Roman"/>
                <w:sz w:val="24"/>
                <w:szCs w:val="24"/>
                <w:lang w:eastAsia="ru-RU"/>
              </w:rPr>
              <w:t xml:space="preserve"> яка міститься у річному звіті та фінансовій звітності, та дають запевнення, що незалежний аудитор, маючи доступ до систем обліку та документів, провів необхідні процедури, обговорив </w:t>
            </w:r>
            <w:r w:rsidR="000E03CD" w:rsidRPr="00BD5096">
              <w:rPr>
                <w:rFonts w:ascii="Times New Roman" w:eastAsia="Times New Roman" w:hAnsi="Times New Roman" w:cs="Times New Roman"/>
                <w:sz w:val="24"/>
                <w:szCs w:val="24"/>
                <w:lang w:eastAsia="ru-RU"/>
              </w:rPr>
              <w:t xml:space="preserve">як з управлінським персоналом, так і </w:t>
            </w:r>
            <w:r w:rsidR="00DD68FA" w:rsidRPr="00BD5096">
              <w:rPr>
                <w:rFonts w:ascii="Times New Roman" w:eastAsia="Times New Roman" w:hAnsi="Times New Roman" w:cs="Times New Roman"/>
                <w:sz w:val="24"/>
                <w:szCs w:val="24"/>
                <w:lang w:eastAsia="ru-RU"/>
              </w:rPr>
              <w:t xml:space="preserve">з аудиторським комітетом, який є представником акціонерів, суттєві питання, </w:t>
            </w:r>
            <w:r w:rsidR="00DD68FA" w:rsidRPr="00BD5096">
              <w:rPr>
                <w:rFonts w:ascii="Times New Roman" w:eastAsia="Times New Roman" w:hAnsi="Times New Roman" w:cs="Times New Roman"/>
                <w:b/>
                <w:sz w:val="24"/>
                <w:szCs w:val="24"/>
                <w:lang w:eastAsia="ru-RU"/>
              </w:rPr>
              <w:t>провів додаткові аудиторські процедури та виклав ці питання</w:t>
            </w:r>
            <w:r w:rsidR="00DD68FA" w:rsidRPr="00BD5096">
              <w:rPr>
                <w:rFonts w:ascii="Times New Roman" w:eastAsia="Times New Roman" w:hAnsi="Times New Roman" w:cs="Times New Roman"/>
                <w:sz w:val="24"/>
                <w:szCs w:val="24"/>
                <w:lang w:eastAsia="ru-RU"/>
              </w:rPr>
              <w:t xml:space="preserve"> у </w:t>
            </w:r>
            <w:r w:rsidR="000E03CD" w:rsidRPr="00BD5096">
              <w:rPr>
                <w:rFonts w:ascii="Times New Roman" w:eastAsia="Times New Roman" w:hAnsi="Times New Roman" w:cs="Times New Roman"/>
                <w:sz w:val="24"/>
                <w:szCs w:val="24"/>
                <w:lang w:eastAsia="ru-RU"/>
              </w:rPr>
              <w:t>звіті</w:t>
            </w:r>
            <w:r w:rsidR="00DD68FA" w:rsidRPr="00BD5096">
              <w:rPr>
                <w:rFonts w:ascii="Times New Roman" w:eastAsia="Times New Roman" w:hAnsi="Times New Roman" w:cs="Times New Roman"/>
                <w:sz w:val="24"/>
                <w:szCs w:val="24"/>
                <w:lang w:eastAsia="ru-RU"/>
              </w:rPr>
              <w:t xml:space="preserve"> аудитора стисло і вичерпно. Параграф </w:t>
            </w:r>
            <w:r w:rsidR="007A17BA" w:rsidRPr="00BD5096">
              <w:rPr>
                <w:rFonts w:ascii="Times New Roman" w:eastAsia="Times New Roman" w:hAnsi="Times New Roman" w:cs="Times New Roman"/>
                <w:sz w:val="24"/>
                <w:szCs w:val="24"/>
                <w:lang w:eastAsia="ru-RU"/>
              </w:rPr>
              <w:t>«</w:t>
            </w:r>
            <w:r w:rsidR="00DD68FA" w:rsidRPr="00BD5096">
              <w:rPr>
                <w:rFonts w:ascii="Times New Roman" w:eastAsia="Times New Roman" w:hAnsi="Times New Roman" w:cs="Times New Roman"/>
                <w:sz w:val="24"/>
                <w:szCs w:val="24"/>
                <w:lang w:eastAsia="ru-RU"/>
              </w:rPr>
              <w:t>Ключові питання аудиту</w:t>
            </w:r>
            <w:r w:rsidR="007A17BA" w:rsidRPr="00BD5096">
              <w:rPr>
                <w:rFonts w:ascii="Times New Roman" w:eastAsia="Times New Roman" w:hAnsi="Times New Roman" w:cs="Times New Roman"/>
                <w:sz w:val="24"/>
                <w:szCs w:val="24"/>
                <w:lang w:eastAsia="ru-RU"/>
              </w:rPr>
              <w:t>»</w:t>
            </w:r>
            <w:r w:rsidR="00DD68FA" w:rsidRPr="00BD5096">
              <w:rPr>
                <w:rFonts w:ascii="Times New Roman" w:eastAsia="Times New Roman" w:hAnsi="Times New Roman" w:cs="Times New Roman"/>
                <w:sz w:val="24"/>
                <w:szCs w:val="24"/>
                <w:lang w:eastAsia="ru-RU"/>
              </w:rPr>
              <w:t xml:space="preserve"> у </w:t>
            </w:r>
            <w:r w:rsidR="007A17BA" w:rsidRPr="00BD5096">
              <w:rPr>
                <w:rFonts w:ascii="Times New Roman" w:eastAsia="Times New Roman" w:hAnsi="Times New Roman" w:cs="Times New Roman"/>
                <w:sz w:val="24"/>
                <w:szCs w:val="24"/>
                <w:lang w:eastAsia="ru-RU"/>
              </w:rPr>
              <w:t>З</w:t>
            </w:r>
            <w:r w:rsidR="00DD68FA" w:rsidRPr="00BD5096">
              <w:rPr>
                <w:rFonts w:ascii="Times New Roman" w:eastAsia="Times New Roman" w:hAnsi="Times New Roman" w:cs="Times New Roman"/>
                <w:sz w:val="24"/>
                <w:szCs w:val="24"/>
                <w:lang w:eastAsia="ru-RU"/>
              </w:rPr>
              <w:t>віті аудитора має бути  стислим викладом релевантних питань з посиланнями на пов′язані розкриття у річному звіті, що спрощує навігацію по документу, даючи к</w:t>
            </w:r>
            <w:r w:rsidR="000E03CD" w:rsidRPr="00BD5096">
              <w:rPr>
                <w:rFonts w:ascii="Times New Roman" w:eastAsia="Times New Roman" w:hAnsi="Times New Roman" w:cs="Times New Roman"/>
                <w:sz w:val="24"/>
                <w:szCs w:val="24"/>
                <w:lang w:eastAsia="ru-RU"/>
              </w:rPr>
              <w:t>о</w:t>
            </w:r>
            <w:r w:rsidR="00DD68FA" w:rsidRPr="00BD5096">
              <w:rPr>
                <w:rFonts w:ascii="Times New Roman" w:eastAsia="Times New Roman" w:hAnsi="Times New Roman" w:cs="Times New Roman"/>
                <w:sz w:val="24"/>
                <w:szCs w:val="24"/>
                <w:lang w:eastAsia="ru-RU"/>
              </w:rPr>
              <w:t>ристувачам фінансової звітності розуміння важливості проведеної аудиторами роботи.</w:t>
            </w:r>
          </w:p>
        </w:tc>
      </w:tr>
    </w:tbl>
    <w:p w:rsidR="007A493C" w:rsidRPr="00BD5096" w:rsidRDefault="007A493C" w:rsidP="00D60840">
      <w:pPr>
        <w:rPr>
          <w:rFonts w:ascii="Times New Roman" w:hAnsi="Times New Roman" w:cs="Times New Roman"/>
          <w:b/>
          <w:sz w:val="24"/>
          <w:szCs w:val="24"/>
        </w:rPr>
      </w:pPr>
    </w:p>
    <w:p w:rsidR="00D60840" w:rsidRPr="00BD5096" w:rsidRDefault="006947C1" w:rsidP="002553AE">
      <w:pPr>
        <w:pStyle w:val="3"/>
        <w:rPr>
          <w:rFonts w:ascii="Times New Roman" w:hAnsi="Times New Roman" w:cs="Times New Roman"/>
          <w:b/>
          <w:color w:val="auto"/>
        </w:rPr>
      </w:pPr>
      <w:bookmarkStart w:id="26" w:name="_25._МСА_705"/>
      <w:bookmarkEnd w:id="26"/>
      <w:r w:rsidRPr="00BD5096">
        <w:rPr>
          <w:rFonts w:ascii="Times New Roman" w:hAnsi="Times New Roman" w:cs="Times New Roman"/>
          <w:b/>
          <w:color w:val="auto"/>
        </w:rPr>
        <w:t>25.</w:t>
      </w:r>
      <w:r w:rsidR="006B5D5C" w:rsidRPr="00BD5096">
        <w:rPr>
          <w:rFonts w:ascii="Times New Roman" w:hAnsi="Times New Roman" w:cs="Times New Roman"/>
          <w:b/>
          <w:color w:val="auto"/>
        </w:rPr>
        <w:t xml:space="preserve"> </w:t>
      </w:r>
      <w:r w:rsidR="00D60840" w:rsidRPr="00BD5096">
        <w:rPr>
          <w:rFonts w:ascii="Times New Roman" w:hAnsi="Times New Roman" w:cs="Times New Roman"/>
          <w:b/>
          <w:color w:val="auto"/>
        </w:rPr>
        <w:t xml:space="preserve">МСА 705 (переглянутий) «Модифікації думки у звіті незалежного аудитора»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E169B9" w:rsidRPr="00BD5096" w:rsidTr="00994D95">
        <w:tc>
          <w:tcPr>
            <w:tcW w:w="416" w:type="pct"/>
            <w:tcBorders>
              <w:top w:val="single" w:sz="4" w:space="0" w:color="auto"/>
              <w:left w:val="single" w:sz="4" w:space="0" w:color="auto"/>
              <w:bottom w:val="single" w:sz="4" w:space="0" w:color="auto"/>
              <w:right w:val="single" w:sz="4" w:space="0" w:color="auto"/>
            </w:tcBorders>
          </w:tcPr>
          <w:p w:rsidR="00E169B9" w:rsidRPr="00BD5096" w:rsidRDefault="00E169B9" w:rsidP="00244D1B">
            <w:pPr>
              <w:spacing w:after="0" w:line="240" w:lineRule="auto"/>
              <w:ind w:left="644" w:hanging="360"/>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E169B9" w:rsidRPr="00BD5096" w:rsidRDefault="00E169B9"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p>
          <w:p w:rsidR="00E169B9" w:rsidRPr="00BD5096" w:rsidRDefault="00E169B9"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контролю</w:t>
            </w:r>
          </w:p>
          <w:p w:rsidR="00E169B9" w:rsidRPr="00BD5096" w:rsidRDefault="00E169B9" w:rsidP="00244D1B">
            <w:pPr>
              <w:spacing w:after="0" w:line="240" w:lineRule="auto"/>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E169B9" w:rsidRPr="00BD5096" w:rsidRDefault="00E169B9"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E169B9" w:rsidRPr="00BD5096" w:rsidRDefault="00E169B9"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E169B9" w:rsidRPr="00BD5096" w:rsidTr="007A17BA">
        <w:tc>
          <w:tcPr>
            <w:tcW w:w="416" w:type="pct"/>
            <w:tcBorders>
              <w:top w:val="single" w:sz="4" w:space="0" w:color="auto"/>
              <w:left w:val="single" w:sz="4" w:space="0" w:color="auto"/>
              <w:bottom w:val="single" w:sz="4" w:space="0" w:color="auto"/>
              <w:right w:val="single" w:sz="4" w:space="0" w:color="auto"/>
            </w:tcBorders>
          </w:tcPr>
          <w:p w:rsidR="00E169B9" w:rsidRPr="00BD5096" w:rsidRDefault="008C2CEB" w:rsidP="00244D1B">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4" w:type="pct"/>
            <w:tcBorders>
              <w:top w:val="single" w:sz="4" w:space="0" w:color="auto"/>
              <w:left w:val="single" w:sz="4" w:space="0" w:color="auto"/>
              <w:bottom w:val="single" w:sz="4" w:space="0" w:color="auto"/>
              <w:right w:val="single" w:sz="4" w:space="0" w:color="auto"/>
            </w:tcBorders>
          </w:tcPr>
          <w:p w:rsidR="00E169B9" w:rsidRPr="00BD5096" w:rsidRDefault="008C2CEB"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Обставини, за яких вимагається модифікація думки аудитора</w:t>
            </w:r>
          </w:p>
        </w:tc>
        <w:tc>
          <w:tcPr>
            <w:tcW w:w="1746" w:type="pct"/>
            <w:tcBorders>
              <w:top w:val="single" w:sz="4" w:space="0" w:color="auto"/>
              <w:left w:val="single" w:sz="4" w:space="0" w:color="auto"/>
              <w:bottom w:val="single" w:sz="4" w:space="0" w:color="auto"/>
              <w:right w:val="single" w:sz="4" w:space="0" w:color="auto"/>
            </w:tcBorders>
          </w:tcPr>
          <w:p w:rsidR="008C2CEB" w:rsidRPr="00BD5096" w:rsidRDefault="000806D3" w:rsidP="008C2C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C2CEB" w:rsidRPr="00BD5096">
              <w:rPr>
                <w:rFonts w:ascii="Times New Roman" w:eastAsia="Times New Roman" w:hAnsi="Times New Roman" w:cs="Times New Roman"/>
                <w:sz w:val="24"/>
                <w:szCs w:val="24"/>
                <w:lang w:eastAsia="ru-RU"/>
              </w:rPr>
              <w:t>4. Ціллю аудитора є чітке висловлення в належний спосіб модифікованої думки щодо фінансової звітності, яка є необхідною, якщо: (a) аудитор на основі отриманих аудиторських доказів доходить висновку, що фінансова звітність у цілому містить суттєве викривлення, або (b) аудитор не має можливості отримати прийнятні аудиторські докази в достатньому обсязі, щоб дійти висновку, що фінансова звітність у цілому не містить суттєвого викривлення.</w:t>
            </w:r>
          </w:p>
          <w:p w:rsidR="008C2CEB" w:rsidRPr="00BD5096" w:rsidRDefault="000806D3" w:rsidP="008C2C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C2CEB" w:rsidRPr="00BD5096">
              <w:rPr>
                <w:rFonts w:ascii="Times New Roman" w:eastAsia="Times New Roman" w:hAnsi="Times New Roman" w:cs="Times New Roman"/>
                <w:sz w:val="24"/>
                <w:szCs w:val="24"/>
                <w:lang w:eastAsia="ru-RU"/>
              </w:rPr>
              <w:t>6. Аудитор модифікує думку в звіті аудитора в разі, якщо:</w:t>
            </w:r>
          </w:p>
          <w:p w:rsidR="008C2CEB" w:rsidRPr="00BD5096" w:rsidRDefault="008C2CEB" w:rsidP="008C2CE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(a) аудитор доходить висновку на основі отриманих аудиторських доказів,</w:t>
            </w:r>
          </w:p>
          <w:p w:rsidR="008C2CEB" w:rsidRPr="00BD5096" w:rsidRDefault="008C2CEB" w:rsidP="008C2CE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що фінансова звітність у цілому містить суттєві викривлення (див. параграфи А2–А7); або</w:t>
            </w:r>
          </w:p>
          <w:p w:rsidR="00E169B9" w:rsidRPr="00BD5096" w:rsidRDefault="008C2CEB" w:rsidP="008C2CE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(b) аудитор не може отримати прийнятні аудиторські докази в достатньому обсязі, щоб дійти висновку, що фінансова звітність у цілому не містить суттєвих викривлень (див. параграфи А8–А12).</w:t>
            </w:r>
          </w:p>
        </w:tc>
        <w:tc>
          <w:tcPr>
            <w:tcW w:w="1784" w:type="pct"/>
            <w:tcBorders>
              <w:top w:val="single" w:sz="4" w:space="0" w:color="auto"/>
              <w:left w:val="single" w:sz="4" w:space="0" w:color="auto"/>
              <w:bottom w:val="single" w:sz="4" w:space="0" w:color="auto"/>
              <w:right w:val="single" w:sz="4" w:space="0" w:color="auto"/>
            </w:tcBorders>
          </w:tcPr>
          <w:p w:rsidR="00E169B9" w:rsidRPr="00BD5096" w:rsidRDefault="00086C24" w:rsidP="00A87E60">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 xml:space="preserve"> Більшіст</w:t>
            </w:r>
            <w:r w:rsidR="0086788F">
              <w:rPr>
                <w:rFonts w:ascii="Times New Roman" w:eastAsia="Times New Roman" w:hAnsi="Times New Roman" w:cs="Times New Roman"/>
                <w:sz w:val="24"/>
                <w:szCs w:val="24"/>
                <w:lang w:eastAsia="ru-RU"/>
              </w:rPr>
              <w:t>ь зауважень по цьому пункту МСА</w:t>
            </w:r>
            <w:r w:rsidRPr="00BD5096">
              <w:rPr>
                <w:rFonts w:ascii="Times New Roman" w:eastAsia="Times New Roman" w:hAnsi="Times New Roman" w:cs="Times New Roman"/>
                <w:sz w:val="24"/>
                <w:szCs w:val="24"/>
                <w:lang w:eastAsia="ru-RU"/>
              </w:rPr>
              <w:t xml:space="preserve"> стосувалась тих САД, які </w:t>
            </w:r>
            <w:r w:rsidRPr="00BC647E">
              <w:rPr>
                <w:rFonts w:ascii="Times New Roman" w:eastAsia="Times New Roman" w:hAnsi="Times New Roman" w:cs="Times New Roman"/>
                <w:sz w:val="24"/>
                <w:szCs w:val="24"/>
                <w:lang w:eastAsia="ru-RU"/>
              </w:rPr>
              <w:t>не модифікували</w:t>
            </w:r>
            <w:r w:rsidR="00BC647E">
              <w:rPr>
                <w:rFonts w:ascii="Times New Roman" w:eastAsia="Times New Roman" w:hAnsi="Times New Roman" w:cs="Times New Roman"/>
                <w:sz w:val="24"/>
                <w:szCs w:val="24"/>
                <w:lang w:eastAsia="ru-RU"/>
              </w:rPr>
              <w:t xml:space="preserve"> аудиторську думку</w:t>
            </w:r>
            <w:r w:rsidRPr="00BD5096">
              <w:rPr>
                <w:rFonts w:ascii="Times New Roman" w:eastAsia="Times New Roman" w:hAnsi="Times New Roman" w:cs="Times New Roman"/>
                <w:sz w:val="24"/>
                <w:szCs w:val="24"/>
                <w:lang w:eastAsia="ru-RU"/>
              </w:rPr>
              <w:t xml:space="preserve"> за обставинами, які випливають із фінансової звітності самого підприємства, або через суттєві невідповідності концептуальній основі звітування, або через виявлені під час аудиту суттєві викривлення, які перевищують запланований рівень суттєвості, проте</w:t>
            </w:r>
            <w:r w:rsidR="00BC647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є і такі САД, які незважаючи </w:t>
            </w:r>
            <w:r w:rsidR="00A13887" w:rsidRPr="00BD5096">
              <w:rPr>
                <w:rFonts w:ascii="Times New Roman" w:eastAsia="Times New Roman" w:hAnsi="Times New Roman" w:cs="Times New Roman"/>
                <w:sz w:val="24"/>
                <w:szCs w:val="24"/>
                <w:lang w:eastAsia="ru-RU"/>
              </w:rPr>
              <w:t>на</w:t>
            </w:r>
            <w:r w:rsidRPr="00BD5096">
              <w:rPr>
                <w:rFonts w:ascii="Times New Roman" w:eastAsia="Times New Roman" w:hAnsi="Times New Roman" w:cs="Times New Roman"/>
                <w:sz w:val="24"/>
                <w:szCs w:val="24"/>
                <w:lang w:eastAsia="ru-RU"/>
              </w:rPr>
              <w:t xml:space="preserve"> модифікацію</w:t>
            </w:r>
            <w:r w:rsidR="00A87E60" w:rsidRPr="00BD5096">
              <w:rPr>
                <w:rFonts w:ascii="Times New Roman" w:eastAsia="Times New Roman" w:hAnsi="Times New Roman" w:cs="Times New Roman"/>
                <w:sz w:val="24"/>
                <w:szCs w:val="24"/>
                <w:lang w:eastAsia="ru-RU"/>
              </w:rPr>
              <w:t xml:space="preserve"> думки</w:t>
            </w:r>
            <w:r w:rsidR="0086788F">
              <w:rPr>
                <w:rFonts w:ascii="Times New Roman" w:eastAsia="Times New Roman" w:hAnsi="Times New Roman" w:cs="Times New Roman"/>
                <w:sz w:val="24"/>
                <w:szCs w:val="24"/>
                <w:lang w:eastAsia="ru-RU"/>
              </w:rPr>
              <w:t>, зазначали у</w:t>
            </w:r>
            <w:r w:rsidRPr="00BD5096">
              <w:rPr>
                <w:rFonts w:ascii="Times New Roman" w:eastAsia="Times New Roman" w:hAnsi="Times New Roman" w:cs="Times New Roman"/>
                <w:sz w:val="24"/>
                <w:szCs w:val="24"/>
                <w:lang w:eastAsia="ru-RU"/>
              </w:rPr>
              <w:t xml:space="preserve"> параграфі «Основа для думки із застереженням</w:t>
            </w:r>
            <w:r w:rsidR="00A87E60" w:rsidRPr="00BD5096">
              <w:rPr>
                <w:rFonts w:ascii="Times New Roman" w:eastAsia="Times New Roman" w:hAnsi="Times New Roman" w:cs="Times New Roman"/>
                <w:sz w:val="24"/>
                <w:szCs w:val="24"/>
                <w:lang w:eastAsia="ru-RU"/>
              </w:rPr>
              <w:t xml:space="preserve"> (або негативної думки)</w:t>
            </w:r>
            <w:r w:rsidRPr="00BD5096">
              <w:rPr>
                <w:rFonts w:ascii="Times New Roman" w:eastAsia="Times New Roman" w:hAnsi="Times New Roman" w:cs="Times New Roman"/>
                <w:sz w:val="24"/>
                <w:szCs w:val="24"/>
                <w:lang w:eastAsia="ru-RU"/>
              </w:rPr>
              <w:t>» Звіту незалежного аудитора</w:t>
            </w:r>
            <w:r w:rsidR="00A87E60"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що зазначені суми </w:t>
            </w:r>
            <w:r w:rsidRPr="00BD5096">
              <w:rPr>
                <w:rFonts w:ascii="Times New Roman" w:eastAsia="Times New Roman" w:hAnsi="Times New Roman" w:cs="Times New Roman"/>
                <w:sz w:val="24"/>
                <w:szCs w:val="24"/>
                <w:lang w:eastAsia="ru-RU"/>
              </w:rPr>
              <w:lastRenderedPageBreak/>
              <w:t xml:space="preserve">викривлень окремих статей фінансової звітності, які відповідно до розрахунків суттєвості аудитора  </w:t>
            </w:r>
            <w:r w:rsidRPr="00BD5096">
              <w:rPr>
                <w:rFonts w:ascii="Times New Roman" w:eastAsia="Times New Roman" w:hAnsi="Times New Roman" w:cs="Times New Roman"/>
                <w:b/>
                <w:sz w:val="24"/>
                <w:szCs w:val="24"/>
                <w:lang w:eastAsia="ru-RU"/>
              </w:rPr>
              <w:t>є несуттєвими та не є всеохоплюючими</w:t>
            </w:r>
            <w:r w:rsidRPr="00BD5096">
              <w:rPr>
                <w:rFonts w:ascii="Times New Roman" w:eastAsia="Times New Roman" w:hAnsi="Times New Roman" w:cs="Times New Roman"/>
                <w:sz w:val="24"/>
                <w:szCs w:val="24"/>
                <w:lang w:eastAsia="ru-RU"/>
              </w:rPr>
              <w:t>, проте</w:t>
            </w:r>
            <w:r w:rsidR="00BC647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думка аудитора сама через ці факти модифікована</w:t>
            </w:r>
            <w:r w:rsidR="00A87E60"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w:t>
            </w:r>
          </w:p>
        </w:tc>
      </w:tr>
      <w:tr w:rsidR="008C2CEB" w:rsidRPr="00BD5096" w:rsidTr="00A87E60">
        <w:tc>
          <w:tcPr>
            <w:tcW w:w="416" w:type="pct"/>
            <w:tcBorders>
              <w:top w:val="single" w:sz="4" w:space="0" w:color="auto"/>
              <w:left w:val="single" w:sz="4" w:space="0" w:color="auto"/>
              <w:bottom w:val="single" w:sz="4" w:space="0" w:color="auto"/>
              <w:right w:val="single" w:sz="4" w:space="0" w:color="auto"/>
            </w:tcBorders>
          </w:tcPr>
          <w:p w:rsidR="008C2CEB" w:rsidRPr="00BD5096" w:rsidRDefault="00C0745A" w:rsidP="00244D1B">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2</w:t>
            </w:r>
          </w:p>
        </w:tc>
        <w:tc>
          <w:tcPr>
            <w:tcW w:w="1054" w:type="pct"/>
            <w:tcBorders>
              <w:top w:val="single" w:sz="4" w:space="0" w:color="auto"/>
              <w:left w:val="single" w:sz="4" w:space="0" w:color="auto"/>
              <w:bottom w:val="single" w:sz="4" w:space="0" w:color="auto"/>
              <w:right w:val="single" w:sz="4" w:space="0" w:color="auto"/>
            </w:tcBorders>
          </w:tcPr>
          <w:p w:rsidR="008C2CEB" w:rsidRPr="00BD5096" w:rsidRDefault="008C2CEB"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Форма та зміст звіту аудитора при висловленні модифікованої думки</w:t>
            </w:r>
          </w:p>
        </w:tc>
        <w:tc>
          <w:tcPr>
            <w:tcW w:w="1746" w:type="pct"/>
            <w:tcBorders>
              <w:top w:val="single" w:sz="4" w:space="0" w:color="auto"/>
              <w:left w:val="single" w:sz="4" w:space="0" w:color="auto"/>
              <w:bottom w:val="single" w:sz="4" w:space="0" w:color="auto"/>
              <w:right w:val="single" w:sz="4" w:space="0" w:color="auto"/>
            </w:tcBorders>
          </w:tcPr>
          <w:p w:rsidR="008C2CEB" w:rsidRPr="00BD5096" w:rsidRDefault="000806D3" w:rsidP="008C2C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0745A" w:rsidRPr="00BD5096">
              <w:rPr>
                <w:rFonts w:ascii="Times New Roman" w:eastAsia="Times New Roman" w:hAnsi="Times New Roman" w:cs="Times New Roman"/>
                <w:sz w:val="24"/>
                <w:szCs w:val="24"/>
                <w:lang w:eastAsia="ru-RU"/>
              </w:rPr>
              <w:t>.</w:t>
            </w:r>
            <w:r w:rsidR="008C2CEB" w:rsidRPr="00BD5096">
              <w:rPr>
                <w:rFonts w:ascii="Times New Roman" w:eastAsia="Times New Roman" w:hAnsi="Times New Roman" w:cs="Times New Roman"/>
                <w:sz w:val="24"/>
                <w:szCs w:val="24"/>
                <w:lang w:eastAsia="ru-RU"/>
              </w:rPr>
              <w:t>16. Коли аудитор модифікує думку аудитора, аудитор повинен використовувати заголовок «Думка із застереженням», «Негативна думка» чи «Відмова від висловлення думки» залежно ві</w:t>
            </w:r>
            <w:r w:rsidR="00C0745A" w:rsidRPr="00BD5096">
              <w:rPr>
                <w:rFonts w:ascii="Times New Roman" w:eastAsia="Times New Roman" w:hAnsi="Times New Roman" w:cs="Times New Roman"/>
                <w:sz w:val="24"/>
                <w:szCs w:val="24"/>
                <w:lang w:eastAsia="ru-RU"/>
              </w:rPr>
              <w:t>д обставин для розділу «Думка»</w:t>
            </w:r>
            <w:r w:rsidR="008C2CEB" w:rsidRPr="00BD5096">
              <w:rPr>
                <w:rFonts w:ascii="Times New Roman" w:eastAsia="Times New Roman" w:hAnsi="Times New Roman" w:cs="Times New Roman"/>
                <w:sz w:val="24"/>
                <w:szCs w:val="24"/>
                <w:lang w:eastAsia="ru-RU"/>
              </w:rPr>
              <w:t>.</w:t>
            </w:r>
          </w:p>
          <w:p w:rsidR="008C2CEB" w:rsidRPr="00BD5096" w:rsidRDefault="000806D3" w:rsidP="00C074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0745A" w:rsidRPr="00BD5096">
              <w:rPr>
                <w:rFonts w:ascii="Times New Roman" w:eastAsia="Times New Roman" w:hAnsi="Times New Roman" w:cs="Times New Roman"/>
                <w:sz w:val="24"/>
                <w:szCs w:val="24"/>
                <w:lang w:eastAsia="ru-RU"/>
              </w:rPr>
              <w:t>.20. Якщо аудитор модифікує думку щодо фінансової звітності, аудитор повинен додатково до конкретних елементів, що вимагаються МСА 700 (переглянутим): (a) змінити заголовок «Основа для думки», що вимагається параграфом 28 МСА 700 (переглянутого), на заголовок «Основа для думки із застереженням», «Основа для негативної думки» або «Основа для відмови від висловлення думки», як це доречно; (b) включити до цього розділу опис питання, яке призвело до модифікації думки.</w:t>
            </w:r>
          </w:p>
          <w:p w:rsidR="00C0745A" w:rsidRPr="00BD5096" w:rsidRDefault="000806D3" w:rsidP="00C074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0745A" w:rsidRPr="00BD5096">
              <w:rPr>
                <w:rFonts w:ascii="Times New Roman" w:eastAsia="Times New Roman" w:hAnsi="Times New Roman" w:cs="Times New Roman"/>
                <w:sz w:val="24"/>
                <w:szCs w:val="24"/>
                <w:lang w:eastAsia="ru-RU"/>
              </w:rPr>
              <w:t xml:space="preserve">21. У разі наявності суттєвого викривлення фінансової звітності, яке стосується конкретних сум у фінансовій звітності (включаючи розкриття кількісної інформації), аудитор повинен включити до розділу «Основа для думки» опис і кількісне визначення фінансового впливу </w:t>
            </w:r>
            <w:r w:rsidR="00C0745A" w:rsidRPr="00BD5096">
              <w:rPr>
                <w:rFonts w:ascii="Times New Roman" w:eastAsia="Times New Roman" w:hAnsi="Times New Roman" w:cs="Times New Roman"/>
                <w:sz w:val="24"/>
                <w:szCs w:val="24"/>
                <w:lang w:eastAsia="ru-RU"/>
              </w:rPr>
              <w:lastRenderedPageBreak/>
              <w:t>викривлення, за винятком випадків, якщо це не є можливим на практиці. Якщо кількісне визначення фінансового впливу не є можливим на практиці, аудитор повинен зазначити це в цьому розділі.</w:t>
            </w:r>
          </w:p>
          <w:p w:rsidR="00C0745A" w:rsidRPr="00BD5096" w:rsidRDefault="000806D3" w:rsidP="00C074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0745A" w:rsidRPr="00BD5096">
              <w:rPr>
                <w:rFonts w:ascii="Times New Roman" w:eastAsia="Times New Roman" w:hAnsi="Times New Roman" w:cs="Times New Roman"/>
                <w:sz w:val="24"/>
                <w:szCs w:val="24"/>
                <w:lang w:eastAsia="ru-RU"/>
              </w:rPr>
              <w:t>22. У разі наявності суттєвого викривлення фінансової звітності, яке стосується розкриття якісної інформації, аудитор повинен включити до розділу «Основа для думки» пояснення того, в який спосіб викривлено розкриття інформації.</w:t>
            </w:r>
          </w:p>
          <w:p w:rsidR="00C0745A" w:rsidRPr="00BD5096" w:rsidRDefault="000806D3" w:rsidP="00C074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0745A" w:rsidRPr="00BD5096">
              <w:rPr>
                <w:rFonts w:ascii="Times New Roman" w:eastAsia="Times New Roman" w:hAnsi="Times New Roman" w:cs="Times New Roman"/>
                <w:sz w:val="24"/>
                <w:szCs w:val="24"/>
                <w:lang w:eastAsia="ru-RU"/>
              </w:rPr>
              <w:t>24. Якщо модифікація думки спричинена неможливістю отримати прийнятні аудиторські докази в достатньому обсязі, аудитор повинен включити до розділу «Основа для думки» опис причин такої неможливості.</w:t>
            </w:r>
          </w:p>
        </w:tc>
        <w:tc>
          <w:tcPr>
            <w:tcW w:w="1784" w:type="pct"/>
            <w:tcBorders>
              <w:top w:val="single" w:sz="4" w:space="0" w:color="auto"/>
              <w:left w:val="single" w:sz="4" w:space="0" w:color="auto"/>
              <w:bottom w:val="single" w:sz="4" w:space="0" w:color="auto"/>
              <w:right w:val="single" w:sz="4" w:space="0" w:color="auto"/>
            </w:tcBorders>
          </w:tcPr>
          <w:p w:rsidR="006B375D" w:rsidRPr="00BD5096" w:rsidRDefault="00A87E60" w:rsidP="006B375D">
            <w:pPr>
              <w:tabs>
                <w:tab w:val="left" w:pos="426"/>
              </w:tabs>
              <w:spacing w:after="0" w:line="228" w:lineRule="auto"/>
              <w:contextualSpacing/>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lastRenderedPageBreak/>
              <w:t xml:space="preserve">Більшість зауважень стосувалась тих САД, які використовували </w:t>
            </w:r>
            <w:r w:rsidR="00BC647E">
              <w:rPr>
                <w:rFonts w:ascii="Times New Roman" w:eastAsia="Times New Roman" w:hAnsi="Times New Roman" w:cs="Times New Roman"/>
                <w:sz w:val="24"/>
                <w:szCs w:val="24"/>
                <w:lang w:eastAsia="ru-RU"/>
              </w:rPr>
              <w:t>н</w:t>
            </w:r>
            <w:r w:rsidRPr="00BD5096">
              <w:rPr>
                <w:rFonts w:ascii="Times New Roman" w:eastAsia="Times New Roman" w:hAnsi="Times New Roman" w:cs="Times New Roman"/>
                <w:sz w:val="24"/>
                <w:szCs w:val="24"/>
                <w:lang w:eastAsia="ru-RU"/>
              </w:rPr>
              <w:t>евідповідний вимогам МСА 700 та МСА 705 формат та структуру аудиторського звіту</w:t>
            </w:r>
            <w:r w:rsidR="00415BBC" w:rsidRPr="00BD5096">
              <w:rPr>
                <w:rFonts w:ascii="Times New Roman" w:eastAsia="Times New Roman" w:hAnsi="Times New Roman" w:cs="Times New Roman"/>
                <w:sz w:val="24"/>
                <w:szCs w:val="24"/>
                <w:lang w:eastAsia="ru-RU"/>
              </w:rPr>
              <w:t>.</w:t>
            </w:r>
            <w:r w:rsidR="006B375D" w:rsidRPr="00BD5096">
              <w:rPr>
                <w:rFonts w:ascii="Times New Roman" w:eastAsia="Times New Roman" w:hAnsi="Times New Roman" w:cs="Times New Roman"/>
                <w:sz w:val="24"/>
                <w:szCs w:val="24"/>
                <w:lang w:eastAsia="ru-RU"/>
              </w:rPr>
              <w:t xml:space="preserve"> </w:t>
            </w:r>
            <w:r w:rsidR="00415BBC" w:rsidRPr="00BD5096">
              <w:rPr>
                <w:rFonts w:ascii="Times New Roman" w:eastAsia="Times New Roman" w:hAnsi="Times New Roman" w:cs="Times New Roman"/>
                <w:sz w:val="24"/>
                <w:szCs w:val="24"/>
                <w:lang w:eastAsia="ru-RU"/>
              </w:rPr>
              <w:t>Зокрема, у деяких САД а</w:t>
            </w:r>
            <w:r w:rsidR="006B375D" w:rsidRPr="00BD5096">
              <w:rPr>
                <w:rFonts w:ascii="Times New Roman" w:eastAsia="Times New Roman" w:hAnsi="Times New Roman" w:cs="Times New Roman"/>
                <w:sz w:val="24"/>
                <w:szCs w:val="24"/>
                <w:lang w:eastAsia="ru-RU"/>
              </w:rPr>
              <w:t xml:space="preserve">удиторський звіт не містить одного з окремих параграфів «Звіт щодо фінансової звітності». Не змінено зміст вступного параграфу </w:t>
            </w:r>
            <w:r w:rsidR="00415BBC" w:rsidRPr="00BD5096">
              <w:rPr>
                <w:rFonts w:ascii="Times New Roman" w:eastAsia="Times New Roman" w:hAnsi="Times New Roman" w:cs="Times New Roman"/>
                <w:sz w:val="24"/>
                <w:szCs w:val="24"/>
                <w:lang w:eastAsia="ru-RU"/>
              </w:rPr>
              <w:t>аудиторського  звіту (надалі-АЗ)</w:t>
            </w:r>
            <w:r w:rsidR="00BC647E">
              <w:rPr>
                <w:rFonts w:ascii="Times New Roman" w:eastAsia="Times New Roman" w:hAnsi="Times New Roman" w:cs="Times New Roman"/>
                <w:sz w:val="24"/>
                <w:szCs w:val="24"/>
                <w:lang w:eastAsia="ru-RU"/>
              </w:rPr>
              <w:t>,</w:t>
            </w:r>
            <w:r w:rsidR="006B375D" w:rsidRPr="00BD5096">
              <w:rPr>
                <w:rFonts w:ascii="Times New Roman" w:eastAsia="Times New Roman" w:hAnsi="Times New Roman" w:cs="Times New Roman"/>
                <w:sz w:val="24"/>
                <w:szCs w:val="24"/>
                <w:lang w:eastAsia="ru-RU"/>
              </w:rPr>
              <w:t xml:space="preserve"> згідно із п. 23 МСА 700, а також АЗ містить розділ «Опис аудиторської перевірки», який не передбачений МСА 700 та МСА 705 у редакції 2015</w:t>
            </w:r>
            <w:r w:rsidR="00415BBC" w:rsidRPr="00BD5096">
              <w:rPr>
                <w:rFonts w:ascii="Times New Roman" w:eastAsia="Times New Roman" w:hAnsi="Times New Roman" w:cs="Times New Roman"/>
                <w:sz w:val="24"/>
                <w:szCs w:val="24"/>
                <w:lang w:eastAsia="ru-RU"/>
              </w:rPr>
              <w:t xml:space="preserve"> </w:t>
            </w:r>
            <w:r w:rsidR="006B375D" w:rsidRPr="00BD5096">
              <w:rPr>
                <w:rFonts w:ascii="Times New Roman" w:eastAsia="Times New Roman" w:hAnsi="Times New Roman" w:cs="Times New Roman"/>
                <w:sz w:val="24"/>
                <w:szCs w:val="24"/>
                <w:lang w:eastAsia="ru-RU"/>
              </w:rPr>
              <w:t>р.</w:t>
            </w:r>
          </w:p>
          <w:p w:rsidR="00A87E60" w:rsidRPr="00BD5096" w:rsidRDefault="00A87E60" w:rsidP="00201644">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Окрім цього, більшість зауважень до змісту </w:t>
            </w:r>
            <w:r w:rsidR="0086788F">
              <w:rPr>
                <w:rFonts w:ascii="Times New Roman" w:eastAsia="Times New Roman" w:hAnsi="Times New Roman" w:cs="Times New Roman"/>
                <w:sz w:val="24"/>
                <w:szCs w:val="24"/>
                <w:lang w:eastAsia="ru-RU"/>
              </w:rPr>
              <w:t xml:space="preserve">АЗ </w:t>
            </w:r>
            <w:r w:rsidRPr="00BD5096">
              <w:rPr>
                <w:rFonts w:ascii="Times New Roman" w:eastAsia="Times New Roman" w:hAnsi="Times New Roman" w:cs="Times New Roman"/>
                <w:sz w:val="24"/>
                <w:szCs w:val="24"/>
                <w:lang w:eastAsia="ru-RU"/>
              </w:rPr>
              <w:t>стосувалась наступного:</w:t>
            </w:r>
          </w:p>
          <w:p w:rsidR="002A6940" w:rsidRPr="00BD5096" w:rsidRDefault="00966D5B" w:rsidP="00966D5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r w:rsidR="00B53B80" w:rsidRPr="00BD5096">
              <w:rPr>
                <w:rFonts w:ascii="Times New Roman" w:eastAsia="Times New Roman" w:hAnsi="Times New Roman" w:cs="Times New Roman"/>
                <w:sz w:val="24"/>
                <w:szCs w:val="24"/>
                <w:lang w:eastAsia="ru-RU"/>
              </w:rPr>
              <w:t xml:space="preserve"> </w:t>
            </w:r>
            <w:r w:rsidR="00201644" w:rsidRPr="00BD5096">
              <w:rPr>
                <w:rFonts w:ascii="Times New Roman" w:eastAsia="Times New Roman" w:hAnsi="Times New Roman" w:cs="Times New Roman"/>
                <w:sz w:val="24"/>
                <w:szCs w:val="24"/>
                <w:lang w:eastAsia="ru-RU"/>
              </w:rPr>
              <w:t xml:space="preserve">При описанні </w:t>
            </w:r>
            <w:r w:rsidR="00A87E60" w:rsidRPr="00BD5096">
              <w:rPr>
                <w:rFonts w:ascii="Times New Roman" w:eastAsia="Times New Roman" w:hAnsi="Times New Roman" w:cs="Times New Roman"/>
                <w:sz w:val="24"/>
                <w:szCs w:val="24"/>
                <w:lang w:eastAsia="ru-RU"/>
              </w:rPr>
              <w:t>основи</w:t>
            </w:r>
            <w:r w:rsidR="00201644" w:rsidRPr="00BD5096">
              <w:rPr>
                <w:rFonts w:ascii="Times New Roman" w:eastAsia="Times New Roman" w:hAnsi="Times New Roman" w:cs="Times New Roman"/>
                <w:sz w:val="24"/>
                <w:szCs w:val="24"/>
                <w:lang w:eastAsia="ru-RU"/>
              </w:rPr>
              <w:t xml:space="preserve"> для висловлення </w:t>
            </w:r>
            <w:r w:rsidRPr="00BD5096">
              <w:rPr>
                <w:rFonts w:ascii="Times New Roman" w:eastAsia="Times New Roman" w:hAnsi="Times New Roman" w:cs="Times New Roman"/>
                <w:sz w:val="24"/>
                <w:szCs w:val="24"/>
                <w:lang w:eastAsia="ru-RU"/>
              </w:rPr>
              <w:t>модифікованої думки (думки із застереженням</w:t>
            </w:r>
            <w:r w:rsidR="002A6940" w:rsidRPr="00BD5096">
              <w:rPr>
                <w:rFonts w:ascii="Times New Roman" w:eastAsia="Times New Roman" w:hAnsi="Times New Roman" w:cs="Times New Roman"/>
                <w:sz w:val="24"/>
                <w:szCs w:val="24"/>
                <w:lang w:eastAsia="ru-RU"/>
              </w:rPr>
              <w:t xml:space="preserve"> або негативної думки</w:t>
            </w:r>
            <w:r w:rsidRPr="00BD5096">
              <w:rPr>
                <w:rFonts w:ascii="Times New Roman" w:eastAsia="Times New Roman" w:hAnsi="Times New Roman" w:cs="Times New Roman"/>
                <w:sz w:val="24"/>
                <w:szCs w:val="24"/>
                <w:lang w:eastAsia="ru-RU"/>
              </w:rPr>
              <w:t xml:space="preserve">) зазначено, що аудитор не </w:t>
            </w:r>
            <w:r w:rsidR="002A6940" w:rsidRPr="00BD5096">
              <w:rPr>
                <w:rFonts w:ascii="Times New Roman" w:eastAsia="Times New Roman" w:hAnsi="Times New Roman" w:cs="Times New Roman"/>
                <w:sz w:val="24"/>
                <w:szCs w:val="24"/>
                <w:lang w:eastAsia="ru-RU"/>
              </w:rPr>
              <w:t>приймав</w:t>
            </w:r>
            <w:r w:rsidRPr="00BD5096">
              <w:rPr>
                <w:rFonts w:ascii="Times New Roman" w:eastAsia="Times New Roman" w:hAnsi="Times New Roman" w:cs="Times New Roman"/>
                <w:sz w:val="24"/>
                <w:szCs w:val="24"/>
                <w:lang w:eastAsia="ru-RU"/>
              </w:rPr>
              <w:t xml:space="preserve"> участь у </w:t>
            </w:r>
            <w:r w:rsidR="002A6940" w:rsidRPr="00BD5096">
              <w:rPr>
                <w:rFonts w:ascii="Times New Roman" w:eastAsia="Times New Roman" w:hAnsi="Times New Roman" w:cs="Times New Roman"/>
                <w:sz w:val="24"/>
                <w:szCs w:val="24"/>
                <w:lang w:eastAsia="ru-RU"/>
              </w:rPr>
              <w:t>інвентаризації</w:t>
            </w:r>
            <w:r w:rsidRPr="00BD5096">
              <w:rPr>
                <w:rFonts w:ascii="Times New Roman" w:eastAsia="Times New Roman" w:hAnsi="Times New Roman" w:cs="Times New Roman"/>
                <w:sz w:val="24"/>
                <w:szCs w:val="24"/>
                <w:lang w:eastAsia="ru-RU"/>
              </w:rPr>
              <w:t xml:space="preserve"> активів та </w:t>
            </w:r>
            <w:r w:rsidR="002A6940" w:rsidRPr="00BD5096">
              <w:rPr>
                <w:rFonts w:ascii="Times New Roman" w:eastAsia="Times New Roman" w:hAnsi="Times New Roman" w:cs="Times New Roman"/>
                <w:sz w:val="24"/>
                <w:szCs w:val="24"/>
                <w:lang w:eastAsia="ru-RU"/>
              </w:rPr>
              <w:t>зобов’язань, тому думка модифікована</w:t>
            </w:r>
            <w:r w:rsidR="00415BBC" w:rsidRPr="00BD5096">
              <w:rPr>
                <w:rFonts w:ascii="Times New Roman" w:eastAsia="Times New Roman" w:hAnsi="Times New Roman" w:cs="Times New Roman"/>
                <w:sz w:val="24"/>
                <w:szCs w:val="24"/>
                <w:lang w:eastAsia="ru-RU"/>
              </w:rPr>
              <w:t>. П</w:t>
            </w:r>
            <w:r w:rsidR="002A6940" w:rsidRPr="00BD5096">
              <w:rPr>
                <w:rFonts w:ascii="Times New Roman" w:eastAsia="Times New Roman" w:hAnsi="Times New Roman" w:cs="Times New Roman"/>
                <w:sz w:val="24"/>
                <w:szCs w:val="24"/>
                <w:lang w:eastAsia="ru-RU"/>
              </w:rPr>
              <w:t>роте</w:t>
            </w:r>
            <w:r w:rsidR="00BC647E">
              <w:rPr>
                <w:rFonts w:ascii="Times New Roman" w:eastAsia="Times New Roman" w:hAnsi="Times New Roman" w:cs="Times New Roman"/>
                <w:sz w:val="24"/>
                <w:szCs w:val="24"/>
                <w:lang w:eastAsia="ru-RU"/>
              </w:rPr>
              <w:t>,</w:t>
            </w:r>
            <w:r w:rsidR="002A6940" w:rsidRPr="00BD5096">
              <w:rPr>
                <w:rFonts w:ascii="Times New Roman" w:eastAsia="Times New Roman" w:hAnsi="Times New Roman" w:cs="Times New Roman"/>
                <w:sz w:val="24"/>
                <w:szCs w:val="24"/>
                <w:lang w:eastAsia="ru-RU"/>
              </w:rPr>
              <w:t xml:space="preserve">  САД не враховано, що відповідно до МСА не участь у інвентаризації не є підставою для модифікації, якщо аудитором не виконані  вимоги інших стандартів  МСА щодо отримання доказів наявності, оцінки  та стану активів та зобов’язань.</w:t>
            </w:r>
          </w:p>
          <w:p w:rsidR="00201644" w:rsidRPr="00BD5096" w:rsidRDefault="002A6940" w:rsidP="00966D5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Інша невідповідність стосувалась звітів тих САД, які </w:t>
            </w:r>
            <w:r w:rsidR="00201644" w:rsidRPr="00BD5096">
              <w:rPr>
                <w:rFonts w:ascii="Times New Roman" w:eastAsia="Times New Roman" w:hAnsi="Times New Roman" w:cs="Times New Roman"/>
                <w:sz w:val="24"/>
                <w:szCs w:val="24"/>
                <w:lang w:eastAsia="ru-RU"/>
              </w:rPr>
              <w:t xml:space="preserve"> </w:t>
            </w:r>
            <w:r w:rsidR="00201644" w:rsidRPr="00BD5096">
              <w:rPr>
                <w:rFonts w:ascii="Times New Roman" w:eastAsia="Times New Roman" w:hAnsi="Times New Roman" w:cs="Times New Roman"/>
                <w:sz w:val="24"/>
                <w:szCs w:val="24"/>
                <w:lang w:eastAsia="ru-RU"/>
              </w:rPr>
              <w:lastRenderedPageBreak/>
              <w:t xml:space="preserve">при описанні  підстави для висловлення </w:t>
            </w:r>
            <w:r w:rsidRPr="00BD5096">
              <w:rPr>
                <w:rFonts w:ascii="Times New Roman" w:eastAsia="Times New Roman" w:hAnsi="Times New Roman" w:cs="Times New Roman"/>
                <w:sz w:val="24"/>
                <w:szCs w:val="24"/>
                <w:lang w:eastAsia="ru-RU"/>
              </w:rPr>
              <w:t xml:space="preserve"> думки із застереженням (н</w:t>
            </w:r>
            <w:r w:rsidR="00201644" w:rsidRPr="00BD5096">
              <w:rPr>
                <w:rFonts w:ascii="Times New Roman" w:eastAsia="Times New Roman" w:hAnsi="Times New Roman" w:cs="Times New Roman"/>
                <w:sz w:val="24"/>
                <w:szCs w:val="24"/>
                <w:lang w:eastAsia="ru-RU"/>
              </w:rPr>
              <w:t>егативної думки</w:t>
            </w:r>
            <w:r w:rsidR="00415BBC"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або взагалі не зазначали суму викривлень, які були ними оцінені як суттєві але не всеохоплюючі, або і суттєві і всеохоплюючі (для негативної думки)</w:t>
            </w:r>
            <w:r w:rsidR="00415BBC" w:rsidRPr="00BD5096">
              <w:rPr>
                <w:rFonts w:ascii="Times New Roman" w:eastAsia="Times New Roman" w:hAnsi="Times New Roman" w:cs="Times New Roman"/>
                <w:sz w:val="24"/>
                <w:szCs w:val="24"/>
                <w:lang w:eastAsia="ru-RU"/>
              </w:rPr>
              <w:t xml:space="preserve">, </w:t>
            </w:r>
            <w:r w:rsidRPr="00BD5096">
              <w:rPr>
                <w:rFonts w:ascii="Times New Roman" w:eastAsia="Times New Roman" w:hAnsi="Times New Roman" w:cs="Times New Roman"/>
                <w:sz w:val="24"/>
                <w:szCs w:val="24"/>
                <w:lang w:eastAsia="ru-RU"/>
              </w:rPr>
              <w:t xml:space="preserve">або зазначали що вони </w:t>
            </w:r>
            <w:r w:rsidR="00201644" w:rsidRPr="00BD5096">
              <w:rPr>
                <w:rFonts w:ascii="Times New Roman" w:eastAsia="Times New Roman" w:hAnsi="Times New Roman" w:cs="Times New Roman"/>
                <w:sz w:val="24"/>
                <w:szCs w:val="24"/>
                <w:lang w:eastAsia="ru-RU"/>
              </w:rPr>
              <w:t xml:space="preserve"> не є суттєвими, та</w:t>
            </w:r>
            <w:r w:rsidRPr="00BD5096">
              <w:rPr>
                <w:rFonts w:ascii="Times New Roman" w:eastAsia="Times New Roman" w:hAnsi="Times New Roman" w:cs="Times New Roman"/>
                <w:sz w:val="24"/>
                <w:szCs w:val="24"/>
                <w:lang w:eastAsia="ru-RU"/>
              </w:rPr>
              <w:t xml:space="preserve"> не є</w:t>
            </w:r>
            <w:r w:rsidR="00201644" w:rsidRPr="00BD5096">
              <w:rPr>
                <w:rFonts w:ascii="Times New Roman" w:eastAsia="Times New Roman" w:hAnsi="Times New Roman" w:cs="Times New Roman"/>
                <w:sz w:val="24"/>
                <w:szCs w:val="24"/>
                <w:lang w:eastAsia="ru-RU"/>
              </w:rPr>
              <w:t xml:space="preserve"> всеохопл</w:t>
            </w:r>
            <w:r w:rsidRPr="00BD5096">
              <w:rPr>
                <w:rFonts w:ascii="Times New Roman" w:eastAsia="Times New Roman" w:hAnsi="Times New Roman" w:cs="Times New Roman"/>
                <w:sz w:val="24"/>
                <w:szCs w:val="24"/>
                <w:lang w:eastAsia="ru-RU"/>
              </w:rPr>
              <w:t>юючими для фінансової звітності.</w:t>
            </w:r>
          </w:p>
          <w:p w:rsidR="002A6940" w:rsidRPr="00BD5096" w:rsidRDefault="002A6940" w:rsidP="00966D5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Окрім цього, перевірками СКЯ деяких САД ідентифіковані взагалі протилежні висновки у РД щодо питань, які відповідно до</w:t>
            </w:r>
            <w:r w:rsidR="0086788F">
              <w:rPr>
                <w:rFonts w:ascii="Times New Roman" w:eastAsia="Times New Roman" w:hAnsi="Times New Roman" w:cs="Times New Roman"/>
                <w:sz w:val="24"/>
                <w:szCs w:val="24"/>
                <w:lang w:eastAsia="ru-RU"/>
              </w:rPr>
              <w:t xml:space="preserve"> АЗ</w:t>
            </w:r>
            <w:r w:rsidRPr="00BD5096">
              <w:rPr>
                <w:rFonts w:ascii="Times New Roman" w:eastAsia="Times New Roman" w:hAnsi="Times New Roman" w:cs="Times New Roman"/>
                <w:sz w:val="24"/>
                <w:szCs w:val="24"/>
                <w:lang w:eastAsia="ru-RU"/>
              </w:rPr>
              <w:t xml:space="preserve"> призвели до модифікації аудиторської думки. Наприклад</w:t>
            </w:r>
            <w:r w:rsidR="00415BBC"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САД під час перевірки  сальдо по рахунку «Дебіторс</w:t>
            </w:r>
            <w:r w:rsidR="00BC647E">
              <w:rPr>
                <w:rFonts w:ascii="Times New Roman" w:eastAsia="Times New Roman" w:hAnsi="Times New Roman" w:cs="Times New Roman"/>
                <w:sz w:val="24"/>
                <w:szCs w:val="24"/>
                <w:lang w:eastAsia="ru-RU"/>
              </w:rPr>
              <w:t>ька заборгованість», яке</w:t>
            </w:r>
            <w:r w:rsidRPr="00BD5096">
              <w:rPr>
                <w:rFonts w:ascii="Times New Roman" w:eastAsia="Times New Roman" w:hAnsi="Times New Roman" w:cs="Times New Roman"/>
                <w:sz w:val="24"/>
                <w:szCs w:val="24"/>
                <w:lang w:eastAsia="ru-RU"/>
              </w:rPr>
              <w:t xml:space="preserve"> складає 35% від валюти балансу, зазначає що отримала належні докази щодо стану, оцінки та наявності цієї заборгованості, </w:t>
            </w:r>
            <w:r w:rsidR="00F11003" w:rsidRPr="00BD5096">
              <w:rPr>
                <w:rFonts w:ascii="Times New Roman" w:eastAsia="Times New Roman" w:hAnsi="Times New Roman" w:cs="Times New Roman"/>
                <w:sz w:val="24"/>
                <w:szCs w:val="24"/>
                <w:lang w:eastAsia="ru-RU"/>
              </w:rPr>
              <w:t>та що думка аудитора по цьому питанню модифікації не потребує, проте</w:t>
            </w:r>
            <w:r w:rsidR="00BC647E">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xml:space="preserve"> основа для думки, містить підставу «</w:t>
            </w:r>
            <w:r w:rsidR="00F11003" w:rsidRPr="00BD5096">
              <w:rPr>
                <w:rFonts w:ascii="Times New Roman" w:eastAsia="Times New Roman" w:hAnsi="Times New Roman" w:cs="Times New Roman"/>
                <w:sz w:val="24"/>
                <w:szCs w:val="24"/>
                <w:lang w:eastAsia="ru-RU"/>
              </w:rPr>
              <w:t>щ</w:t>
            </w:r>
            <w:r w:rsidRPr="00BD5096">
              <w:rPr>
                <w:rFonts w:ascii="Times New Roman" w:eastAsia="Times New Roman" w:hAnsi="Times New Roman" w:cs="Times New Roman"/>
                <w:sz w:val="24"/>
                <w:szCs w:val="24"/>
                <w:lang w:eastAsia="ru-RU"/>
              </w:rPr>
              <w:t>о аудитор не отримав відповіді на зовнішні підтвердження дебіторської заборгованості, яка склала 5% від відібраної кількості контрагентів»</w:t>
            </w:r>
            <w:r w:rsidR="009C412B">
              <w:rPr>
                <w:rFonts w:ascii="Times New Roman" w:eastAsia="Times New Roman" w:hAnsi="Times New Roman" w:cs="Times New Roman"/>
                <w:sz w:val="24"/>
                <w:szCs w:val="24"/>
                <w:lang w:eastAsia="ru-RU"/>
              </w:rPr>
              <w:t>, те саме</w:t>
            </w:r>
            <w:r w:rsidR="00F11003" w:rsidRPr="00BD5096">
              <w:rPr>
                <w:rFonts w:ascii="Times New Roman" w:eastAsia="Times New Roman" w:hAnsi="Times New Roman" w:cs="Times New Roman"/>
                <w:sz w:val="24"/>
                <w:szCs w:val="24"/>
                <w:lang w:eastAsia="ru-RU"/>
              </w:rPr>
              <w:t xml:space="preserve"> стосується і суттєвих залишків</w:t>
            </w:r>
            <w:r w:rsidR="00BC647E">
              <w:rPr>
                <w:rFonts w:ascii="Times New Roman" w:eastAsia="Times New Roman" w:hAnsi="Times New Roman" w:cs="Times New Roman"/>
                <w:sz w:val="24"/>
                <w:szCs w:val="24"/>
                <w:lang w:eastAsia="ru-RU"/>
              </w:rPr>
              <w:t xml:space="preserve"> запасів, фінансових інвестицій</w:t>
            </w:r>
            <w:r w:rsidR="00F11003" w:rsidRPr="00BD5096">
              <w:rPr>
                <w:rFonts w:ascii="Times New Roman" w:eastAsia="Times New Roman" w:hAnsi="Times New Roman" w:cs="Times New Roman"/>
                <w:sz w:val="24"/>
                <w:szCs w:val="24"/>
                <w:lang w:eastAsia="ru-RU"/>
              </w:rPr>
              <w:t xml:space="preserve"> тощо.</w:t>
            </w:r>
          </w:p>
          <w:p w:rsidR="008C2CEB" w:rsidRPr="00BD5096" w:rsidRDefault="00F11003" w:rsidP="009C412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  </w:t>
            </w:r>
            <w:r w:rsidR="00415BBC" w:rsidRPr="00BD5096">
              <w:rPr>
                <w:rFonts w:ascii="Times New Roman" w:eastAsia="Times New Roman" w:hAnsi="Times New Roman" w:cs="Times New Roman"/>
                <w:sz w:val="24"/>
                <w:szCs w:val="24"/>
                <w:lang w:eastAsia="ru-RU"/>
              </w:rPr>
              <w:t>Ідентифікован</w:t>
            </w:r>
            <w:r w:rsidR="00A7479F" w:rsidRPr="00BD5096">
              <w:rPr>
                <w:rFonts w:ascii="Times New Roman" w:eastAsia="Times New Roman" w:hAnsi="Times New Roman" w:cs="Times New Roman"/>
                <w:sz w:val="24"/>
                <w:szCs w:val="24"/>
                <w:lang w:eastAsia="ru-RU"/>
              </w:rPr>
              <w:t>і</w:t>
            </w:r>
            <w:r w:rsidR="00415BBC" w:rsidRPr="00BD5096">
              <w:rPr>
                <w:rFonts w:ascii="Times New Roman" w:eastAsia="Times New Roman" w:hAnsi="Times New Roman" w:cs="Times New Roman"/>
                <w:sz w:val="24"/>
                <w:szCs w:val="24"/>
                <w:lang w:eastAsia="ru-RU"/>
              </w:rPr>
              <w:t xml:space="preserve"> також чисельні помилки</w:t>
            </w:r>
            <w:r w:rsidRPr="00BD5096">
              <w:rPr>
                <w:rFonts w:ascii="Times New Roman" w:eastAsia="Times New Roman" w:hAnsi="Times New Roman" w:cs="Times New Roman"/>
                <w:sz w:val="24"/>
                <w:szCs w:val="24"/>
                <w:lang w:eastAsia="ru-RU"/>
              </w:rPr>
              <w:t xml:space="preserve"> САД</w:t>
            </w:r>
            <w:r w:rsidR="00415BBC" w:rsidRPr="00BD5096">
              <w:rPr>
                <w:rFonts w:ascii="Times New Roman" w:eastAsia="Times New Roman" w:hAnsi="Times New Roman" w:cs="Times New Roman"/>
                <w:sz w:val="24"/>
                <w:szCs w:val="24"/>
                <w:lang w:eastAsia="ru-RU"/>
              </w:rPr>
              <w:t xml:space="preserve"> щодо</w:t>
            </w:r>
            <w:r w:rsidRPr="00BD5096">
              <w:rPr>
                <w:rFonts w:ascii="Times New Roman" w:eastAsia="Times New Roman" w:hAnsi="Times New Roman" w:cs="Times New Roman"/>
                <w:sz w:val="24"/>
                <w:szCs w:val="24"/>
                <w:lang w:eastAsia="ru-RU"/>
              </w:rPr>
              <w:t xml:space="preserve">  зазначення питання про визначену аудитором  суттєву невизначеність щодо безперервності діяльності не</w:t>
            </w:r>
            <w:r w:rsidR="00415BBC" w:rsidRPr="00BD5096">
              <w:rPr>
                <w:rFonts w:ascii="Times New Roman" w:eastAsia="Times New Roman" w:hAnsi="Times New Roman" w:cs="Times New Roman"/>
                <w:sz w:val="24"/>
                <w:szCs w:val="24"/>
                <w:lang w:eastAsia="ru-RU"/>
              </w:rPr>
              <w:t xml:space="preserve"> в р</w:t>
            </w:r>
            <w:r w:rsidR="0023457F" w:rsidRPr="00BD5096">
              <w:rPr>
                <w:rFonts w:ascii="Times New Roman" w:eastAsia="Times New Roman" w:hAnsi="Times New Roman" w:cs="Times New Roman"/>
                <w:sz w:val="24"/>
                <w:szCs w:val="24"/>
                <w:lang w:eastAsia="ru-RU"/>
              </w:rPr>
              <w:t>озділі «О</w:t>
            </w:r>
            <w:r w:rsidRPr="00BD5096">
              <w:rPr>
                <w:rFonts w:ascii="Times New Roman" w:eastAsia="Times New Roman" w:hAnsi="Times New Roman" w:cs="Times New Roman"/>
                <w:sz w:val="24"/>
                <w:szCs w:val="24"/>
                <w:lang w:eastAsia="ru-RU"/>
              </w:rPr>
              <w:t>снов</w:t>
            </w:r>
            <w:r w:rsidR="0023457F" w:rsidRPr="00BD5096">
              <w:rPr>
                <w:rFonts w:ascii="Times New Roman" w:eastAsia="Times New Roman" w:hAnsi="Times New Roman" w:cs="Times New Roman"/>
                <w:sz w:val="24"/>
                <w:szCs w:val="24"/>
                <w:lang w:eastAsia="ru-RU"/>
              </w:rPr>
              <w:t>а</w:t>
            </w:r>
            <w:r w:rsidRPr="00BD5096">
              <w:rPr>
                <w:rFonts w:ascii="Times New Roman" w:eastAsia="Times New Roman" w:hAnsi="Times New Roman" w:cs="Times New Roman"/>
                <w:sz w:val="24"/>
                <w:szCs w:val="24"/>
                <w:lang w:eastAsia="ru-RU"/>
              </w:rPr>
              <w:t xml:space="preserve"> для</w:t>
            </w:r>
            <w:r w:rsidR="0023457F" w:rsidRPr="00BD5096">
              <w:rPr>
                <w:rFonts w:ascii="Times New Roman" w:eastAsia="Times New Roman" w:hAnsi="Times New Roman" w:cs="Times New Roman"/>
                <w:sz w:val="24"/>
                <w:szCs w:val="24"/>
                <w:lang w:eastAsia="ru-RU"/>
              </w:rPr>
              <w:t xml:space="preserve"> думки із застереженням (або негативної думки»</w:t>
            </w:r>
            <w:r w:rsidRPr="00BD5096">
              <w:rPr>
                <w:rFonts w:ascii="Times New Roman" w:eastAsia="Times New Roman" w:hAnsi="Times New Roman" w:cs="Times New Roman"/>
                <w:sz w:val="24"/>
                <w:szCs w:val="24"/>
                <w:lang w:eastAsia="ru-RU"/>
              </w:rPr>
              <w:t xml:space="preserve">, а у </w:t>
            </w:r>
            <w:r w:rsidR="00415BBC" w:rsidRPr="00BD5096">
              <w:rPr>
                <w:rFonts w:ascii="Times New Roman" w:eastAsia="Times New Roman" w:hAnsi="Times New Roman" w:cs="Times New Roman"/>
                <w:sz w:val="24"/>
                <w:szCs w:val="24"/>
                <w:lang w:eastAsia="ru-RU"/>
              </w:rPr>
              <w:t>«П</w:t>
            </w:r>
            <w:r w:rsidRPr="00BD5096">
              <w:rPr>
                <w:rFonts w:ascii="Times New Roman" w:eastAsia="Times New Roman" w:hAnsi="Times New Roman" w:cs="Times New Roman"/>
                <w:sz w:val="24"/>
                <w:szCs w:val="24"/>
                <w:lang w:eastAsia="ru-RU"/>
              </w:rPr>
              <w:t>ояснювальному параграфі</w:t>
            </w:r>
            <w:r w:rsidR="00415BBC" w:rsidRPr="00BD5096">
              <w:rPr>
                <w:rFonts w:ascii="Times New Roman" w:eastAsia="Times New Roman" w:hAnsi="Times New Roman" w:cs="Times New Roman"/>
                <w:sz w:val="24"/>
                <w:szCs w:val="24"/>
                <w:lang w:eastAsia="ru-RU"/>
              </w:rPr>
              <w:t>»</w:t>
            </w:r>
            <w:r w:rsidRPr="00BD5096">
              <w:rPr>
                <w:rFonts w:ascii="Times New Roman" w:eastAsia="Times New Roman" w:hAnsi="Times New Roman" w:cs="Times New Roman"/>
                <w:sz w:val="24"/>
                <w:szCs w:val="24"/>
                <w:lang w:eastAsia="ru-RU"/>
              </w:rPr>
              <w:t>, тоді коли це питання жодним чином не розкрите у примітках до фінансової звітності.</w:t>
            </w:r>
          </w:p>
        </w:tc>
      </w:tr>
    </w:tbl>
    <w:p w:rsidR="00E169B9" w:rsidRPr="00BD5096" w:rsidRDefault="00E169B9" w:rsidP="00D60840">
      <w:pPr>
        <w:rPr>
          <w:rFonts w:ascii="Times New Roman" w:hAnsi="Times New Roman" w:cs="Times New Roman"/>
          <w:sz w:val="24"/>
          <w:szCs w:val="24"/>
        </w:rPr>
      </w:pPr>
    </w:p>
    <w:p w:rsidR="00D60840" w:rsidRPr="00BD5096" w:rsidRDefault="006947C1" w:rsidP="002553AE">
      <w:pPr>
        <w:pStyle w:val="3"/>
        <w:rPr>
          <w:rFonts w:ascii="Times New Roman" w:hAnsi="Times New Roman" w:cs="Times New Roman"/>
          <w:b/>
          <w:color w:val="auto"/>
        </w:rPr>
      </w:pPr>
      <w:bookmarkStart w:id="27" w:name="_26._МСА_706"/>
      <w:bookmarkEnd w:id="27"/>
      <w:r w:rsidRPr="00BD5096">
        <w:rPr>
          <w:rFonts w:ascii="Times New Roman" w:hAnsi="Times New Roman" w:cs="Times New Roman"/>
          <w:b/>
          <w:color w:val="auto"/>
        </w:rPr>
        <w:t xml:space="preserve">26. </w:t>
      </w:r>
      <w:r w:rsidR="00D60840" w:rsidRPr="00BD5096">
        <w:rPr>
          <w:rFonts w:ascii="Times New Roman" w:hAnsi="Times New Roman" w:cs="Times New Roman"/>
          <w:b/>
          <w:color w:val="auto"/>
        </w:rPr>
        <w:t>МСА 706 (переглянутий) «Пояснювальні параграфи та параграфи з інших питань у звіті незалежного аудитора»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077"/>
        <w:gridCol w:w="3441"/>
        <w:gridCol w:w="3516"/>
      </w:tblGrid>
      <w:tr w:rsidR="00E169B9" w:rsidRPr="00BD5096" w:rsidTr="00EB0D79">
        <w:tc>
          <w:tcPr>
            <w:tcW w:w="416" w:type="pct"/>
            <w:tcBorders>
              <w:top w:val="single" w:sz="4" w:space="0" w:color="auto"/>
              <w:left w:val="single" w:sz="4" w:space="0" w:color="auto"/>
              <w:bottom w:val="single" w:sz="4" w:space="0" w:color="auto"/>
              <w:right w:val="single" w:sz="4" w:space="0" w:color="auto"/>
            </w:tcBorders>
          </w:tcPr>
          <w:p w:rsidR="00E169B9" w:rsidRPr="00BD5096" w:rsidRDefault="00E169B9" w:rsidP="00244D1B">
            <w:pPr>
              <w:spacing w:after="0" w:line="240" w:lineRule="auto"/>
              <w:ind w:left="644" w:hanging="360"/>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w:t>
            </w:r>
          </w:p>
        </w:tc>
        <w:tc>
          <w:tcPr>
            <w:tcW w:w="1054" w:type="pct"/>
            <w:tcBorders>
              <w:top w:val="single" w:sz="4" w:space="0" w:color="auto"/>
              <w:left w:val="single" w:sz="4" w:space="0" w:color="auto"/>
              <w:bottom w:val="single" w:sz="4" w:space="0" w:color="auto"/>
              <w:right w:val="single" w:sz="4" w:space="0" w:color="auto"/>
            </w:tcBorders>
          </w:tcPr>
          <w:p w:rsidR="00E169B9" w:rsidRPr="00BD5096" w:rsidRDefault="00E169B9"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 xml:space="preserve">Питання </w:t>
            </w:r>
          </w:p>
          <w:p w:rsidR="00E169B9" w:rsidRPr="00BD5096" w:rsidRDefault="00E169B9"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контролю</w:t>
            </w:r>
          </w:p>
          <w:p w:rsidR="00E169B9" w:rsidRPr="00BD5096" w:rsidRDefault="00E169B9" w:rsidP="00244D1B">
            <w:pPr>
              <w:spacing w:after="0" w:line="240" w:lineRule="auto"/>
              <w:rPr>
                <w:rFonts w:ascii="Times New Roman" w:eastAsia="Times New Roman" w:hAnsi="Times New Roman" w:cs="Times New Roman"/>
                <w:sz w:val="24"/>
                <w:szCs w:val="24"/>
                <w:lang w:eastAsia="ru-RU"/>
              </w:rPr>
            </w:pPr>
          </w:p>
        </w:tc>
        <w:tc>
          <w:tcPr>
            <w:tcW w:w="1746" w:type="pct"/>
            <w:tcBorders>
              <w:top w:val="single" w:sz="4" w:space="0" w:color="auto"/>
              <w:left w:val="single" w:sz="4" w:space="0" w:color="auto"/>
              <w:bottom w:val="single" w:sz="4" w:space="0" w:color="auto"/>
              <w:right w:val="single" w:sz="4" w:space="0" w:color="auto"/>
            </w:tcBorders>
          </w:tcPr>
          <w:p w:rsidR="00E169B9" w:rsidRPr="00BD5096" w:rsidRDefault="00E169B9" w:rsidP="00244D1B">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Вимоги МСА </w:t>
            </w:r>
          </w:p>
        </w:tc>
        <w:tc>
          <w:tcPr>
            <w:tcW w:w="1784" w:type="pct"/>
            <w:tcBorders>
              <w:top w:val="single" w:sz="4" w:space="0" w:color="auto"/>
              <w:left w:val="single" w:sz="4" w:space="0" w:color="auto"/>
              <w:bottom w:val="single" w:sz="4" w:space="0" w:color="auto"/>
              <w:right w:val="single" w:sz="4" w:space="0" w:color="auto"/>
            </w:tcBorders>
          </w:tcPr>
          <w:p w:rsidR="00E169B9" w:rsidRPr="00BD5096" w:rsidRDefault="00E169B9" w:rsidP="00244D1B">
            <w:pPr>
              <w:spacing w:after="0" w:line="240" w:lineRule="auto"/>
              <w:jc w:val="both"/>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Невідповідність</w:t>
            </w:r>
          </w:p>
        </w:tc>
      </w:tr>
      <w:tr w:rsidR="00E169B9" w:rsidRPr="00BD5096" w:rsidTr="009245E2">
        <w:tc>
          <w:tcPr>
            <w:tcW w:w="416" w:type="pct"/>
            <w:tcBorders>
              <w:top w:val="single" w:sz="4" w:space="0" w:color="auto"/>
              <w:left w:val="single" w:sz="4" w:space="0" w:color="auto"/>
              <w:bottom w:val="single" w:sz="4" w:space="0" w:color="auto"/>
              <w:right w:val="single" w:sz="4" w:space="0" w:color="auto"/>
            </w:tcBorders>
          </w:tcPr>
          <w:p w:rsidR="00E169B9" w:rsidRPr="00BD5096" w:rsidRDefault="00E169B9" w:rsidP="00244D1B">
            <w:pPr>
              <w:spacing w:after="0" w:line="240" w:lineRule="auto"/>
              <w:ind w:left="284"/>
              <w:jc w:val="center"/>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1</w:t>
            </w:r>
          </w:p>
        </w:tc>
        <w:tc>
          <w:tcPr>
            <w:tcW w:w="1054" w:type="pct"/>
            <w:tcBorders>
              <w:top w:val="single" w:sz="4" w:space="0" w:color="auto"/>
              <w:left w:val="single" w:sz="4" w:space="0" w:color="auto"/>
              <w:bottom w:val="single" w:sz="4" w:space="0" w:color="auto"/>
              <w:right w:val="single" w:sz="4" w:space="0" w:color="auto"/>
            </w:tcBorders>
          </w:tcPr>
          <w:p w:rsidR="00E169B9" w:rsidRPr="00BD5096" w:rsidRDefault="00EB0D79" w:rsidP="00244D1B">
            <w:pPr>
              <w:spacing w:after="0" w:line="240" w:lineRule="auto"/>
              <w:rPr>
                <w:rFonts w:ascii="Times New Roman" w:eastAsia="Times New Roman" w:hAnsi="Times New Roman" w:cs="Times New Roman"/>
                <w:sz w:val="24"/>
                <w:szCs w:val="24"/>
                <w:lang w:eastAsia="ru-RU"/>
              </w:rPr>
            </w:pPr>
            <w:r w:rsidRPr="00BD5096">
              <w:rPr>
                <w:rFonts w:ascii="Times New Roman" w:eastAsia="Times New Roman" w:hAnsi="Times New Roman" w:cs="Times New Roman"/>
                <w:sz w:val="24"/>
                <w:szCs w:val="24"/>
                <w:lang w:eastAsia="ru-RU"/>
              </w:rPr>
              <w:t>Пояснювальні параграфи в звіті аудитора</w:t>
            </w:r>
          </w:p>
        </w:tc>
        <w:tc>
          <w:tcPr>
            <w:tcW w:w="1746" w:type="pct"/>
            <w:tcBorders>
              <w:top w:val="single" w:sz="4" w:space="0" w:color="auto"/>
              <w:left w:val="single" w:sz="4" w:space="0" w:color="auto"/>
              <w:bottom w:val="single" w:sz="4" w:space="0" w:color="auto"/>
              <w:right w:val="single" w:sz="4" w:space="0" w:color="auto"/>
            </w:tcBorders>
          </w:tcPr>
          <w:p w:rsidR="000D3290" w:rsidRPr="00BD5096" w:rsidRDefault="000806D3" w:rsidP="000D329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EB0D79" w:rsidRPr="00BD5096">
              <w:rPr>
                <w:rFonts w:ascii="Times New Roman" w:eastAsia="Times New Roman" w:hAnsi="Times New Roman" w:cs="Times New Roman"/>
                <w:sz w:val="24"/>
                <w:szCs w:val="24"/>
                <w:lang w:eastAsia="uk-UA"/>
              </w:rPr>
              <w:t>8. Якщо аудитор вважає за потрібне привернути увагу користувачів до питання, поданого чи розкритого у фінансовій звітності, яке, за судженням аудитора, настільки важливе, що є фундаментальним для розуміння фінансової звітності користувачами, аудитор повинен включити до звіту аудитора поясн</w:t>
            </w:r>
            <w:r w:rsidR="000D3290" w:rsidRPr="00BD5096">
              <w:rPr>
                <w:rFonts w:ascii="Times New Roman" w:eastAsia="Times New Roman" w:hAnsi="Times New Roman" w:cs="Times New Roman"/>
                <w:sz w:val="24"/>
                <w:szCs w:val="24"/>
                <w:lang w:eastAsia="uk-UA"/>
              </w:rPr>
              <w:t>ювальний параграф за умови, що:</w:t>
            </w:r>
          </w:p>
          <w:p w:rsidR="00EB0D79" w:rsidRPr="00BD5096" w:rsidRDefault="00EB0D79" w:rsidP="009245E2">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(a) розглянуте питання не вимагає від аудитора модифікації думки відповідно до МСА 705 (переглянутого); та (b) якщо застосовується МСА 701, це питання не було визначене як ключове питання аудиту для повідомлення в звіті аудитора Якщо аудитор включає пояснювальний параграф до звіту аудитора, аудитор повинен: (a) розмістити цей параграф в окремому розділі звіту аудитора, з відповідним заголовком, що містив би термін «Пояснювальний параграф»; (b) включити в параграф чітке посилання на питання, до якого привертається увага, і на те, де у фінансовій звітності можна знайти відповідні розкриття, які описують це питання в повному обсязі. </w:t>
            </w:r>
            <w:r w:rsidRPr="00BD5096">
              <w:rPr>
                <w:rFonts w:ascii="Times New Roman" w:eastAsia="Times New Roman" w:hAnsi="Times New Roman" w:cs="Times New Roman"/>
                <w:b/>
                <w:sz w:val="24"/>
                <w:szCs w:val="24"/>
                <w:lang w:eastAsia="uk-UA"/>
              </w:rPr>
              <w:t>Параграф повинен містити посилання лише на ту інформацію, що подано чи розкрито</w:t>
            </w:r>
            <w:r w:rsidRPr="00BD5096">
              <w:rPr>
                <w:rFonts w:ascii="Times New Roman" w:eastAsia="Times New Roman" w:hAnsi="Times New Roman" w:cs="Times New Roman"/>
                <w:sz w:val="24"/>
                <w:szCs w:val="24"/>
                <w:lang w:eastAsia="uk-UA"/>
              </w:rPr>
              <w:t xml:space="preserve"> у фінансовій звітності; та</w:t>
            </w:r>
            <w:r w:rsidR="009245E2" w:rsidRPr="00BD5096">
              <w:rPr>
                <w:rFonts w:ascii="Times New Roman" w:eastAsia="Times New Roman" w:hAnsi="Times New Roman" w:cs="Times New Roman"/>
                <w:sz w:val="24"/>
                <w:szCs w:val="24"/>
                <w:lang w:eastAsia="uk-UA"/>
              </w:rPr>
              <w:t xml:space="preserve"> (c) зазначити, що думка аудитора не модифікується щодо зазначеного питання. </w:t>
            </w:r>
          </w:p>
        </w:tc>
        <w:tc>
          <w:tcPr>
            <w:tcW w:w="1784" w:type="pct"/>
            <w:tcBorders>
              <w:top w:val="single" w:sz="4" w:space="0" w:color="auto"/>
              <w:left w:val="single" w:sz="4" w:space="0" w:color="auto"/>
              <w:bottom w:val="single" w:sz="4" w:space="0" w:color="auto"/>
              <w:right w:val="single" w:sz="4" w:space="0" w:color="auto"/>
            </w:tcBorders>
          </w:tcPr>
          <w:p w:rsidR="00E169B9" w:rsidRPr="00BD5096" w:rsidRDefault="009245E2" w:rsidP="009245E2">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Переважна більшість зауважень по цьому МСА, як це вже неодноразово зазначалось, бул</w:t>
            </w:r>
            <w:r w:rsidR="00BC647E">
              <w:rPr>
                <w:rFonts w:ascii="Times New Roman" w:eastAsia="Times New Roman" w:hAnsi="Times New Roman" w:cs="Times New Roman"/>
                <w:sz w:val="24"/>
                <w:szCs w:val="24"/>
                <w:lang w:eastAsia="uk-UA"/>
              </w:rPr>
              <w:t>а</w:t>
            </w:r>
            <w:r w:rsidRPr="00BD5096">
              <w:rPr>
                <w:rFonts w:ascii="Times New Roman" w:eastAsia="Times New Roman" w:hAnsi="Times New Roman" w:cs="Times New Roman"/>
                <w:sz w:val="24"/>
                <w:szCs w:val="24"/>
                <w:lang w:eastAsia="uk-UA"/>
              </w:rPr>
              <w:t xml:space="preserve"> через невідповідне використан</w:t>
            </w:r>
            <w:r w:rsidR="00BC647E">
              <w:rPr>
                <w:rFonts w:ascii="Times New Roman" w:eastAsia="Times New Roman" w:hAnsi="Times New Roman" w:cs="Times New Roman"/>
                <w:sz w:val="24"/>
                <w:szCs w:val="24"/>
                <w:lang w:eastAsia="uk-UA"/>
              </w:rPr>
              <w:t>ня САД пояснювального параграфу у</w:t>
            </w:r>
            <w:r w:rsidRPr="00BD5096">
              <w:rPr>
                <w:rFonts w:ascii="Times New Roman" w:eastAsia="Times New Roman" w:hAnsi="Times New Roman" w:cs="Times New Roman"/>
                <w:sz w:val="24"/>
                <w:szCs w:val="24"/>
                <w:lang w:eastAsia="uk-UA"/>
              </w:rPr>
              <w:t xml:space="preserve"> тих випадках, коли аудитор мав зазначити та врахувати обставини, викладені у пояснювальному параграфі під час модифікації аудиторської думки, тому що ці питання не були розкриті ані в фінансовій звітності, ані в примітках до неї.</w:t>
            </w:r>
          </w:p>
          <w:p w:rsidR="009245E2" w:rsidRPr="00BD5096" w:rsidRDefault="009245E2" w:rsidP="009245E2">
            <w:pPr>
              <w:spacing w:after="0" w:line="240" w:lineRule="auto"/>
              <w:jc w:val="both"/>
              <w:rPr>
                <w:rFonts w:ascii="Times New Roman" w:eastAsia="Times New Roman" w:hAnsi="Times New Roman" w:cs="Times New Roman"/>
                <w:sz w:val="24"/>
                <w:szCs w:val="24"/>
                <w:lang w:eastAsia="uk-UA"/>
              </w:rPr>
            </w:pPr>
            <w:r w:rsidRPr="00BD5096">
              <w:rPr>
                <w:rFonts w:ascii="Times New Roman" w:eastAsia="Times New Roman" w:hAnsi="Times New Roman" w:cs="Times New Roman"/>
                <w:sz w:val="24"/>
                <w:szCs w:val="24"/>
                <w:lang w:eastAsia="uk-UA"/>
              </w:rPr>
              <w:t xml:space="preserve"> Окремим пунктом</w:t>
            </w:r>
            <w:r w:rsidR="00BC647E">
              <w:rPr>
                <w:rFonts w:ascii="Times New Roman" w:eastAsia="Times New Roman" w:hAnsi="Times New Roman" w:cs="Times New Roman"/>
                <w:sz w:val="24"/>
                <w:szCs w:val="24"/>
                <w:lang w:eastAsia="uk-UA"/>
              </w:rPr>
              <w:t xml:space="preserve"> </w:t>
            </w:r>
            <w:r w:rsidRPr="00BD5096">
              <w:rPr>
                <w:rFonts w:ascii="Times New Roman" w:eastAsia="Times New Roman" w:hAnsi="Times New Roman" w:cs="Times New Roman"/>
                <w:sz w:val="24"/>
                <w:szCs w:val="24"/>
                <w:lang w:eastAsia="uk-UA"/>
              </w:rPr>
              <w:t xml:space="preserve">слід зазначити, що навіть якщо і можливо було використати цей параграф, </w:t>
            </w:r>
            <w:r w:rsidR="00D67B6A" w:rsidRPr="00BD5096">
              <w:rPr>
                <w:rFonts w:ascii="Times New Roman" w:eastAsia="Times New Roman" w:hAnsi="Times New Roman" w:cs="Times New Roman"/>
                <w:sz w:val="24"/>
                <w:szCs w:val="24"/>
                <w:lang w:eastAsia="uk-UA"/>
              </w:rPr>
              <w:t xml:space="preserve">у звіті </w:t>
            </w:r>
            <w:r w:rsidRPr="00BD5096">
              <w:rPr>
                <w:rFonts w:ascii="Times New Roman" w:eastAsia="Times New Roman" w:hAnsi="Times New Roman" w:cs="Times New Roman"/>
                <w:sz w:val="24"/>
                <w:szCs w:val="24"/>
                <w:lang w:eastAsia="uk-UA"/>
              </w:rPr>
              <w:t>аудитори не зазначали, відповідно до вимог п. 8 МСА 706, де саме це питання розкрит</w:t>
            </w:r>
            <w:r w:rsidR="00214312" w:rsidRPr="00BD5096">
              <w:rPr>
                <w:rFonts w:ascii="Times New Roman" w:eastAsia="Times New Roman" w:hAnsi="Times New Roman" w:cs="Times New Roman"/>
                <w:sz w:val="24"/>
                <w:szCs w:val="24"/>
                <w:lang w:eastAsia="uk-UA"/>
              </w:rPr>
              <w:t>о</w:t>
            </w:r>
            <w:r w:rsidR="009C412B">
              <w:rPr>
                <w:rFonts w:ascii="Times New Roman" w:eastAsia="Times New Roman" w:hAnsi="Times New Roman" w:cs="Times New Roman"/>
                <w:sz w:val="24"/>
                <w:szCs w:val="24"/>
                <w:lang w:eastAsia="uk-UA"/>
              </w:rPr>
              <w:t xml:space="preserve"> у фінансовій звітності</w:t>
            </w:r>
            <w:r w:rsidRPr="00BD5096">
              <w:rPr>
                <w:rFonts w:ascii="Times New Roman" w:eastAsia="Times New Roman" w:hAnsi="Times New Roman" w:cs="Times New Roman"/>
                <w:sz w:val="24"/>
                <w:szCs w:val="24"/>
                <w:lang w:eastAsia="uk-UA"/>
              </w:rPr>
              <w:t>.</w:t>
            </w:r>
          </w:p>
          <w:p w:rsidR="009245E2" w:rsidRPr="00BD5096" w:rsidRDefault="00BC647E" w:rsidP="00BC647E">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Також</w:t>
            </w:r>
            <w:r w:rsidR="009245E2" w:rsidRPr="00BD5096">
              <w:rPr>
                <w:rFonts w:ascii="Times New Roman" w:eastAsia="Times New Roman" w:hAnsi="Times New Roman" w:cs="Times New Roman"/>
                <w:sz w:val="24"/>
                <w:szCs w:val="24"/>
                <w:lang w:eastAsia="uk-UA"/>
              </w:rPr>
              <w:t xml:space="preserve"> слід зазначити, що перевірками СКЯ</w:t>
            </w:r>
            <w:r w:rsidR="009C412B">
              <w:rPr>
                <w:rFonts w:ascii="Times New Roman" w:eastAsia="Times New Roman" w:hAnsi="Times New Roman" w:cs="Times New Roman"/>
                <w:sz w:val="24"/>
                <w:szCs w:val="24"/>
                <w:lang w:eastAsia="uk-UA"/>
              </w:rPr>
              <w:t xml:space="preserve"> САД</w:t>
            </w:r>
            <w:r w:rsidR="009245E2" w:rsidRPr="00BD5096">
              <w:rPr>
                <w:rFonts w:ascii="Times New Roman" w:eastAsia="Times New Roman" w:hAnsi="Times New Roman" w:cs="Times New Roman"/>
                <w:sz w:val="24"/>
                <w:szCs w:val="24"/>
                <w:lang w:eastAsia="uk-UA"/>
              </w:rPr>
              <w:t xml:space="preserve"> вже  з початку 2018 року ідентифіковані помилкові зазна</w:t>
            </w:r>
            <w:r>
              <w:rPr>
                <w:rFonts w:ascii="Times New Roman" w:eastAsia="Times New Roman" w:hAnsi="Times New Roman" w:cs="Times New Roman"/>
                <w:sz w:val="24"/>
                <w:szCs w:val="24"/>
                <w:lang w:eastAsia="uk-UA"/>
              </w:rPr>
              <w:t xml:space="preserve">чення одних і тих самих питань </w:t>
            </w:r>
            <w:r w:rsidR="009245E2" w:rsidRPr="00BD5096">
              <w:rPr>
                <w:rFonts w:ascii="Times New Roman" w:eastAsia="Times New Roman" w:hAnsi="Times New Roman" w:cs="Times New Roman"/>
                <w:sz w:val="24"/>
                <w:szCs w:val="24"/>
                <w:lang w:eastAsia="uk-UA"/>
              </w:rPr>
              <w:t xml:space="preserve">як у </w:t>
            </w:r>
            <w:r w:rsidR="00214312" w:rsidRPr="00BD5096">
              <w:rPr>
                <w:rFonts w:ascii="Times New Roman" w:eastAsia="Times New Roman" w:hAnsi="Times New Roman" w:cs="Times New Roman"/>
                <w:sz w:val="24"/>
                <w:szCs w:val="24"/>
                <w:lang w:eastAsia="uk-UA"/>
              </w:rPr>
              <w:t>р</w:t>
            </w:r>
            <w:r w:rsidR="009245E2" w:rsidRPr="00BD5096">
              <w:rPr>
                <w:rFonts w:ascii="Times New Roman" w:eastAsia="Times New Roman" w:hAnsi="Times New Roman" w:cs="Times New Roman"/>
                <w:sz w:val="24"/>
                <w:szCs w:val="24"/>
                <w:lang w:eastAsia="uk-UA"/>
              </w:rPr>
              <w:t>озділі «Ключові питання аудиту» так і у «Пояснювальному параграфі»</w:t>
            </w:r>
            <w:r>
              <w:rPr>
                <w:rFonts w:ascii="Times New Roman" w:eastAsia="Times New Roman" w:hAnsi="Times New Roman" w:cs="Times New Roman"/>
                <w:sz w:val="24"/>
                <w:szCs w:val="24"/>
                <w:lang w:eastAsia="uk-UA"/>
              </w:rPr>
              <w:t xml:space="preserve"> аудиторського звіту</w:t>
            </w:r>
            <w:r w:rsidR="009245E2" w:rsidRPr="00BD5096">
              <w:rPr>
                <w:rFonts w:ascii="Times New Roman" w:eastAsia="Times New Roman" w:hAnsi="Times New Roman" w:cs="Times New Roman"/>
                <w:sz w:val="24"/>
                <w:szCs w:val="24"/>
                <w:lang w:eastAsia="uk-UA"/>
              </w:rPr>
              <w:t xml:space="preserve">, що суперечить вимогам п. </w:t>
            </w:r>
            <w:r w:rsidR="00ED2B7A" w:rsidRPr="00BD5096">
              <w:rPr>
                <w:rFonts w:ascii="Times New Roman" w:eastAsia="Times New Roman" w:hAnsi="Times New Roman" w:cs="Times New Roman"/>
                <w:sz w:val="24"/>
                <w:szCs w:val="24"/>
                <w:lang w:eastAsia="uk-UA"/>
              </w:rPr>
              <w:t>8 МСА 706.</w:t>
            </w:r>
          </w:p>
        </w:tc>
      </w:tr>
    </w:tbl>
    <w:p w:rsidR="00C327FF" w:rsidRPr="00BD5096" w:rsidRDefault="00D67B6A" w:rsidP="006A43F8">
      <w:pPr>
        <w:pStyle w:val="1"/>
        <w:jc w:val="both"/>
        <w:rPr>
          <w:rFonts w:ascii="Times New Roman" w:hAnsi="Times New Roman" w:cs="Times New Roman"/>
          <w:sz w:val="24"/>
          <w:szCs w:val="24"/>
        </w:rPr>
      </w:pPr>
      <w:bookmarkStart w:id="28" w:name="_27.Резюме"/>
      <w:bookmarkStart w:id="29" w:name="_Загальні_рекомендації_суб’єктам"/>
      <w:bookmarkStart w:id="30" w:name="_27.Загальні_рекомендації_суб’єктам"/>
      <w:bookmarkEnd w:id="28"/>
      <w:bookmarkEnd w:id="29"/>
      <w:bookmarkEnd w:id="30"/>
      <w:r w:rsidRPr="00BD5096">
        <w:rPr>
          <w:rStyle w:val="10"/>
          <w:rFonts w:ascii="Times New Roman" w:hAnsi="Times New Roman" w:cs="Times New Roman"/>
          <w:b/>
          <w:color w:val="auto"/>
          <w:sz w:val="24"/>
          <w:szCs w:val="24"/>
        </w:rPr>
        <w:lastRenderedPageBreak/>
        <w:t>27.</w:t>
      </w:r>
      <w:r w:rsidR="00217023" w:rsidRPr="00BD5096">
        <w:rPr>
          <w:rStyle w:val="10"/>
          <w:rFonts w:ascii="Times New Roman" w:hAnsi="Times New Roman" w:cs="Times New Roman"/>
          <w:b/>
          <w:color w:val="auto"/>
          <w:sz w:val="24"/>
          <w:szCs w:val="24"/>
        </w:rPr>
        <w:t xml:space="preserve"> </w:t>
      </w:r>
      <w:r w:rsidR="00C327FF" w:rsidRPr="00BD5096">
        <w:rPr>
          <w:rStyle w:val="10"/>
          <w:rFonts w:ascii="Times New Roman" w:hAnsi="Times New Roman" w:cs="Times New Roman"/>
          <w:b/>
          <w:color w:val="auto"/>
          <w:sz w:val="24"/>
          <w:szCs w:val="24"/>
        </w:rPr>
        <w:t>Загальні рекомендації суб’єктам аудиторської діяльності для підвищення якості виконання завдань з надання впевненості</w:t>
      </w:r>
      <w:r w:rsidR="00C327FF" w:rsidRPr="00BD5096">
        <w:rPr>
          <w:rFonts w:ascii="Times New Roman" w:hAnsi="Times New Roman" w:cs="Times New Roman"/>
          <w:sz w:val="24"/>
          <w:szCs w:val="24"/>
        </w:rPr>
        <w:t>.</w:t>
      </w:r>
    </w:p>
    <w:p w:rsidR="003924A7" w:rsidRPr="00BD5096" w:rsidRDefault="00215876" w:rsidP="00596146">
      <w:pPr>
        <w:ind w:firstLine="709"/>
        <w:jc w:val="both"/>
        <w:rPr>
          <w:rFonts w:ascii="Times New Roman" w:hAnsi="Times New Roman" w:cs="Times New Roman"/>
          <w:sz w:val="24"/>
          <w:szCs w:val="24"/>
        </w:rPr>
      </w:pPr>
      <w:r w:rsidRPr="00BD5096">
        <w:rPr>
          <w:rFonts w:ascii="Times New Roman" w:hAnsi="Times New Roman" w:cs="Times New Roman"/>
          <w:sz w:val="24"/>
          <w:szCs w:val="24"/>
        </w:rPr>
        <w:t xml:space="preserve"> </w:t>
      </w:r>
      <w:r w:rsidR="00FC73C0" w:rsidRPr="00BD5096">
        <w:rPr>
          <w:rFonts w:ascii="Times New Roman" w:hAnsi="Times New Roman" w:cs="Times New Roman"/>
          <w:sz w:val="24"/>
          <w:szCs w:val="24"/>
        </w:rPr>
        <w:t>Питання</w:t>
      </w:r>
      <w:r w:rsidR="00875348" w:rsidRPr="00BD5096">
        <w:rPr>
          <w:rFonts w:ascii="Times New Roman" w:hAnsi="Times New Roman" w:cs="Times New Roman"/>
          <w:sz w:val="24"/>
          <w:szCs w:val="24"/>
        </w:rPr>
        <w:t xml:space="preserve"> якісного </w:t>
      </w:r>
      <w:r w:rsidRPr="00BD5096">
        <w:rPr>
          <w:rFonts w:ascii="Times New Roman" w:hAnsi="Times New Roman" w:cs="Times New Roman"/>
          <w:sz w:val="24"/>
          <w:szCs w:val="24"/>
        </w:rPr>
        <w:t xml:space="preserve">документування </w:t>
      </w:r>
      <w:r w:rsidR="00875348" w:rsidRPr="00BD5096">
        <w:rPr>
          <w:rFonts w:ascii="Times New Roman" w:hAnsi="Times New Roman" w:cs="Times New Roman"/>
          <w:sz w:val="24"/>
          <w:szCs w:val="24"/>
        </w:rPr>
        <w:t xml:space="preserve"> аудиту  </w:t>
      </w:r>
      <w:r w:rsidR="00FC73C0" w:rsidRPr="00BD5096">
        <w:rPr>
          <w:rFonts w:ascii="Times New Roman" w:hAnsi="Times New Roman" w:cs="Times New Roman"/>
          <w:sz w:val="24"/>
          <w:szCs w:val="24"/>
        </w:rPr>
        <w:t>відповідно до вимог МСКЯ 1 та МСА</w:t>
      </w:r>
      <w:r w:rsidR="00875348" w:rsidRPr="00BD5096">
        <w:rPr>
          <w:rFonts w:ascii="Times New Roman" w:hAnsi="Times New Roman" w:cs="Times New Roman"/>
          <w:sz w:val="24"/>
          <w:szCs w:val="24"/>
        </w:rPr>
        <w:t xml:space="preserve"> та </w:t>
      </w:r>
      <w:r w:rsidRPr="00BD5096">
        <w:rPr>
          <w:rFonts w:ascii="Times New Roman" w:hAnsi="Times New Roman" w:cs="Times New Roman"/>
          <w:sz w:val="24"/>
          <w:szCs w:val="24"/>
        </w:rPr>
        <w:t xml:space="preserve">виконання  </w:t>
      </w:r>
      <w:r w:rsidR="001B0A27" w:rsidRPr="00BD5096">
        <w:rPr>
          <w:rFonts w:ascii="Times New Roman" w:hAnsi="Times New Roman" w:cs="Times New Roman"/>
          <w:sz w:val="24"/>
          <w:szCs w:val="24"/>
        </w:rPr>
        <w:t>власних в</w:t>
      </w:r>
      <w:r w:rsidRPr="00BD5096">
        <w:rPr>
          <w:rFonts w:ascii="Times New Roman" w:hAnsi="Times New Roman" w:cs="Times New Roman"/>
          <w:sz w:val="24"/>
          <w:szCs w:val="24"/>
        </w:rPr>
        <w:t xml:space="preserve">имог </w:t>
      </w:r>
      <w:r w:rsidR="00875348" w:rsidRPr="00BD5096">
        <w:rPr>
          <w:rFonts w:ascii="Times New Roman" w:hAnsi="Times New Roman" w:cs="Times New Roman"/>
          <w:sz w:val="24"/>
          <w:szCs w:val="24"/>
        </w:rPr>
        <w:t>системи контролю якості</w:t>
      </w:r>
      <w:r w:rsidR="001B0A27" w:rsidRPr="00BD5096">
        <w:rPr>
          <w:rFonts w:ascii="Times New Roman" w:hAnsi="Times New Roman" w:cs="Times New Roman"/>
          <w:sz w:val="24"/>
          <w:szCs w:val="24"/>
        </w:rPr>
        <w:t xml:space="preserve"> </w:t>
      </w:r>
      <w:r w:rsidRPr="00BD5096">
        <w:rPr>
          <w:rFonts w:ascii="Times New Roman" w:hAnsi="Times New Roman" w:cs="Times New Roman"/>
          <w:sz w:val="24"/>
          <w:szCs w:val="24"/>
        </w:rPr>
        <w:t>САД</w:t>
      </w:r>
      <w:r w:rsidR="00875348" w:rsidRPr="00BD5096">
        <w:rPr>
          <w:rFonts w:ascii="Times New Roman" w:hAnsi="Times New Roman" w:cs="Times New Roman"/>
          <w:sz w:val="24"/>
          <w:szCs w:val="24"/>
        </w:rPr>
        <w:t xml:space="preserve"> є актуальною для підвищення</w:t>
      </w:r>
      <w:r w:rsidRPr="00BD5096">
        <w:rPr>
          <w:rFonts w:ascii="Times New Roman" w:hAnsi="Times New Roman" w:cs="Times New Roman"/>
          <w:sz w:val="24"/>
          <w:szCs w:val="24"/>
        </w:rPr>
        <w:t xml:space="preserve"> </w:t>
      </w:r>
      <w:r w:rsidR="00875348" w:rsidRPr="00BD5096">
        <w:rPr>
          <w:rFonts w:ascii="Times New Roman" w:hAnsi="Times New Roman" w:cs="Times New Roman"/>
          <w:sz w:val="24"/>
          <w:szCs w:val="24"/>
        </w:rPr>
        <w:t>надійності результатів</w:t>
      </w:r>
      <w:r w:rsidRPr="00BD5096">
        <w:rPr>
          <w:rFonts w:ascii="Times New Roman" w:hAnsi="Times New Roman" w:cs="Times New Roman"/>
          <w:sz w:val="24"/>
          <w:szCs w:val="24"/>
        </w:rPr>
        <w:t xml:space="preserve"> аудиту, підвищення довіри до аудиту користувачів фінансової звітності, яку перевірив аудитор, особливо сьогодні, коли </w:t>
      </w:r>
      <w:r w:rsidR="006A43F8" w:rsidRPr="00BD5096">
        <w:rPr>
          <w:rFonts w:ascii="Times New Roman" w:hAnsi="Times New Roman" w:cs="Times New Roman"/>
          <w:sz w:val="24"/>
          <w:szCs w:val="24"/>
        </w:rPr>
        <w:t xml:space="preserve">треба враховувати нові вимоги </w:t>
      </w:r>
      <w:r w:rsidRPr="00BD5096">
        <w:rPr>
          <w:rFonts w:ascii="Times New Roman" w:hAnsi="Times New Roman" w:cs="Times New Roman"/>
          <w:sz w:val="24"/>
          <w:szCs w:val="24"/>
        </w:rPr>
        <w:t>Закон</w:t>
      </w:r>
      <w:r w:rsidR="006A43F8" w:rsidRPr="00BD5096">
        <w:rPr>
          <w:rFonts w:ascii="Times New Roman" w:hAnsi="Times New Roman" w:cs="Times New Roman"/>
          <w:sz w:val="24"/>
          <w:szCs w:val="24"/>
        </w:rPr>
        <w:t>у</w:t>
      </w:r>
      <w:r w:rsidRPr="00BD5096">
        <w:rPr>
          <w:rFonts w:ascii="Times New Roman" w:hAnsi="Times New Roman" w:cs="Times New Roman"/>
          <w:sz w:val="24"/>
          <w:szCs w:val="24"/>
        </w:rPr>
        <w:t xml:space="preserve"> України «Про аудит фінансової звітності та аудиторську діяльність»</w:t>
      </w:r>
      <w:r w:rsidR="009C412B">
        <w:rPr>
          <w:rFonts w:ascii="Times New Roman" w:hAnsi="Times New Roman" w:cs="Times New Roman"/>
          <w:sz w:val="24"/>
          <w:szCs w:val="24"/>
        </w:rPr>
        <w:t xml:space="preserve">  від 21</w:t>
      </w:r>
      <w:r w:rsidR="009C412B" w:rsidRPr="009C412B">
        <w:rPr>
          <w:rFonts w:ascii="Times New Roman" w:hAnsi="Times New Roman" w:cs="Times New Roman"/>
          <w:sz w:val="24"/>
          <w:szCs w:val="24"/>
        </w:rPr>
        <w:t>.</w:t>
      </w:r>
      <w:r w:rsidR="009C412B">
        <w:rPr>
          <w:rFonts w:ascii="Times New Roman" w:hAnsi="Times New Roman" w:cs="Times New Roman"/>
          <w:sz w:val="24"/>
          <w:szCs w:val="24"/>
        </w:rPr>
        <w:t>12.2017 № 2258-</w:t>
      </w:r>
      <w:r w:rsidR="009C412B">
        <w:rPr>
          <w:rFonts w:ascii="Times New Roman" w:hAnsi="Times New Roman" w:cs="Times New Roman"/>
          <w:sz w:val="24"/>
          <w:szCs w:val="24"/>
          <w:lang w:val="en-US"/>
        </w:rPr>
        <w:t>VIII</w:t>
      </w:r>
      <w:r w:rsidRPr="00BD5096">
        <w:rPr>
          <w:rFonts w:ascii="Times New Roman" w:hAnsi="Times New Roman" w:cs="Times New Roman"/>
          <w:sz w:val="24"/>
          <w:szCs w:val="24"/>
        </w:rPr>
        <w:t>.</w:t>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875348" w:rsidRPr="00BD5096">
        <w:rPr>
          <w:rFonts w:ascii="Times New Roman" w:hAnsi="Times New Roman" w:cs="Times New Roman"/>
          <w:sz w:val="24"/>
          <w:szCs w:val="24"/>
        </w:rPr>
        <w:t xml:space="preserve"> </w:t>
      </w:r>
      <w:r w:rsidR="007A17BA" w:rsidRPr="00BD5096">
        <w:rPr>
          <w:rFonts w:ascii="Times New Roman" w:hAnsi="Times New Roman" w:cs="Times New Roman"/>
          <w:sz w:val="24"/>
          <w:szCs w:val="24"/>
        </w:rPr>
        <w:t xml:space="preserve">Як зазначено вище, </w:t>
      </w:r>
      <w:r w:rsidR="009C412B">
        <w:rPr>
          <w:rFonts w:ascii="Times New Roman" w:hAnsi="Times New Roman" w:cs="Times New Roman"/>
          <w:sz w:val="24"/>
          <w:szCs w:val="24"/>
        </w:rPr>
        <w:t>майже</w:t>
      </w:r>
      <w:r w:rsidR="007A17BA" w:rsidRPr="00BD5096">
        <w:rPr>
          <w:rFonts w:ascii="Times New Roman" w:hAnsi="Times New Roman" w:cs="Times New Roman"/>
          <w:sz w:val="24"/>
          <w:szCs w:val="24"/>
        </w:rPr>
        <w:t xml:space="preserve"> у</w:t>
      </w:r>
      <w:r w:rsidR="009B2019" w:rsidRPr="00BD5096">
        <w:rPr>
          <w:rFonts w:ascii="Times New Roman" w:hAnsi="Times New Roman" w:cs="Times New Roman"/>
          <w:sz w:val="24"/>
          <w:szCs w:val="24"/>
        </w:rPr>
        <w:t xml:space="preserve"> </w:t>
      </w:r>
      <w:r w:rsidRPr="00BD5096">
        <w:rPr>
          <w:rFonts w:ascii="Times New Roman" w:hAnsi="Times New Roman" w:cs="Times New Roman"/>
          <w:sz w:val="24"/>
          <w:szCs w:val="24"/>
        </w:rPr>
        <w:t xml:space="preserve">однієї чверті з перевірених САД  система контролю якості  зовсім не відповідає вимогам  МСКЯ 1 та МСА. </w:t>
      </w:r>
      <w:r w:rsidR="00EC05F7">
        <w:rPr>
          <w:rFonts w:ascii="Times New Roman" w:hAnsi="Times New Roman" w:cs="Times New Roman"/>
          <w:sz w:val="24"/>
          <w:szCs w:val="24"/>
        </w:rPr>
        <w:t xml:space="preserve"> Разом </w:t>
      </w:r>
      <w:r w:rsidR="009C412B">
        <w:rPr>
          <w:rFonts w:ascii="Times New Roman" w:hAnsi="Times New Roman" w:cs="Times New Roman"/>
          <w:sz w:val="24"/>
          <w:szCs w:val="24"/>
        </w:rPr>
        <w:t xml:space="preserve">з </w:t>
      </w:r>
      <w:r w:rsidR="00EC05F7">
        <w:rPr>
          <w:rFonts w:ascii="Times New Roman" w:hAnsi="Times New Roman" w:cs="Times New Roman"/>
          <w:sz w:val="24"/>
          <w:szCs w:val="24"/>
        </w:rPr>
        <w:t>т</w:t>
      </w:r>
      <w:r w:rsidR="009C412B">
        <w:rPr>
          <w:rFonts w:ascii="Times New Roman" w:hAnsi="Times New Roman" w:cs="Times New Roman"/>
          <w:sz w:val="24"/>
          <w:szCs w:val="24"/>
        </w:rPr>
        <w:t>им, б</w:t>
      </w:r>
      <w:r w:rsidRPr="00BD5096">
        <w:rPr>
          <w:rFonts w:ascii="Times New Roman" w:hAnsi="Times New Roman" w:cs="Times New Roman"/>
          <w:sz w:val="24"/>
          <w:szCs w:val="24"/>
        </w:rPr>
        <w:t xml:space="preserve">ільшість  САД постійно підвищують якість надання </w:t>
      </w:r>
      <w:r w:rsidR="00875348" w:rsidRPr="00BD5096">
        <w:rPr>
          <w:rFonts w:ascii="Times New Roman" w:hAnsi="Times New Roman" w:cs="Times New Roman"/>
          <w:sz w:val="24"/>
          <w:szCs w:val="24"/>
        </w:rPr>
        <w:t>аудиторськ</w:t>
      </w:r>
      <w:r w:rsidRPr="00BD5096">
        <w:rPr>
          <w:rFonts w:ascii="Times New Roman" w:hAnsi="Times New Roman" w:cs="Times New Roman"/>
          <w:sz w:val="24"/>
          <w:szCs w:val="24"/>
        </w:rPr>
        <w:t>их</w:t>
      </w:r>
      <w:r w:rsidR="00875348" w:rsidRPr="00BD5096">
        <w:rPr>
          <w:rFonts w:ascii="Times New Roman" w:hAnsi="Times New Roman" w:cs="Times New Roman"/>
          <w:sz w:val="24"/>
          <w:szCs w:val="24"/>
        </w:rPr>
        <w:t xml:space="preserve"> послуг</w:t>
      </w:r>
      <w:r w:rsidRPr="00BD5096">
        <w:rPr>
          <w:rFonts w:ascii="Times New Roman" w:hAnsi="Times New Roman" w:cs="Times New Roman"/>
          <w:sz w:val="24"/>
          <w:szCs w:val="24"/>
        </w:rPr>
        <w:t xml:space="preserve"> </w:t>
      </w:r>
      <w:r w:rsidR="00875348" w:rsidRPr="00BD5096">
        <w:rPr>
          <w:rFonts w:ascii="Times New Roman" w:hAnsi="Times New Roman" w:cs="Times New Roman"/>
          <w:sz w:val="24"/>
          <w:szCs w:val="24"/>
        </w:rPr>
        <w:t>з дотриманням</w:t>
      </w:r>
      <w:r w:rsidRPr="00BD5096">
        <w:rPr>
          <w:rFonts w:ascii="Times New Roman" w:hAnsi="Times New Roman" w:cs="Times New Roman"/>
          <w:sz w:val="24"/>
          <w:szCs w:val="24"/>
        </w:rPr>
        <w:t xml:space="preserve"> </w:t>
      </w:r>
      <w:r w:rsidR="00875348" w:rsidRPr="00BD5096">
        <w:rPr>
          <w:rFonts w:ascii="Times New Roman" w:hAnsi="Times New Roman" w:cs="Times New Roman"/>
          <w:sz w:val="24"/>
          <w:szCs w:val="24"/>
        </w:rPr>
        <w:t>професійних стандартів аудиту, законодавчих і</w:t>
      </w:r>
      <w:r w:rsidRPr="00BD5096">
        <w:rPr>
          <w:rFonts w:ascii="Times New Roman" w:hAnsi="Times New Roman" w:cs="Times New Roman"/>
          <w:sz w:val="24"/>
          <w:szCs w:val="24"/>
        </w:rPr>
        <w:t xml:space="preserve"> </w:t>
      </w:r>
      <w:r w:rsidR="00875348" w:rsidRPr="00BD5096">
        <w:rPr>
          <w:rFonts w:ascii="Times New Roman" w:hAnsi="Times New Roman" w:cs="Times New Roman"/>
          <w:sz w:val="24"/>
          <w:szCs w:val="24"/>
        </w:rPr>
        <w:t>нормативних вимог, що регулюють діяльність  аудиторів,</w:t>
      </w:r>
      <w:r w:rsidRPr="00BD5096">
        <w:rPr>
          <w:rFonts w:ascii="Times New Roman" w:hAnsi="Times New Roman" w:cs="Times New Roman"/>
          <w:sz w:val="24"/>
          <w:szCs w:val="24"/>
        </w:rPr>
        <w:t xml:space="preserve"> </w:t>
      </w:r>
      <w:r w:rsidR="00875348" w:rsidRPr="00BD5096">
        <w:rPr>
          <w:rFonts w:ascii="Times New Roman" w:hAnsi="Times New Roman" w:cs="Times New Roman"/>
          <w:sz w:val="24"/>
          <w:szCs w:val="24"/>
        </w:rPr>
        <w:t>та яка задовольняє потреби користувачів.</w:t>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6D652C" w:rsidRPr="00BD5096">
        <w:rPr>
          <w:rFonts w:ascii="Times New Roman" w:hAnsi="Times New Roman" w:cs="Times New Roman"/>
          <w:sz w:val="24"/>
          <w:szCs w:val="24"/>
        </w:rPr>
        <w:t xml:space="preserve"> </w:t>
      </w:r>
      <w:r w:rsidR="004E4A9A" w:rsidRPr="00BD5096">
        <w:rPr>
          <w:rFonts w:ascii="Times New Roman" w:hAnsi="Times New Roman" w:cs="Times New Roman"/>
          <w:sz w:val="24"/>
          <w:szCs w:val="24"/>
        </w:rPr>
        <w:t xml:space="preserve">Але, якщо в більшості випадків САД вже розробили внутрішньофірмові стандарти політики та процедури контролю якості, </w:t>
      </w:r>
      <w:r w:rsidR="00B176D5" w:rsidRPr="00BD5096">
        <w:rPr>
          <w:rFonts w:ascii="Times New Roman" w:hAnsi="Times New Roman" w:cs="Times New Roman"/>
          <w:sz w:val="24"/>
          <w:szCs w:val="24"/>
        </w:rPr>
        <w:t>то</w:t>
      </w:r>
      <w:r w:rsidR="004E4A9A" w:rsidRPr="00BD5096">
        <w:rPr>
          <w:rFonts w:ascii="Times New Roman" w:hAnsi="Times New Roman" w:cs="Times New Roman"/>
          <w:sz w:val="24"/>
          <w:szCs w:val="24"/>
        </w:rPr>
        <w:t xml:space="preserve"> фактично виконання зазначених власних політик та процедур СКЯ та вимог МСА ще мають вдосконалювати та покращувати майже всі з перевірених САД. С</w:t>
      </w:r>
      <w:r w:rsidR="006D652C" w:rsidRPr="00BD5096">
        <w:rPr>
          <w:rFonts w:ascii="Times New Roman" w:hAnsi="Times New Roman" w:cs="Times New Roman"/>
          <w:sz w:val="24"/>
          <w:szCs w:val="24"/>
        </w:rPr>
        <w:t>лід нагадати, що  відповідно до п.6 МСА 220</w:t>
      </w:r>
      <w:r w:rsidR="004E4A9A" w:rsidRPr="00BD5096">
        <w:rPr>
          <w:rFonts w:ascii="Times New Roman" w:hAnsi="Times New Roman" w:cs="Times New Roman"/>
          <w:sz w:val="24"/>
          <w:szCs w:val="24"/>
        </w:rPr>
        <w:t>, «ц</w:t>
      </w:r>
      <w:r w:rsidR="006D652C" w:rsidRPr="00BD5096">
        <w:rPr>
          <w:rFonts w:ascii="Times New Roman" w:hAnsi="Times New Roman" w:cs="Times New Roman"/>
          <w:sz w:val="24"/>
          <w:szCs w:val="24"/>
        </w:rPr>
        <w:t>ілями аудитора є виконання процедур контролю якості на рівні</w:t>
      </w:r>
      <w:r w:rsidR="004E4A9A" w:rsidRPr="00BD5096">
        <w:rPr>
          <w:rFonts w:ascii="Times New Roman" w:hAnsi="Times New Roman" w:cs="Times New Roman"/>
          <w:sz w:val="24"/>
          <w:szCs w:val="24"/>
        </w:rPr>
        <w:t xml:space="preserve"> </w:t>
      </w:r>
      <w:r w:rsidR="006D652C" w:rsidRPr="00BD5096">
        <w:rPr>
          <w:rFonts w:ascii="Times New Roman" w:hAnsi="Times New Roman" w:cs="Times New Roman"/>
          <w:sz w:val="24"/>
          <w:szCs w:val="24"/>
        </w:rPr>
        <w:t>завдань, які надають обґрунтовану впевненість у тому, що:</w:t>
      </w:r>
      <w:r w:rsidR="004E4A9A" w:rsidRPr="00BD5096">
        <w:rPr>
          <w:rFonts w:ascii="Times New Roman" w:hAnsi="Times New Roman" w:cs="Times New Roman"/>
          <w:sz w:val="24"/>
          <w:szCs w:val="24"/>
        </w:rPr>
        <w:t xml:space="preserve"> </w:t>
      </w:r>
      <w:r w:rsidR="006D652C" w:rsidRPr="00BD5096">
        <w:rPr>
          <w:rFonts w:ascii="Times New Roman" w:hAnsi="Times New Roman" w:cs="Times New Roman"/>
          <w:sz w:val="24"/>
          <w:szCs w:val="24"/>
        </w:rPr>
        <w:t>(a) аудит відповідає вимогам професійних стандартів та застосовним</w:t>
      </w:r>
      <w:r w:rsidR="004E4A9A" w:rsidRPr="00BD5096">
        <w:rPr>
          <w:rFonts w:ascii="Times New Roman" w:hAnsi="Times New Roman" w:cs="Times New Roman"/>
          <w:sz w:val="24"/>
          <w:szCs w:val="24"/>
        </w:rPr>
        <w:t xml:space="preserve"> </w:t>
      </w:r>
      <w:r w:rsidR="006D652C" w:rsidRPr="00BD5096">
        <w:rPr>
          <w:rFonts w:ascii="Times New Roman" w:hAnsi="Times New Roman" w:cs="Times New Roman"/>
          <w:sz w:val="24"/>
          <w:szCs w:val="24"/>
        </w:rPr>
        <w:t>законодавчим і нормативним вимогам;</w:t>
      </w:r>
      <w:r w:rsidR="004E4A9A" w:rsidRPr="00BD5096">
        <w:rPr>
          <w:rFonts w:ascii="Times New Roman" w:hAnsi="Times New Roman" w:cs="Times New Roman"/>
          <w:sz w:val="24"/>
          <w:szCs w:val="24"/>
        </w:rPr>
        <w:t xml:space="preserve"> </w:t>
      </w:r>
      <w:r w:rsidR="006D652C" w:rsidRPr="00BD5096">
        <w:rPr>
          <w:rFonts w:ascii="Times New Roman" w:hAnsi="Times New Roman" w:cs="Times New Roman"/>
          <w:sz w:val="24"/>
          <w:szCs w:val="24"/>
        </w:rPr>
        <w:t>(b) наданий звіт аудитора є відповідним за конкретних обставин</w:t>
      </w:r>
      <w:r w:rsidR="004E4A9A" w:rsidRPr="00BD5096">
        <w:rPr>
          <w:rFonts w:ascii="Times New Roman" w:hAnsi="Times New Roman" w:cs="Times New Roman"/>
          <w:sz w:val="24"/>
          <w:szCs w:val="24"/>
        </w:rPr>
        <w:t>»</w:t>
      </w:r>
      <w:r w:rsidR="006D652C" w:rsidRPr="00BD5096">
        <w:rPr>
          <w:rFonts w:ascii="Times New Roman" w:hAnsi="Times New Roman" w:cs="Times New Roman"/>
          <w:sz w:val="24"/>
          <w:szCs w:val="24"/>
        </w:rPr>
        <w:t>.</w:t>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6A43F8" w:rsidRPr="00BD5096">
        <w:rPr>
          <w:rFonts w:ascii="Times New Roman" w:hAnsi="Times New Roman" w:cs="Times New Roman"/>
          <w:sz w:val="24"/>
          <w:szCs w:val="24"/>
        </w:rPr>
        <w:t>Окрім цього, с</w:t>
      </w:r>
      <w:r w:rsidR="003924A7" w:rsidRPr="00BD5096">
        <w:rPr>
          <w:rFonts w:ascii="Times New Roman" w:hAnsi="Times New Roman" w:cs="Times New Roman"/>
          <w:sz w:val="24"/>
          <w:szCs w:val="24"/>
        </w:rPr>
        <w:t xml:space="preserve">лід </w:t>
      </w:r>
      <w:r w:rsidR="00B176D5" w:rsidRPr="00BD5096">
        <w:rPr>
          <w:rFonts w:ascii="Times New Roman" w:hAnsi="Times New Roman" w:cs="Times New Roman"/>
          <w:sz w:val="24"/>
          <w:szCs w:val="24"/>
        </w:rPr>
        <w:t>пам’ятати</w:t>
      </w:r>
      <w:r w:rsidR="003924A7" w:rsidRPr="00BD5096">
        <w:rPr>
          <w:rFonts w:ascii="Times New Roman" w:hAnsi="Times New Roman" w:cs="Times New Roman"/>
          <w:sz w:val="24"/>
          <w:szCs w:val="24"/>
        </w:rPr>
        <w:t>, що відповідно до вимог п. 2 МСА 230 «Аудиторська документація», робочі документи суб’єкта аудиторської діяльності повинні бути складені та систематизовані таким чином, щоб надавал</w:t>
      </w:r>
      <w:r w:rsidR="00EC05F7">
        <w:rPr>
          <w:rFonts w:ascii="Times New Roman" w:hAnsi="Times New Roman" w:cs="Times New Roman"/>
          <w:sz w:val="24"/>
          <w:szCs w:val="24"/>
        </w:rPr>
        <w:t>и</w:t>
      </w:r>
      <w:r w:rsidR="003924A7" w:rsidRPr="00BD5096">
        <w:rPr>
          <w:rFonts w:ascii="Times New Roman" w:hAnsi="Times New Roman" w:cs="Times New Roman"/>
          <w:sz w:val="24"/>
          <w:szCs w:val="24"/>
        </w:rPr>
        <w:t xml:space="preserve"> докази наявності у аудитора основи для висновку про досягнення загальних цілей аудитора та  докази того, що аудит планувався та виконувався відповідно до МСА і застосовних законодавчих і нормативних вимог.</w:t>
      </w:r>
      <w:r w:rsidR="00596146">
        <w:rPr>
          <w:rFonts w:ascii="Times New Roman" w:hAnsi="Times New Roman" w:cs="Times New Roman"/>
          <w:sz w:val="24"/>
          <w:szCs w:val="24"/>
        </w:rPr>
        <w:tab/>
      </w:r>
      <w:r w:rsidR="00596146">
        <w:rPr>
          <w:rFonts w:ascii="Times New Roman" w:hAnsi="Times New Roman" w:cs="Times New Roman"/>
          <w:sz w:val="24"/>
          <w:szCs w:val="24"/>
        </w:rPr>
        <w:tab/>
      </w:r>
      <w:r w:rsidR="003924A7" w:rsidRPr="00BD5096">
        <w:rPr>
          <w:rFonts w:ascii="Times New Roman" w:hAnsi="Times New Roman" w:cs="Times New Roman"/>
          <w:sz w:val="24"/>
          <w:szCs w:val="24"/>
        </w:rPr>
        <w:t xml:space="preserve"> </w:t>
      </w:r>
      <w:r w:rsidR="006A43F8" w:rsidRPr="00BD5096">
        <w:rPr>
          <w:rFonts w:ascii="Times New Roman" w:hAnsi="Times New Roman" w:cs="Times New Roman"/>
          <w:sz w:val="24"/>
          <w:szCs w:val="24"/>
        </w:rPr>
        <w:t>В</w:t>
      </w:r>
      <w:r w:rsidR="003924A7" w:rsidRPr="00BD5096">
        <w:rPr>
          <w:rFonts w:ascii="Times New Roman" w:hAnsi="Times New Roman" w:cs="Times New Roman"/>
          <w:sz w:val="24"/>
          <w:szCs w:val="24"/>
        </w:rPr>
        <w:t xml:space="preserve">ідповідно до п. 8 МСА 230, </w:t>
      </w:r>
      <w:r w:rsidR="00FC73C0" w:rsidRPr="00BD5096">
        <w:rPr>
          <w:rFonts w:ascii="Times New Roman" w:hAnsi="Times New Roman" w:cs="Times New Roman"/>
          <w:sz w:val="24"/>
          <w:szCs w:val="24"/>
        </w:rPr>
        <w:t>«</w:t>
      </w:r>
      <w:r w:rsidR="003924A7" w:rsidRPr="00BD5096">
        <w:rPr>
          <w:rFonts w:ascii="Times New Roman" w:hAnsi="Times New Roman" w:cs="Times New Roman"/>
          <w:sz w:val="24"/>
          <w:szCs w:val="24"/>
        </w:rPr>
        <w:t>аудитор повинен складати аудиторську документацію, достатню для надання можливості досвідченому аудитору, який не мав попереднього відношення до аудиту, зрозуміти: (a) характер, час і обсяг аудиторських процедур, виконаних відповідно до вимог МСА та застосовних законодавчих і нормативних вимог; (b) результати виконаних аудиторських процедур та отриманих аудиторських доказів; (c) значущі питання, які виникають під час аудиту, висновки, яких дійшли стосовно цих питань, та значні професійні судження, висловлені під час формування цих висновків</w:t>
      </w:r>
      <w:r w:rsidR="00FC73C0" w:rsidRPr="00BD5096">
        <w:rPr>
          <w:rFonts w:ascii="Times New Roman" w:hAnsi="Times New Roman" w:cs="Times New Roman"/>
          <w:sz w:val="24"/>
          <w:szCs w:val="24"/>
        </w:rPr>
        <w:t>»</w:t>
      </w:r>
      <w:r w:rsidR="003924A7" w:rsidRPr="00BD5096">
        <w:rPr>
          <w:rFonts w:ascii="Times New Roman" w:hAnsi="Times New Roman" w:cs="Times New Roman"/>
          <w:sz w:val="24"/>
          <w:szCs w:val="24"/>
        </w:rPr>
        <w:t>.</w:t>
      </w:r>
      <w:r w:rsidR="00596146">
        <w:rPr>
          <w:rFonts w:ascii="Times New Roman" w:hAnsi="Times New Roman" w:cs="Times New Roman"/>
          <w:sz w:val="24"/>
          <w:szCs w:val="24"/>
        </w:rPr>
        <w:tab/>
      </w:r>
      <w:r w:rsidR="00596146">
        <w:rPr>
          <w:rFonts w:ascii="Times New Roman" w:hAnsi="Times New Roman" w:cs="Times New Roman"/>
          <w:sz w:val="24"/>
          <w:szCs w:val="24"/>
        </w:rPr>
        <w:tab/>
      </w:r>
      <w:r w:rsidR="00596146">
        <w:rPr>
          <w:rFonts w:ascii="Times New Roman" w:hAnsi="Times New Roman" w:cs="Times New Roman"/>
          <w:sz w:val="24"/>
          <w:szCs w:val="24"/>
        </w:rPr>
        <w:tab/>
      </w:r>
      <w:r w:rsidR="004E4A9A" w:rsidRPr="00BD5096">
        <w:rPr>
          <w:rFonts w:ascii="Times New Roman" w:hAnsi="Times New Roman" w:cs="Times New Roman"/>
          <w:sz w:val="24"/>
          <w:szCs w:val="24"/>
        </w:rPr>
        <w:t>Отже</w:t>
      </w:r>
      <w:r w:rsidR="009C412B">
        <w:rPr>
          <w:rFonts w:ascii="Times New Roman" w:hAnsi="Times New Roman" w:cs="Times New Roman"/>
          <w:sz w:val="24"/>
          <w:szCs w:val="24"/>
        </w:rPr>
        <w:t>,</w:t>
      </w:r>
      <w:r w:rsidR="004E4A9A" w:rsidRPr="00BD5096">
        <w:rPr>
          <w:rFonts w:ascii="Times New Roman" w:hAnsi="Times New Roman" w:cs="Times New Roman"/>
          <w:sz w:val="24"/>
          <w:szCs w:val="24"/>
        </w:rPr>
        <w:t xml:space="preserve"> з огляду на зазначені типові помилки в цьому аналізі, більшості САД слід покращувати та вдосконалювати </w:t>
      </w:r>
      <w:r w:rsidR="001B0A27" w:rsidRPr="00BD5096">
        <w:rPr>
          <w:rFonts w:ascii="Times New Roman" w:hAnsi="Times New Roman" w:cs="Times New Roman"/>
          <w:sz w:val="24"/>
          <w:szCs w:val="24"/>
        </w:rPr>
        <w:t>застосування  вимог МСКЯ</w:t>
      </w:r>
      <w:r w:rsidR="006A43F8" w:rsidRPr="00BD5096">
        <w:rPr>
          <w:rFonts w:ascii="Times New Roman" w:hAnsi="Times New Roman" w:cs="Times New Roman"/>
          <w:sz w:val="24"/>
          <w:szCs w:val="24"/>
        </w:rPr>
        <w:t xml:space="preserve"> </w:t>
      </w:r>
      <w:r w:rsidR="001B0A27" w:rsidRPr="00BD5096">
        <w:rPr>
          <w:rFonts w:ascii="Times New Roman" w:hAnsi="Times New Roman" w:cs="Times New Roman"/>
          <w:sz w:val="24"/>
          <w:szCs w:val="24"/>
        </w:rPr>
        <w:t xml:space="preserve">1, МСА та  </w:t>
      </w:r>
      <w:r w:rsidR="004E4A9A" w:rsidRPr="00BD5096">
        <w:rPr>
          <w:rFonts w:ascii="Times New Roman" w:hAnsi="Times New Roman" w:cs="Times New Roman"/>
          <w:sz w:val="24"/>
          <w:szCs w:val="24"/>
        </w:rPr>
        <w:t>власн</w:t>
      </w:r>
      <w:r w:rsidR="001B0A27" w:rsidRPr="00BD5096">
        <w:rPr>
          <w:rFonts w:ascii="Times New Roman" w:hAnsi="Times New Roman" w:cs="Times New Roman"/>
          <w:sz w:val="24"/>
          <w:szCs w:val="24"/>
        </w:rPr>
        <w:t>их політик</w:t>
      </w:r>
      <w:r w:rsidR="004E4A9A" w:rsidRPr="00BD5096">
        <w:rPr>
          <w:rFonts w:ascii="Times New Roman" w:hAnsi="Times New Roman" w:cs="Times New Roman"/>
          <w:sz w:val="24"/>
          <w:szCs w:val="24"/>
        </w:rPr>
        <w:t xml:space="preserve"> та процедур, які застосовуються під час виконання</w:t>
      </w:r>
      <w:r w:rsidR="00FC73C0" w:rsidRPr="00BD5096">
        <w:rPr>
          <w:rFonts w:ascii="Times New Roman" w:hAnsi="Times New Roman" w:cs="Times New Roman"/>
          <w:sz w:val="24"/>
          <w:szCs w:val="24"/>
        </w:rPr>
        <w:t xml:space="preserve"> та надання аудиторського звіту</w:t>
      </w:r>
      <w:r w:rsidR="004E4A9A" w:rsidRPr="00BD5096">
        <w:rPr>
          <w:rFonts w:ascii="Times New Roman" w:hAnsi="Times New Roman" w:cs="Times New Roman"/>
          <w:sz w:val="24"/>
          <w:szCs w:val="24"/>
        </w:rPr>
        <w:t xml:space="preserve"> та внутрішнього контролю завдань з аудиту за всіма напрямками системи внутрішнього контролю</w:t>
      </w:r>
      <w:r w:rsidR="006A43F8" w:rsidRPr="00BD5096">
        <w:rPr>
          <w:rFonts w:ascii="Times New Roman" w:hAnsi="Times New Roman" w:cs="Times New Roman"/>
          <w:sz w:val="24"/>
          <w:szCs w:val="24"/>
        </w:rPr>
        <w:t xml:space="preserve"> якості аудиторських послуг</w:t>
      </w:r>
      <w:r w:rsidR="00834231" w:rsidRPr="00BD5096">
        <w:rPr>
          <w:rFonts w:ascii="Times New Roman" w:hAnsi="Times New Roman" w:cs="Times New Roman"/>
          <w:sz w:val="24"/>
          <w:szCs w:val="24"/>
        </w:rPr>
        <w:t>.</w:t>
      </w:r>
      <w:r w:rsidR="003924A7" w:rsidRPr="00BD5096">
        <w:rPr>
          <w:rFonts w:ascii="Times New Roman" w:hAnsi="Times New Roman" w:cs="Times New Roman"/>
          <w:sz w:val="24"/>
          <w:szCs w:val="24"/>
        </w:rPr>
        <w:t xml:space="preserve"> </w:t>
      </w:r>
    </w:p>
    <w:sectPr w:rsidR="003924A7" w:rsidRPr="00BD5096">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1D1" w:rsidRDefault="00E271D1" w:rsidP="00196537">
      <w:pPr>
        <w:spacing w:after="0" w:line="240" w:lineRule="auto"/>
      </w:pPr>
      <w:r>
        <w:separator/>
      </w:r>
    </w:p>
  </w:endnote>
  <w:endnote w:type="continuationSeparator" w:id="0">
    <w:p w:rsidR="00E271D1" w:rsidRDefault="00E271D1" w:rsidP="001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686777"/>
      <w:docPartObj>
        <w:docPartGallery w:val="Page Numbers (Bottom of Page)"/>
        <w:docPartUnique/>
      </w:docPartObj>
    </w:sdtPr>
    <w:sdtEndPr/>
    <w:sdtContent>
      <w:p w:rsidR="002C5EEB" w:rsidRDefault="002C5EEB">
        <w:pPr>
          <w:pStyle w:val="a8"/>
          <w:jc w:val="center"/>
        </w:pPr>
        <w:r>
          <w:fldChar w:fldCharType="begin"/>
        </w:r>
        <w:r>
          <w:instrText>PAGE   \* MERGEFORMAT</w:instrText>
        </w:r>
        <w:r>
          <w:fldChar w:fldCharType="separate"/>
        </w:r>
        <w:r w:rsidR="002F05C0" w:rsidRPr="002F05C0">
          <w:rPr>
            <w:noProof/>
            <w:lang w:val="ru-RU"/>
          </w:rPr>
          <w:t>1</w:t>
        </w:r>
        <w:r>
          <w:fldChar w:fldCharType="end"/>
        </w:r>
      </w:p>
    </w:sdtContent>
  </w:sdt>
  <w:p w:rsidR="002C5EEB" w:rsidRDefault="002C5EE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1D1" w:rsidRDefault="00E271D1" w:rsidP="00196537">
      <w:pPr>
        <w:spacing w:after="0" w:line="240" w:lineRule="auto"/>
      </w:pPr>
      <w:r>
        <w:separator/>
      </w:r>
    </w:p>
  </w:footnote>
  <w:footnote w:type="continuationSeparator" w:id="0">
    <w:p w:rsidR="00E271D1" w:rsidRDefault="00E271D1" w:rsidP="0019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2B3"/>
    <w:multiLevelType w:val="hybridMultilevel"/>
    <w:tmpl w:val="360A8BFA"/>
    <w:lvl w:ilvl="0" w:tplc="8DA20C4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15:restartNumberingAfterBreak="0">
    <w:nsid w:val="0133217B"/>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2" w15:restartNumberingAfterBreak="0">
    <w:nsid w:val="029C4DDD"/>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3" w15:restartNumberingAfterBreak="0">
    <w:nsid w:val="034935C0"/>
    <w:multiLevelType w:val="hybridMultilevel"/>
    <w:tmpl w:val="AE66F900"/>
    <w:lvl w:ilvl="0" w:tplc="DCA8A454">
      <w:start w:val="1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56A6DDF"/>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5" w15:restartNumberingAfterBreak="0">
    <w:nsid w:val="0E2E365A"/>
    <w:multiLevelType w:val="hybridMultilevel"/>
    <w:tmpl w:val="1FD23F1A"/>
    <w:lvl w:ilvl="0" w:tplc="6CA44C8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10B92ED4"/>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7" w15:restartNumberingAfterBreak="0">
    <w:nsid w:val="11EF4369"/>
    <w:multiLevelType w:val="hybridMultilevel"/>
    <w:tmpl w:val="9950F868"/>
    <w:lvl w:ilvl="0" w:tplc="471A10DE">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141E6940"/>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9" w15:restartNumberingAfterBreak="0">
    <w:nsid w:val="184E0BA9"/>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0" w15:restartNumberingAfterBreak="0">
    <w:nsid w:val="19F9286D"/>
    <w:multiLevelType w:val="hybridMultilevel"/>
    <w:tmpl w:val="6D86502E"/>
    <w:lvl w:ilvl="0" w:tplc="0062FAD6">
      <w:start w:val="9"/>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15:restartNumberingAfterBreak="0">
    <w:nsid w:val="20371A78"/>
    <w:multiLevelType w:val="hybridMultilevel"/>
    <w:tmpl w:val="7DCEB6E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2205259"/>
    <w:multiLevelType w:val="hybridMultilevel"/>
    <w:tmpl w:val="7EA87916"/>
    <w:lvl w:ilvl="0" w:tplc="651C45E2">
      <w:start w:val="16"/>
      <w:numFmt w:val="bullet"/>
      <w:lvlText w:val="-"/>
      <w:lvlJc w:val="left"/>
      <w:pPr>
        <w:ind w:left="720" w:hanging="360"/>
      </w:pPr>
      <w:rPr>
        <w:rFonts w:ascii="Calibri" w:eastAsiaTheme="minorHAns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25D7E98"/>
    <w:multiLevelType w:val="hybridMultilevel"/>
    <w:tmpl w:val="5D866A3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2C75330"/>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5" w15:restartNumberingAfterBreak="0">
    <w:nsid w:val="23314CC2"/>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6" w15:restartNumberingAfterBreak="0">
    <w:nsid w:val="247B4AA6"/>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7" w15:restartNumberingAfterBreak="0">
    <w:nsid w:val="2A176C88"/>
    <w:multiLevelType w:val="hybridMultilevel"/>
    <w:tmpl w:val="5BFC614A"/>
    <w:lvl w:ilvl="0" w:tplc="D7FA40B8">
      <w:start w:val="1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DE6177C"/>
    <w:multiLevelType w:val="hybridMultilevel"/>
    <w:tmpl w:val="833631F6"/>
    <w:lvl w:ilvl="0" w:tplc="E6BEB16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15:restartNumberingAfterBreak="0">
    <w:nsid w:val="2F6E5AFD"/>
    <w:multiLevelType w:val="hybridMultilevel"/>
    <w:tmpl w:val="359C2D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FA92D75"/>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21" w15:restartNumberingAfterBreak="0">
    <w:nsid w:val="304348A2"/>
    <w:multiLevelType w:val="hybridMultilevel"/>
    <w:tmpl w:val="09BA8732"/>
    <w:lvl w:ilvl="0" w:tplc="0C50C41C">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2" w15:restartNumberingAfterBreak="0">
    <w:nsid w:val="3EB73C22"/>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23" w15:restartNumberingAfterBreak="0">
    <w:nsid w:val="3F78215E"/>
    <w:multiLevelType w:val="hybridMultilevel"/>
    <w:tmpl w:val="F8A8DB9C"/>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4" w15:restartNumberingAfterBreak="0">
    <w:nsid w:val="44510B66"/>
    <w:multiLevelType w:val="hybridMultilevel"/>
    <w:tmpl w:val="F10E6630"/>
    <w:lvl w:ilvl="0" w:tplc="E1261C8C">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45F6369B"/>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26" w15:restartNumberingAfterBreak="0">
    <w:nsid w:val="482207EF"/>
    <w:multiLevelType w:val="hybridMultilevel"/>
    <w:tmpl w:val="E4A8811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9964D96"/>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28" w15:restartNumberingAfterBreak="0">
    <w:nsid w:val="4AF67730"/>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29" w15:restartNumberingAfterBreak="0">
    <w:nsid w:val="4D3412C5"/>
    <w:multiLevelType w:val="hybridMultilevel"/>
    <w:tmpl w:val="179409AA"/>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2415039"/>
    <w:multiLevelType w:val="hybridMultilevel"/>
    <w:tmpl w:val="E70AFDF6"/>
    <w:lvl w:ilvl="0" w:tplc="E6EA64F0">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6793464"/>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32" w15:restartNumberingAfterBreak="0">
    <w:nsid w:val="57273F42"/>
    <w:multiLevelType w:val="hybridMultilevel"/>
    <w:tmpl w:val="5560C5A0"/>
    <w:lvl w:ilvl="0" w:tplc="FAAC2784">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7D10737"/>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34" w15:restartNumberingAfterBreak="0">
    <w:nsid w:val="6CE423FC"/>
    <w:multiLevelType w:val="hybridMultilevel"/>
    <w:tmpl w:val="F4B2DAA6"/>
    <w:lvl w:ilvl="0" w:tplc="E6DC2F32">
      <w:start w:val="570"/>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DE82CEA"/>
    <w:multiLevelType w:val="hybridMultilevel"/>
    <w:tmpl w:val="005AD68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65C730E"/>
    <w:multiLevelType w:val="hybridMultilevel"/>
    <w:tmpl w:val="E4DA382E"/>
    <w:lvl w:ilvl="0" w:tplc="8B9C75A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6DB7AED"/>
    <w:multiLevelType w:val="hybridMultilevel"/>
    <w:tmpl w:val="BDFE55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86925D3"/>
    <w:multiLevelType w:val="hybridMultilevel"/>
    <w:tmpl w:val="D6228F5A"/>
    <w:lvl w:ilvl="0" w:tplc="7A1E4F8A">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9" w15:restartNumberingAfterBreak="0">
    <w:nsid w:val="7AD47CBE"/>
    <w:multiLevelType w:val="hybridMultilevel"/>
    <w:tmpl w:val="179E56A6"/>
    <w:lvl w:ilvl="0" w:tplc="9E26898C">
      <w:start w:val="1"/>
      <w:numFmt w:val="decimal"/>
      <w:lvlText w:val="%1."/>
      <w:lvlJc w:val="left"/>
      <w:pPr>
        <w:ind w:left="360" w:hanging="360"/>
      </w:pPr>
      <w:rPr>
        <w:rFonts w:ascii="Times New Roman" w:hAnsi="Times New Roman" w:cs="Times New Roman" w:hint="default"/>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AE27C53"/>
    <w:multiLevelType w:val="hybridMultilevel"/>
    <w:tmpl w:val="2B62D9B4"/>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41" w15:restartNumberingAfterBreak="0">
    <w:nsid w:val="7B8B5ADD"/>
    <w:multiLevelType w:val="hybridMultilevel"/>
    <w:tmpl w:val="44283936"/>
    <w:lvl w:ilvl="0" w:tplc="2F28896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C4C48F2"/>
    <w:multiLevelType w:val="hybridMultilevel"/>
    <w:tmpl w:val="6B0AC13A"/>
    <w:lvl w:ilvl="0" w:tplc="B094B2CA">
      <w:start w:val="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DE646A5"/>
    <w:multiLevelType w:val="hybridMultilevel"/>
    <w:tmpl w:val="F22C1C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3"/>
  </w:num>
  <w:num w:numId="2">
    <w:abstractNumId w:val="34"/>
  </w:num>
  <w:num w:numId="3">
    <w:abstractNumId w:val="19"/>
  </w:num>
  <w:num w:numId="4">
    <w:abstractNumId w:val="5"/>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1"/>
  </w:num>
  <w:num w:numId="8">
    <w:abstractNumId w:val="35"/>
  </w:num>
  <w:num w:numId="9">
    <w:abstractNumId w:val="25"/>
  </w:num>
  <w:num w:numId="10">
    <w:abstractNumId w:val="8"/>
  </w:num>
  <w:num w:numId="11">
    <w:abstractNumId w:val="33"/>
  </w:num>
  <w:num w:numId="12">
    <w:abstractNumId w:val="9"/>
  </w:num>
  <w:num w:numId="13">
    <w:abstractNumId w:val="6"/>
  </w:num>
  <w:num w:numId="14">
    <w:abstractNumId w:val="16"/>
  </w:num>
  <w:num w:numId="15">
    <w:abstractNumId w:val="4"/>
  </w:num>
  <w:num w:numId="16">
    <w:abstractNumId w:val="2"/>
  </w:num>
  <w:num w:numId="17">
    <w:abstractNumId w:val="29"/>
  </w:num>
  <w:num w:numId="18">
    <w:abstractNumId w:val="28"/>
  </w:num>
  <w:num w:numId="19">
    <w:abstractNumId w:val="15"/>
  </w:num>
  <w:num w:numId="20">
    <w:abstractNumId w:val="1"/>
  </w:num>
  <w:num w:numId="21">
    <w:abstractNumId w:val="20"/>
  </w:num>
  <w:num w:numId="22">
    <w:abstractNumId w:val="14"/>
  </w:num>
  <w:num w:numId="23">
    <w:abstractNumId w:val="32"/>
  </w:num>
  <w:num w:numId="24">
    <w:abstractNumId w:val="27"/>
  </w:num>
  <w:num w:numId="25">
    <w:abstractNumId w:val="12"/>
  </w:num>
  <w:num w:numId="26">
    <w:abstractNumId w:val="30"/>
  </w:num>
  <w:num w:numId="27">
    <w:abstractNumId w:val="42"/>
  </w:num>
  <w:num w:numId="28">
    <w:abstractNumId w:val="13"/>
  </w:num>
  <w:num w:numId="29">
    <w:abstractNumId w:val="39"/>
  </w:num>
  <w:num w:numId="30">
    <w:abstractNumId w:val="37"/>
  </w:num>
  <w:num w:numId="31">
    <w:abstractNumId w:val="11"/>
  </w:num>
  <w:num w:numId="32">
    <w:abstractNumId w:val="7"/>
  </w:num>
  <w:num w:numId="33">
    <w:abstractNumId w:val="10"/>
  </w:num>
  <w:num w:numId="34">
    <w:abstractNumId w:val="23"/>
  </w:num>
  <w:num w:numId="35">
    <w:abstractNumId w:val="24"/>
  </w:num>
  <w:num w:numId="36">
    <w:abstractNumId w:val="36"/>
  </w:num>
  <w:num w:numId="37">
    <w:abstractNumId w:val="3"/>
  </w:num>
  <w:num w:numId="38">
    <w:abstractNumId w:val="17"/>
  </w:num>
  <w:num w:numId="39">
    <w:abstractNumId w:val="38"/>
  </w:num>
  <w:num w:numId="40">
    <w:abstractNumId w:val="0"/>
  </w:num>
  <w:num w:numId="41">
    <w:abstractNumId w:val="21"/>
  </w:num>
  <w:num w:numId="42">
    <w:abstractNumId w:val="18"/>
  </w:num>
  <w:num w:numId="43">
    <w:abstractNumId w:val="41"/>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63"/>
    <w:rsid w:val="0001398E"/>
    <w:rsid w:val="00013A97"/>
    <w:rsid w:val="0003144C"/>
    <w:rsid w:val="00031CA6"/>
    <w:rsid w:val="00035232"/>
    <w:rsid w:val="00061C9D"/>
    <w:rsid w:val="000626D7"/>
    <w:rsid w:val="00062709"/>
    <w:rsid w:val="000632B1"/>
    <w:rsid w:val="00065355"/>
    <w:rsid w:val="000800C2"/>
    <w:rsid w:val="000806D3"/>
    <w:rsid w:val="00080B18"/>
    <w:rsid w:val="00082AE1"/>
    <w:rsid w:val="00085797"/>
    <w:rsid w:val="00086C24"/>
    <w:rsid w:val="00092EB1"/>
    <w:rsid w:val="000A5419"/>
    <w:rsid w:val="000A64D9"/>
    <w:rsid w:val="000A75DC"/>
    <w:rsid w:val="000B2AEB"/>
    <w:rsid w:val="000B327B"/>
    <w:rsid w:val="000C104C"/>
    <w:rsid w:val="000C23CE"/>
    <w:rsid w:val="000D3290"/>
    <w:rsid w:val="000E03CD"/>
    <w:rsid w:val="000F42B6"/>
    <w:rsid w:val="00115F77"/>
    <w:rsid w:val="0012139A"/>
    <w:rsid w:val="0013126C"/>
    <w:rsid w:val="00132F07"/>
    <w:rsid w:val="00136005"/>
    <w:rsid w:val="001360E2"/>
    <w:rsid w:val="00136418"/>
    <w:rsid w:val="00136A46"/>
    <w:rsid w:val="00144F2F"/>
    <w:rsid w:val="00167645"/>
    <w:rsid w:val="00171D20"/>
    <w:rsid w:val="00196537"/>
    <w:rsid w:val="001B0A27"/>
    <w:rsid w:val="001D0324"/>
    <w:rsid w:val="001D20B2"/>
    <w:rsid w:val="001E424C"/>
    <w:rsid w:val="00201090"/>
    <w:rsid w:val="00201644"/>
    <w:rsid w:val="00214312"/>
    <w:rsid w:val="00215876"/>
    <w:rsid w:val="00217023"/>
    <w:rsid w:val="002256D1"/>
    <w:rsid w:val="0023457F"/>
    <w:rsid w:val="00244232"/>
    <w:rsid w:val="00244D1B"/>
    <w:rsid w:val="002508F5"/>
    <w:rsid w:val="002542B1"/>
    <w:rsid w:val="002553AE"/>
    <w:rsid w:val="002628D2"/>
    <w:rsid w:val="00270E81"/>
    <w:rsid w:val="00273E58"/>
    <w:rsid w:val="00275D0F"/>
    <w:rsid w:val="002807D5"/>
    <w:rsid w:val="00285853"/>
    <w:rsid w:val="0028628B"/>
    <w:rsid w:val="00297DEE"/>
    <w:rsid w:val="002A6940"/>
    <w:rsid w:val="002B3B5A"/>
    <w:rsid w:val="002B6C49"/>
    <w:rsid w:val="002C5EEB"/>
    <w:rsid w:val="002D0457"/>
    <w:rsid w:val="002E35AC"/>
    <w:rsid w:val="002F05C0"/>
    <w:rsid w:val="002F63E8"/>
    <w:rsid w:val="0030364C"/>
    <w:rsid w:val="00307D11"/>
    <w:rsid w:val="00314EFD"/>
    <w:rsid w:val="003177E0"/>
    <w:rsid w:val="003210C4"/>
    <w:rsid w:val="00335CC2"/>
    <w:rsid w:val="0034327B"/>
    <w:rsid w:val="0034693E"/>
    <w:rsid w:val="00370ADC"/>
    <w:rsid w:val="00376A9F"/>
    <w:rsid w:val="00381507"/>
    <w:rsid w:val="00390180"/>
    <w:rsid w:val="003924A7"/>
    <w:rsid w:val="00396CE2"/>
    <w:rsid w:val="003A6237"/>
    <w:rsid w:val="003C0CBF"/>
    <w:rsid w:val="003C62E8"/>
    <w:rsid w:val="003D5407"/>
    <w:rsid w:val="003D7B41"/>
    <w:rsid w:val="003E4C9C"/>
    <w:rsid w:val="00407474"/>
    <w:rsid w:val="00415BBC"/>
    <w:rsid w:val="00443056"/>
    <w:rsid w:val="004740C2"/>
    <w:rsid w:val="004802D0"/>
    <w:rsid w:val="004A378A"/>
    <w:rsid w:val="004A3CE4"/>
    <w:rsid w:val="004B6FFE"/>
    <w:rsid w:val="004D07C7"/>
    <w:rsid w:val="004E4A9A"/>
    <w:rsid w:val="004F3C3C"/>
    <w:rsid w:val="00502F40"/>
    <w:rsid w:val="005046E8"/>
    <w:rsid w:val="00507D55"/>
    <w:rsid w:val="00512487"/>
    <w:rsid w:val="00513802"/>
    <w:rsid w:val="005144B7"/>
    <w:rsid w:val="005214DB"/>
    <w:rsid w:val="005268EC"/>
    <w:rsid w:val="0054220C"/>
    <w:rsid w:val="005553AF"/>
    <w:rsid w:val="0056507E"/>
    <w:rsid w:val="00572F87"/>
    <w:rsid w:val="00580DBD"/>
    <w:rsid w:val="00596146"/>
    <w:rsid w:val="005A1D82"/>
    <w:rsid w:val="005A5280"/>
    <w:rsid w:val="005A6110"/>
    <w:rsid w:val="005B6022"/>
    <w:rsid w:val="005B6E66"/>
    <w:rsid w:val="005C2222"/>
    <w:rsid w:val="005D2EED"/>
    <w:rsid w:val="005D61B5"/>
    <w:rsid w:val="005E1BD5"/>
    <w:rsid w:val="005E6AE5"/>
    <w:rsid w:val="00605282"/>
    <w:rsid w:val="0061062D"/>
    <w:rsid w:val="00613FC5"/>
    <w:rsid w:val="00616FC0"/>
    <w:rsid w:val="00620A0F"/>
    <w:rsid w:val="00626A26"/>
    <w:rsid w:val="00643851"/>
    <w:rsid w:val="0067626E"/>
    <w:rsid w:val="00680CA3"/>
    <w:rsid w:val="006832E1"/>
    <w:rsid w:val="00683E5D"/>
    <w:rsid w:val="006854EF"/>
    <w:rsid w:val="00691286"/>
    <w:rsid w:val="006947C1"/>
    <w:rsid w:val="006956FF"/>
    <w:rsid w:val="006A43F8"/>
    <w:rsid w:val="006B375D"/>
    <w:rsid w:val="006B5D5C"/>
    <w:rsid w:val="006C3D7E"/>
    <w:rsid w:val="006C7A4B"/>
    <w:rsid w:val="006D0D05"/>
    <w:rsid w:val="006D16C4"/>
    <w:rsid w:val="006D652C"/>
    <w:rsid w:val="006E2CFC"/>
    <w:rsid w:val="006F467E"/>
    <w:rsid w:val="006F51CE"/>
    <w:rsid w:val="00701CDB"/>
    <w:rsid w:val="00701ECE"/>
    <w:rsid w:val="007112EE"/>
    <w:rsid w:val="00733CEE"/>
    <w:rsid w:val="00734985"/>
    <w:rsid w:val="007425E0"/>
    <w:rsid w:val="00745A78"/>
    <w:rsid w:val="00752719"/>
    <w:rsid w:val="0075620D"/>
    <w:rsid w:val="00757149"/>
    <w:rsid w:val="00760975"/>
    <w:rsid w:val="00794CCA"/>
    <w:rsid w:val="007A149A"/>
    <w:rsid w:val="007A17BA"/>
    <w:rsid w:val="007A493C"/>
    <w:rsid w:val="007A4F1B"/>
    <w:rsid w:val="007B4066"/>
    <w:rsid w:val="007D1BE7"/>
    <w:rsid w:val="007E5A01"/>
    <w:rsid w:val="007F4B1A"/>
    <w:rsid w:val="007F57B4"/>
    <w:rsid w:val="00803AC5"/>
    <w:rsid w:val="0080786C"/>
    <w:rsid w:val="008136D0"/>
    <w:rsid w:val="00826615"/>
    <w:rsid w:val="00834231"/>
    <w:rsid w:val="00840327"/>
    <w:rsid w:val="00864C7E"/>
    <w:rsid w:val="0086788F"/>
    <w:rsid w:val="00870411"/>
    <w:rsid w:val="00872EE0"/>
    <w:rsid w:val="00875348"/>
    <w:rsid w:val="008769CC"/>
    <w:rsid w:val="008800AA"/>
    <w:rsid w:val="008875C3"/>
    <w:rsid w:val="00894C45"/>
    <w:rsid w:val="008A4921"/>
    <w:rsid w:val="008B30CE"/>
    <w:rsid w:val="008C2CBC"/>
    <w:rsid w:val="008C2CEB"/>
    <w:rsid w:val="008C3590"/>
    <w:rsid w:val="008C6C41"/>
    <w:rsid w:val="008D231A"/>
    <w:rsid w:val="008E5603"/>
    <w:rsid w:val="008F34FA"/>
    <w:rsid w:val="008F6A9C"/>
    <w:rsid w:val="0090550E"/>
    <w:rsid w:val="00911B35"/>
    <w:rsid w:val="00917D95"/>
    <w:rsid w:val="00921EDC"/>
    <w:rsid w:val="00922EF2"/>
    <w:rsid w:val="009245E2"/>
    <w:rsid w:val="00924B2D"/>
    <w:rsid w:val="00934654"/>
    <w:rsid w:val="00937A1D"/>
    <w:rsid w:val="00945F5F"/>
    <w:rsid w:val="009468D6"/>
    <w:rsid w:val="009513F1"/>
    <w:rsid w:val="009524FE"/>
    <w:rsid w:val="0096674C"/>
    <w:rsid w:val="00966D5B"/>
    <w:rsid w:val="009707D1"/>
    <w:rsid w:val="00994D95"/>
    <w:rsid w:val="009B2019"/>
    <w:rsid w:val="009C412B"/>
    <w:rsid w:val="009C6BD9"/>
    <w:rsid w:val="009C72D2"/>
    <w:rsid w:val="009D1677"/>
    <w:rsid w:val="00A13887"/>
    <w:rsid w:val="00A476B3"/>
    <w:rsid w:val="00A51291"/>
    <w:rsid w:val="00A62536"/>
    <w:rsid w:val="00A6578B"/>
    <w:rsid w:val="00A65ABF"/>
    <w:rsid w:val="00A72DA1"/>
    <w:rsid w:val="00A7479F"/>
    <w:rsid w:val="00A83FCD"/>
    <w:rsid w:val="00A87E60"/>
    <w:rsid w:val="00A958BD"/>
    <w:rsid w:val="00AA4EF1"/>
    <w:rsid w:val="00AA562A"/>
    <w:rsid w:val="00AB2509"/>
    <w:rsid w:val="00AB34B4"/>
    <w:rsid w:val="00AB64D4"/>
    <w:rsid w:val="00AB6894"/>
    <w:rsid w:val="00AC20B8"/>
    <w:rsid w:val="00AC3DE9"/>
    <w:rsid w:val="00AC45A2"/>
    <w:rsid w:val="00AF194F"/>
    <w:rsid w:val="00B0171C"/>
    <w:rsid w:val="00B1092A"/>
    <w:rsid w:val="00B11AA6"/>
    <w:rsid w:val="00B176D5"/>
    <w:rsid w:val="00B2239B"/>
    <w:rsid w:val="00B36C9D"/>
    <w:rsid w:val="00B53B80"/>
    <w:rsid w:val="00B550B3"/>
    <w:rsid w:val="00B601F3"/>
    <w:rsid w:val="00B6562C"/>
    <w:rsid w:val="00BB34C9"/>
    <w:rsid w:val="00BB560B"/>
    <w:rsid w:val="00BC2880"/>
    <w:rsid w:val="00BC647E"/>
    <w:rsid w:val="00BC66C2"/>
    <w:rsid w:val="00BC792C"/>
    <w:rsid w:val="00BD25D5"/>
    <w:rsid w:val="00BD5096"/>
    <w:rsid w:val="00BE0548"/>
    <w:rsid w:val="00BE2680"/>
    <w:rsid w:val="00BF1075"/>
    <w:rsid w:val="00BF4D41"/>
    <w:rsid w:val="00C0745A"/>
    <w:rsid w:val="00C228E1"/>
    <w:rsid w:val="00C32551"/>
    <w:rsid w:val="00C327FF"/>
    <w:rsid w:val="00C36F64"/>
    <w:rsid w:val="00C41E4A"/>
    <w:rsid w:val="00C516E4"/>
    <w:rsid w:val="00C654A4"/>
    <w:rsid w:val="00C845D3"/>
    <w:rsid w:val="00C93970"/>
    <w:rsid w:val="00CB30CE"/>
    <w:rsid w:val="00CC5D12"/>
    <w:rsid w:val="00CD5428"/>
    <w:rsid w:val="00CF3B9E"/>
    <w:rsid w:val="00CF7B0A"/>
    <w:rsid w:val="00D000B0"/>
    <w:rsid w:val="00D0050D"/>
    <w:rsid w:val="00D23592"/>
    <w:rsid w:val="00D23C70"/>
    <w:rsid w:val="00D27882"/>
    <w:rsid w:val="00D45863"/>
    <w:rsid w:val="00D467E9"/>
    <w:rsid w:val="00D5255D"/>
    <w:rsid w:val="00D60840"/>
    <w:rsid w:val="00D67B6A"/>
    <w:rsid w:val="00D818E8"/>
    <w:rsid w:val="00D82684"/>
    <w:rsid w:val="00D90490"/>
    <w:rsid w:val="00D90B7C"/>
    <w:rsid w:val="00D97A54"/>
    <w:rsid w:val="00DA4167"/>
    <w:rsid w:val="00DA4BE2"/>
    <w:rsid w:val="00DA640D"/>
    <w:rsid w:val="00DB1BF3"/>
    <w:rsid w:val="00DB4F67"/>
    <w:rsid w:val="00DB5FCE"/>
    <w:rsid w:val="00DC07BE"/>
    <w:rsid w:val="00DD1573"/>
    <w:rsid w:val="00DD1793"/>
    <w:rsid w:val="00DD4C8E"/>
    <w:rsid w:val="00DD64EA"/>
    <w:rsid w:val="00DD68FA"/>
    <w:rsid w:val="00DE197A"/>
    <w:rsid w:val="00DF15A0"/>
    <w:rsid w:val="00DF7FAC"/>
    <w:rsid w:val="00E0627F"/>
    <w:rsid w:val="00E0746F"/>
    <w:rsid w:val="00E139D7"/>
    <w:rsid w:val="00E169B9"/>
    <w:rsid w:val="00E178CA"/>
    <w:rsid w:val="00E20B4E"/>
    <w:rsid w:val="00E21AEE"/>
    <w:rsid w:val="00E21E2C"/>
    <w:rsid w:val="00E232C4"/>
    <w:rsid w:val="00E271D1"/>
    <w:rsid w:val="00E34965"/>
    <w:rsid w:val="00E50DEF"/>
    <w:rsid w:val="00E576D7"/>
    <w:rsid w:val="00E74CB5"/>
    <w:rsid w:val="00E80598"/>
    <w:rsid w:val="00E86B7F"/>
    <w:rsid w:val="00E90C65"/>
    <w:rsid w:val="00E9716C"/>
    <w:rsid w:val="00EB05C9"/>
    <w:rsid w:val="00EB0D79"/>
    <w:rsid w:val="00EB4A56"/>
    <w:rsid w:val="00EC05F7"/>
    <w:rsid w:val="00ED1B9C"/>
    <w:rsid w:val="00ED2B7A"/>
    <w:rsid w:val="00ED5547"/>
    <w:rsid w:val="00ED6A1E"/>
    <w:rsid w:val="00EE3600"/>
    <w:rsid w:val="00EE54CE"/>
    <w:rsid w:val="00EE6D53"/>
    <w:rsid w:val="00F11003"/>
    <w:rsid w:val="00F11853"/>
    <w:rsid w:val="00F14B25"/>
    <w:rsid w:val="00F15078"/>
    <w:rsid w:val="00F25C21"/>
    <w:rsid w:val="00F357F5"/>
    <w:rsid w:val="00F41370"/>
    <w:rsid w:val="00F45071"/>
    <w:rsid w:val="00F52CF2"/>
    <w:rsid w:val="00F54B24"/>
    <w:rsid w:val="00F67C87"/>
    <w:rsid w:val="00F738BF"/>
    <w:rsid w:val="00F76767"/>
    <w:rsid w:val="00F77041"/>
    <w:rsid w:val="00F876E9"/>
    <w:rsid w:val="00F96760"/>
    <w:rsid w:val="00FC73C0"/>
    <w:rsid w:val="00FE1762"/>
    <w:rsid w:val="00FE38E2"/>
    <w:rsid w:val="00FE4FB4"/>
    <w:rsid w:val="00FF01DD"/>
    <w:rsid w:val="00FF23BF"/>
    <w:rsid w:val="00FF2F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4F389A-12E7-4DE7-BE4A-3DA2F5E9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815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815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815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5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05282"/>
    <w:pPr>
      <w:ind w:left="720"/>
      <w:contextualSpacing/>
    </w:pPr>
  </w:style>
  <w:style w:type="paragraph" w:styleId="a5">
    <w:name w:val="No Spacing"/>
    <w:uiPriority w:val="1"/>
    <w:qFormat/>
    <w:rsid w:val="008D231A"/>
    <w:pPr>
      <w:spacing w:after="0" w:line="240" w:lineRule="auto"/>
    </w:pPr>
  </w:style>
  <w:style w:type="paragraph" w:styleId="a6">
    <w:name w:val="header"/>
    <w:basedOn w:val="a"/>
    <w:link w:val="a7"/>
    <w:uiPriority w:val="99"/>
    <w:unhideWhenUsed/>
    <w:rsid w:val="00196537"/>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196537"/>
  </w:style>
  <w:style w:type="paragraph" w:styleId="a8">
    <w:name w:val="footer"/>
    <w:basedOn w:val="a"/>
    <w:link w:val="a9"/>
    <w:uiPriority w:val="99"/>
    <w:unhideWhenUsed/>
    <w:rsid w:val="00196537"/>
    <w:pPr>
      <w:tabs>
        <w:tab w:val="center" w:pos="4819"/>
        <w:tab w:val="right" w:pos="9639"/>
      </w:tabs>
      <w:spacing w:after="0" w:line="240" w:lineRule="auto"/>
    </w:pPr>
  </w:style>
  <w:style w:type="character" w:customStyle="1" w:styleId="a9">
    <w:name w:val="Нижний колонтитул Знак"/>
    <w:basedOn w:val="a0"/>
    <w:link w:val="a8"/>
    <w:uiPriority w:val="99"/>
    <w:rsid w:val="00196537"/>
  </w:style>
  <w:style w:type="character" w:customStyle="1" w:styleId="FontStyle288">
    <w:name w:val="Font Style288"/>
    <w:uiPriority w:val="99"/>
    <w:rsid w:val="00620A0F"/>
    <w:rPr>
      <w:rFonts w:ascii="Times New Roman" w:hAnsi="Times New Roman" w:cs="Times New Roman"/>
      <w:color w:val="000000"/>
      <w:sz w:val="18"/>
      <w:szCs w:val="18"/>
    </w:rPr>
  </w:style>
  <w:style w:type="paragraph" w:styleId="aa">
    <w:name w:val="Balloon Text"/>
    <w:basedOn w:val="a"/>
    <w:link w:val="ab"/>
    <w:uiPriority w:val="99"/>
    <w:semiHidden/>
    <w:unhideWhenUsed/>
    <w:rsid w:val="00F7676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76767"/>
    <w:rPr>
      <w:rFonts w:ascii="Segoe UI" w:hAnsi="Segoe UI" w:cs="Segoe UI"/>
      <w:sz w:val="18"/>
      <w:szCs w:val="18"/>
    </w:rPr>
  </w:style>
  <w:style w:type="character" w:styleId="ac">
    <w:name w:val="Hyperlink"/>
    <w:basedOn w:val="a0"/>
    <w:uiPriority w:val="99"/>
    <w:unhideWhenUsed/>
    <w:rsid w:val="00381507"/>
    <w:rPr>
      <w:color w:val="0563C1" w:themeColor="hyperlink"/>
      <w:u w:val="single"/>
    </w:rPr>
  </w:style>
  <w:style w:type="character" w:styleId="ad">
    <w:name w:val="FollowedHyperlink"/>
    <w:basedOn w:val="a0"/>
    <w:uiPriority w:val="99"/>
    <w:semiHidden/>
    <w:unhideWhenUsed/>
    <w:rsid w:val="00381507"/>
    <w:rPr>
      <w:color w:val="954F72" w:themeColor="followedHyperlink"/>
      <w:u w:val="single"/>
    </w:rPr>
  </w:style>
  <w:style w:type="character" w:customStyle="1" w:styleId="10">
    <w:name w:val="Заголовок 1 Знак"/>
    <w:basedOn w:val="a0"/>
    <w:link w:val="1"/>
    <w:uiPriority w:val="9"/>
    <w:rsid w:val="0038150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8150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81507"/>
    <w:rPr>
      <w:rFonts w:asciiTheme="majorHAnsi" w:eastAsiaTheme="majorEastAsia" w:hAnsiTheme="majorHAnsi" w:cstheme="majorBidi"/>
      <w:color w:val="1F4D78" w:themeColor="accent1" w:themeShade="7F"/>
      <w:sz w:val="24"/>
      <w:szCs w:val="24"/>
    </w:rPr>
  </w:style>
  <w:style w:type="character" w:styleId="ae">
    <w:name w:val="annotation reference"/>
    <w:basedOn w:val="a0"/>
    <w:uiPriority w:val="99"/>
    <w:semiHidden/>
    <w:unhideWhenUsed/>
    <w:rsid w:val="006D652C"/>
    <w:rPr>
      <w:sz w:val="16"/>
      <w:szCs w:val="16"/>
    </w:rPr>
  </w:style>
  <w:style w:type="paragraph" w:styleId="af">
    <w:name w:val="annotation text"/>
    <w:basedOn w:val="a"/>
    <w:link w:val="af0"/>
    <w:uiPriority w:val="99"/>
    <w:semiHidden/>
    <w:unhideWhenUsed/>
    <w:rsid w:val="006D652C"/>
    <w:pPr>
      <w:spacing w:line="240" w:lineRule="auto"/>
    </w:pPr>
    <w:rPr>
      <w:sz w:val="20"/>
      <w:szCs w:val="20"/>
    </w:rPr>
  </w:style>
  <w:style w:type="character" w:customStyle="1" w:styleId="af0">
    <w:name w:val="Текст примечания Знак"/>
    <w:basedOn w:val="a0"/>
    <w:link w:val="af"/>
    <w:uiPriority w:val="99"/>
    <w:semiHidden/>
    <w:rsid w:val="006D652C"/>
    <w:rPr>
      <w:sz w:val="20"/>
      <w:szCs w:val="20"/>
    </w:rPr>
  </w:style>
  <w:style w:type="paragraph" w:styleId="af1">
    <w:name w:val="annotation subject"/>
    <w:basedOn w:val="af"/>
    <w:next w:val="af"/>
    <w:link w:val="af2"/>
    <w:uiPriority w:val="99"/>
    <w:semiHidden/>
    <w:unhideWhenUsed/>
    <w:rsid w:val="006D652C"/>
    <w:rPr>
      <w:b/>
      <w:bCs/>
    </w:rPr>
  </w:style>
  <w:style w:type="character" w:customStyle="1" w:styleId="af2">
    <w:name w:val="Тема примечания Знак"/>
    <w:basedOn w:val="af0"/>
    <w:link w:val="af1"/>
    <w:uiPriority w:val="99"/>
    <w:semiHidden/>
    <w:rsid w:val="006D65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25065">
      <w:bodyDiv w:val="1"/>
      <w:marLeft w:val="0"/>
      <w:marRight w:val="0"/>
      <w:marTop w:val="0"/>
      <w:marBottom w:val="0"/>
      <w:divBdr>
        <w:top w:val="none" w:sz="0" w:space="0" w:color="auto"/>
        <w:left w:val="none" w:sz="0" w:space="0" w:color="auto"/>
        <w:bottom w:val="none" w:sz="0" w:space="0" w:color="auto"/>
        <w:right w:val="none" w:sz="0" w:space="0" w:color="auto"/>
      </w:divBdr>
    </w:div>
    <w:div w:id="983656420">
      <w:bodyDiv w:val="1"/>
      <w:marLeft w:val="0"/>
      <w:marRight w:val="0"/>
      <w:marTop w:val="0"/>
      <w:marBottom w:val="0"/>
      <w:divBdr>
        <w:top w:val="none" w:sz="0" w:space="0" w:color="auto"/>
        <w:left w:val="none" w:sz="0" w:space="0" w:color="auto"/>
        <w:bottom w:val="none" w:sz="0" w:space="0" w:color="auto"/>
        <w:right w:val="none" w:sz="0" w:space="0" w:color="auto"/>
      </w:divBdr>
    </w:div>
    <w:div w:id="168528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41CA-473F-4374-8791-F876BDC8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13580</Words>
  <Characters>77411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Александр Терейковский</cp:lastModifiedBy>
  <cp:revision>6</cp:revision>
  <cp:lastPrinted>2019-02-28T07:42:00Z</cp:lastPrinted>
  <dcterms:created xsi:type="dcterms:W3CDTF">2019-03-01T10:20:00Z</dcterms:created>
  <dcterms:modified xsi:type="dcterms:W3CDTF">2019-03-02T15:28:00Z</dcterms:modified>
</cp:coreProperties>
</file>